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8F" w:rsidRPr="00DA28CB" w:rsidRDefault="001F1187">
      <w:pPr>
        <w:tabs>
          <w:tab w:val="left" w:pos="6096"/>
        </w:tabs>
        <w:ind w:left="5954"/>
        <w:jc w:val="right"/>
        <w:rPr>
          <w:rFonts w:cs="Times New Roman"/>
          <w:bCs/>
          <w:sz w:val="24"/>
          <w:szCs w:val="24"/>
        </w:rPr>
      </w:pPr>
      <w:r w:rsidRPr="00DA28CB">
        <w:rPr>
          <w:rFonts w:cs="Times New Roman"/>
          <w:bCs/>
          <w:sz w:val="24"/>
          <w:szCs w:val="24"/>
        </w:rPr>
        <w:t>УТВЕРЖДАЮ</w:t>
      </w:r>
    </w:p>
    <w:p w:rsidR="00AE6AC4" w:rsidRDefault="00FA3256" w:rsidP="00AE6AC4">
      <w:pPr>
        <w:jc w:val="right"/>
        <w:rPr>
          <w:rFonts w:cs="Times New Roman"/>
          <w:snapToGrid w:val="0"/>
          <w:sz w:val="24"/>
          <w:szCs w:val="24"/>
        </w:rPr>
      </w:pPr>
      <w:r w:rsidRPr="00DA28CB">
        <w:rPr>
          <w:rFonts w:cs="Times New Roman"/>
          <w:snapToGrid w:val="0"/>
          <w:sz w:val="24"/>
          <w:szCs w:val="24"/>
        </w:rPr>
        <w:t xml:space="preserve">Глава администрации МО </w:t>
      </w:r>
    </w:p>
    <w:p w:rsidR="00964485" w:rsidRPr="00DA28CB" w:rsidRDefault="00964485" w:rsidP="00AE6AC4">
      <w:pPr>
        <w:jc w:val="right"/>
        <w:rPr>
          <w:rFonts w:cs="Times New Roman"/>
          <w:sz w:val="24"/>
          <w:szCs w:val="24"/>
        </w:rPr>
      </w:pPr>
      <w:r w:rsidRPr="00DA28CB">
        <w:rPr>
          <w:rFonts w:cs="Times New Roman"/>
          <w:sz w:val="24"/>
          <w:szCs w:val="24"/>
        </w:rPr>
        <w:t>«</w:t>
      </w:r>
      <w:r w:rsidR="00AE6AC4" w:rsidRPr="00AE6AC4">
        <w:rPr>
          <w:rFonts w:cs="Times New Roman"/>
          <w:sz w:val="24"/>
          <w:szCs w:val="24"/>
        </w:rPr>
        <w:t>Железногорск-Илимское городское поселение</w:t>
      </w:r>
      <w:r w:rsidRPr="00DA28CB">
        <w:rPr>
          <w:rFonts w:cs="Times New Roman"/>
          <w:sz w:val="24"/>
          <w:szCs w:val="24"/>
        </w:rPr>
        <w:t>»</w:t>
      </w:r>
      <w:r w:rsidRPr="00DA28CB">
        <w:rPr>
          <w:rFonts w:cs="Times New Roman"/>
          <w:snapToGrid w:val="0"/>
          <w:sz w:val="24"/>
          <w:szCs w:val="24"/>
        </w:rPr>
        <w:t xml:space="preserve"> </w:t>
      </w:r>
    </w:p>
    <w:p w:rsidR="001F1187" w:rsidRPr="00DA28CB" w:rsidRDefault="009764B7" w:rsidP="004A57F0">
      <w:pPr>
        <w:jc w:val="right"/>
        <w:rPr>
          <w:rFonts w:cs="Times New Roman"/>
          <w:snapToGrid w:val="0"/>
          <w:sz w:val="24"/>
          <w:szCs w:val="24"/>
          <w:highlight w:val="yellow"/>
        </w:rPr>
      </w:pPr>
      <w:r w:rsidRPr="00DA28CB">
        <w:rPr>
          <w:rFonts w:cs="Times New Roman"/>
          <w:snapToGrid w:val="0"/>
          <w:sz w:val="24"/>
          <w:szCs w:val="24"/>
        </w:rPr>
        <w:t>___________</w:t>
      </w:r>
      <w:r w:rsidR="001F495D">
        <w:rPr>
          <w:rFonts w:cs="Times New Roman"/>
          <w:snapToGrid w:val="0"/>
          <w:sz w:val="24"/>
          <w:szCs w:val="24"/>
        </w:rPr>
        <w:t>А.Ю. Козлов</w:t>
      </w:r>
    </w:p>
    <w:p w:rsidR="00A45F11" w:rsidRDefault="00A45F11" w:rsidP="004A57F0">
      <w:pPr>
        <w:spacing w:line="360" w:lineRule="auto"/>
        <w:jc w:val="center"/>
        <w:rPr>
          <w:rFonts w:cs="Times New Roman"/>
          <w:noProof/>
          <w:sz w:val="24"/>
          <w:szCs w:val="24"/>
        </w:rPr>
      </w:pPr>
    </w:p>
    <w:p w:rsidR="009F75FC" w:rsidRDefault="009F75FC" w:rsidP="004A57F0">
      <w:pPr>
        <w:spacing w:line="360" w:lineRule="auto"/>
        <w:jc w:val="center"/>
        <w:rPr>
          <w:rFonts w:cs="Times New Roman"/>
          <w:noProof/>
          <w:sz w:val="24"/>
          <w:szCs w:val="24"/>
        </w:rPr>
      </w:pPr>
    </w:p>
    <w:p w:rsidR="009F75FC" w:rsidRDefault="009F75FC" w:rsidP="004A57F0">
      <w:pPr>
        <w:spacing w:line="360" w:lineRule="auto"/>
        <w:jc w:val="center"/>
        <w:rPr>
          <w:rFonts w:cs="Times New Roman"/>
          <w:noProof/>
          <w:sz w:val="24"/>
          <w:szCs w:val="24"/>
        </w:rPr>
      </w:pPr>
    </w:p>
    <w:p w:rsidR="009F75FC" w:rsidRPr="00DA28CB" w:rsidRDefault="009F75FC" w:rsidP="004A57F0">
      <w:pPr>
        <w:spacing w:line="360" w:lineRule="auto"/>
        <w:jc w:val="center"/>
        <w:rPr>
          <w:rFonts w:cs="Times New Roman"/>
          <w:noProof/>
          <w:sz w:val="24"/>
          <w:szCs w:val="24"/>
        </w:rPr>
      </w:pPr>
    </w:p>
    <w:p w:rsidR="001F1187" w:rsidRPr="00DA28CB" w:rsidRDefault="005937B1" w:rsidP="004A57F0">
      <w:pPr>
        <w:spacing w:line="360" w:lineRule="auto"/>
        <w:jc w:val="center"/>
        <w:rPr>
          <w:rFonts w:cs="Times New Roman"/>
          <w:b/>
          <w:sz w:val="36"/>
          <w:szCs w:val="36"/>
          <w:highlight w:val="yellow"/>
        </w:rPr>
      </w:pPr>
      <w:r>
        <w:rPr>
          <w:rFonts w:cs="Times New Roman"/>
          <w:noProof/>
          <w:sz w:val="24"/>
          <w:szCs w:val="24"/>
        </w:rPr>
        <w:drawing>
          <wp:anchor distT="0" distB="0" distL="114300" distR="114300" simplePos="0" relativeHeight="251658240" behindDoc="0" locked="0" layoutInCell="1" allowOverlap="1">
            <wp:simplePos x="0" y="0"/>
            <wp:positionH relativeFrom="column">
              <wp:posOffset>2284730</wp:posOffset>
            </wp:positionH>
            <wp:positionV relativeFrom="paragraph">
              <wp:posOffset>-3598</wp:posOffset>
            </wp:positionV>
            <wp:extent cx="1846368" cy="2286000"/>
            <wp:effectExtent l="19050" t="0" r="1482" b="0"/>
            <wp:wrapTopAndBottom/>
            <wp:docPr id="1" name="Рисунок 0" descr="310719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719_bi.jpg"/>
                    <pic:cNvPicPr/>
                  </pic:nvPicPr>
                  <pic:blipFill>
                    <a:blip r:embed="rId8" cstate="print"/>
                    <a:stretch>
                      <a:fillRect/>
                    </a:stretch>
                  </pic:blipFill>
                  <pic:spPr>
                    <a:xfrm>
                      <a:off x="0" y="0"/>
                      <a:ext cx="1846368" cy="2286000"/>
                    </a:xfrm>
                    <a:prstGeom prst="rect">
                      <a:avLst/>
                    </a:prstGeom>
                  </pic:spPr>
                </pic:pic>
              </a:graphicData>
            </a:graphic>
          </wp:anchor>
        </w:drawing>
      </w:r>
    </w:p>
    <w:p w:rsidR="000032A0" w:rsidRDefault="000032A0" w:rsidP="000032A0">
      <w:pPr>
        <w:tabs>
          <w:tab w:val="left" w:pos="1843"/>
          <w:tab w:val="left" w:pos="1985"/>
          <w:tab w:val="left" w:pos="2268"/>
        </w:tabs>
        <w:spacing w:line="360" w:lineRule="auto"/>
        <w:jc w:val="center"/>
        <w:rPr>
          <w:rFonts w:cs="Times New Roman"/>
          <w:b/>
          <w:sz w:val="32"/>
          <w:szCs w:val="32"/>
        </w:rPr>
      </w:pPr>
      <w:r>
        <w:rPr>
          <w:rFonts w:cs="Times New Roman"/>
          <w:b/>
          <w:sz w:val="32"/>
          <w:szCs w:val="32"/>
          <w:lang w:val="en-US"/>
        </w:rPr>
        <w:t>C</w:t>
      </w:r>
      <w:r>
        <w:rPr>
          <w:rFonts w:cs="Times New Roman"/>
          <w:b/>
          <w:sz w:val="32"/>
          <w:szCs w:val="32"/>
        </w:rPr>
        <w:t>хема</w:t>
      </w:r>
      <w:r w:rsidR="001F1187" w:rsidRPr="00DA28CB">
        <w:rPr>
          <w:rFonts w:cs="Times New Roman"/>
          <w:b/>
          <w:sz w:val="32"/>
          <w:szCs w:val="32"/>
        </w:rPr>
        <w:t xml:space="preserve"> водоснабжения и водоотведения</w:t>
      </w:r>
      <w:r>
        <w:rPr>
          <w:rFonts w:cs="Times New Roman"/>
          <w:b/>
          <w:sz w:val="32"/>
          <w:szCs w:val="32"/>
        </w:rPr>
        <w:t xml:space="preserve"> м</w:t>
      </w:r>
      <w:r w:rsidR="001F1187" w:rsidRPr="00DA28CB">
        <w:rPr>
          <w:rFonts w:cs="Times New Roman"/>
          <w:b/>
          <w:sz w:val="32"/>
          <w:szCs w:val="32"/>
        </w:rPr>
        <w:t>униципального</w:t>
      </w:r>
    </w:p>
    <w:p w:rsidR="001F1187" w:rsidRDefault="009918E5" w:rsidP="000032A0">
      <w:pPr>
        <w:tabs>
          <w:tab w:val="left" w:pos="1843"/>
          <w:tab w:val="left" w:pos="1985"/>
          <w:tab w:val="left" w:pos="2268"/>
        </w:tabs>
        <w:spacing w:line="360" w:lineRule="auto"/>
        <w:jc w:val="center"/>
        <w:rPr>
          <w:rFonts w:cs="Times New Roman"/>
          <w:b/>
          <w:sz w:val="32"/>
          <w:szCs w:val="32"/>
        </w:rPr>
      </w:pPr>
      <w:r>
        <w:rPr>
          <w:rFonts w:cs="Times New Roman"/>
          <w:b/>
          <w:sz w:val="32"/>
          <w:szCs w:val="32"/>
        </w:rPr>
        <w:t>о</w:t>
      </w:r>
      <w:r w:rsidR="001F1187" w:rsidRPr="00DA28CB">
        <w:rPr>
          <w:rFonts w:cs="Times New Roman"/>
          <w:b/>
          <w:sz w:val="32"/>
          <w:szCs w:val="32"/>
        </w:rPr>
        <w:t>бразования</w:t>
      </w:r>
      <w:r w:rsidR="000032A0">
        <w:rPr>
          <w:rFonts w:cs="Times New Roman"/>
          <w:b/>
          <w:sz w:val="32"/>
          <w:szCs w:val="32"/>
        </w:rPr>
        <w:t xml:space="preserve"> </w:t>
      </w:r>
      <w:r w:rsidR="00D23E6A" w:rsidRPr="00DA28CB">
        <w:rPr>
          <w:rFonts w:cs="Times New Roman"/>
          <w:b/>
          <w:sz w:val="32"/>
          <w:szCs w:val="32"/>
        </w:rPr>
        <w:t>«</w:t>
      </w:r>
      <w:r w:rsidR="00465482">
        <w:rPr>
          <w:rFonts w:cs="Times New Roman"/>
          <w:b/>
          <w:sz w:val="32"/>
          <w:szCs w:val="32"/>
        </w:rPr>
        <w:t>Железногорск-Илимское городское поселение</w:t>
      </w:r>
      <w:r w:rsidR="00D23E6A" w:rsidRPr="00DA28CB">
        <w:rPr>
          <w:rFonts w:cs="Times New Roman"/>
          <w:b/>
          <w:sz w:val="32"/>
          <w:szCs w:val="32"/>
        </w:rPr>
        <w:t>»</w:t>
      </w:r>
    </w:p>
    <w:p w:rsidR="000032A0" w:rsidRPr="00DA28CB" w:rsidRDefault="00307217" w:rsidP="000032A0">
      <w:pPr>
        <w:tabs>
          <w:tab w:val="left" w:pos="1843"/>
          <w:tab w:val="left" w:pos="1985"/>
          <w:tab w:val="left" w:pos="2268"/>
        </w:tabs>
        <w:spacing w:line="360" w:lineRule="auto"/>
        <w:jc w:val="center"/>
        <w:rPr>
          <w:rFonts w:cs="Times New Roman"/>
          <w:b/>
          <w:sz w:val="32"/>
          <w:szCs w:val="32"/>
        </w:rPr>
      </w:pPr>
      <w:r>
        <w:rPr>
          <w:rFonts w:cs="Times New Roman"/>
          <w:b/>
          <w:sz w:val="32"/>
          <w:szCs w:val="32"/>
        </w:rPr>
        <w:t>(актуализация</w:t>
      </w:r>
      <w:r w:rsidR="000032A0">
        <w:rPr>
          <w:rFonts w:cs="Times New Roman"/>
          <w:b/>
          <w:sz w:val="32"/>
          <w:szCs w:val="32"/>
        </w:rPr>
        <w:t xml:space="preserve"> на 2017 год)</w:t>
      </w:r>
    </w:p>
    <w:p w:rsidR="001F1187" w:rsidRDefault="001F1187" w:rsidP="009A27E0">
      <w:pPr>
        <w:jc w:val="center"/>
        <w:rPr>
          <w:rFonts w:cs="Times New Roman"/>
          <w:b/>
          <w:sz w:val="26"/>
          <w:szCs w:val="26"/>
        </w:rPr>
      </w:pPr>
    </w:p>
    <w:p w:rsidR="00D525A0" w:rsidRDefault="00D525A0" w:rsidP="009A27E0">
      <w:pPr>
        <w:jc w:val="center"/>
        <w:rPr>
          <w:rFonts w:cs="Times New Roman"/>
          <w:b/>
          <w:sz w:val="26"/>
          <w:szCs w:val="26"/>
        </w:rPr>
      </w:pPr>
    </w:p>
    <w:p w:rsidR="00D525A0" w:rsidRPr="00B27BAD" w:rsidRDefault="00D525A0" w:rsidP="009A27E0">
      <w:pPr>
        <w:jc w:val="center"/>
        <w:rPr>
          <w:rFonts w:cs="Times New Roman"/>
          <w:b/>
          <w:sz w:val="26"/>
          <w:szCs w:val="26"/>
        </w:rPr>
      </w:pPr>
    </w:p>
    <w:p w:rsidR="00BD0CBF" w:rsidRDefault="00BD0CBF" w:rsidP="00BD0CBF">
      <w:pPr>
        <w:jc w:val="center"/>
        <w:rPr>
          <w:sz w:val="26"/>
          <w:szCs w:val="26"/>
        </w:rPr>
      </w:pPr>
    </w:p>
    <w:p w:rsidR="00BD0CBF" w:rsidRDefault="00BD0CBF" w:rsidP="00BD0CBF">
      <w:pPr>
        <w:jc w:val="center"/>
        <w:rPr>
          <w:sz w:val="26"/>
          <w:szCs w:val="26"/>
        </w:rPr>
      </w:pPr>
    </w:p>
    <w:p w:rsidR="00BD0CBF" w:rsidRDefault="00BD0CBF" w:rsidP="00BD0CBF">
      <w:pPr>
        <w:jc w:val="center"/>
        <w:rPr>
          <w:sz w:val="26"/>
          <w:szCs w:val="26"/>
        </w:rPr>
      </w:pPr>
    </w:p>
    <w:p w:rsidR="00BD0CBF" w:rsidRDefault="00BD0CBF" w:rsidP="00BD0CBF">
      <w:pPr>
        <w:jc w:val="center"/>
        <w:rPr>
          <w:sz w:val="26"/>
          <w:szCs w:val="26"/>
        </w:rPr>
      </w:pPr>
    </w:p>
    <w:p w:rsidR="00BD0CBF" w:rsidRDefault="00BD0CBF" w:rsidP="00BD0CBF">
      <w:pPr>
        <w:jc w:val="center"/>
        <w:rPr>
          <w:sz w:val="26"/>
          <w:szCs w:val="26"/>
        </w:rPr>
      </w:pPr>
    </w:p>
    <w:p w:rsidR="00B27BAD" w:rsidRDefault="00B27BAD" w:rsidP="00BD0CBF">
      <w:pPr>
        <w:jc w:val="center"/>
        <w:rPr>
          <w:sz w:val="26"/>
          <w:szCs w:val="26"/>
        </w:rPr>
      </w:pPr>
    </w:p>
    <w:p w:rsidR="00B27BAD" w:rsidRDefault="00B27BAD" w:rsidP="00BD0CBF">
      <w:pPr>
        <w:jc w:val="center"/>
        <w:rPr>
          <w:sz w:val="26"/>
          <w:szCs w:val="26"/>
        </w:rPr>
      </w:pPr>
    </w:p>
    <w:p w:rsidR="001F495D" w:rsidRDefault="001F495D" w:rsidP="00BD0CBF">
      <w:pPr>
        <w:jc w:val="center"/>
        <w:rPr>
          <w:sz w:val="26"/>
          <w:szCs w:val="26"/>
        </w:rPr>
      </w:pPr>
    </w:p>
    <w:p w:rsidR="00D525A0" w:rsidRDefault="00D525A0" w:rsidP="00CF6818">
      <w:pPr>
        <w:rPr>
          <w:rFonts w:cs="Times New Roman"/>
          <w:sz w:val="26"/>
          <w:szCs w:val="26"/>
        </w:rPr>
      </w:pPr>
    </w:p>
    <w:p w:rsidR="00DB736B" w:rsidRDefault="001F495D" w:rsidP="004A57F0">
      <w:pPr>
        <w:jc w:val="center"/>
        <w:rPr>
          <w:rFonts w:cs="Times New Roman"/>
          <w:sz w:val="26"/>
          <w:szCs w:val="26"/>
        </w:rPr>
      </w:pPr>
      <w:r>
        <w:rPr>
          <w:rFonts w:cs="Times New Roman"/>
          <w:sz w:val="26"/>
          <w:szCs w:val="26"/>
        </w:rPr>
        <w:t>Железногорск</w:t>
      </w:r>
      <w:r w:rsidR="00DB736B">
        <w:rPr>
          <w:rFonts w:cs="Times New Roman"/>
          <w:sz w:val="26"/>
          <w:szCs w:val="26"/>
        </w:rPr>
        <w:t>-Илимское городское поселение</w:t>
      </w:r>
    </w:p>
    <w:p w:rsidR="001F1187" w:rsidRPr="00DA28CB" w:rsidRDefault="001F1187" w:rsidP="004A57F0">
      <w:pPr>
        <w:jc w:val="center"/>
        <w:rPr>
          <w:rFonts w:cs="Times New Roman"/>
          <w:sz w:val="26"/>
          <w:szCs w:val="26"/>
        </w:rPr>
      </w:pPr>
      <w:r w:rsidRPr="00DA28CB">
        <w:rPr>
          <w:rFonts w:cs="Times New Roman"/>
          <w:sz w:val="26"/>
          <w:szCs w:val="26"/>
        </w:rPr>
        <w:t>201</w:t>
      </w:r>
      <w:r w:rsidR="001F495D">
        <w:rPr>
          <w:rFonts w:cs="Times New Roman"/>
          <w:sz w:val="26"/>
          <w:szCs w:val="26"/>
        </w:rPr>
        <w:t>8</w:t>
      </w:r>
    </w:p>
    <w:p w:rsidR="0049548F" w:rsidRPr="00DA28CB" w:rsidRDefault="001F495D" w:rsidP="00DB736B">
      <w:pPr>
        <w:pStyle w:val="a5"/>
        <w:spacing w:before="0" w:line="360" w:lineRule="auto"/>
        <w:rPr>
          <w:color w:val="auto"/>
        </w:rPr>
      </w:pPr>
      <w:r>
        <w:rPr>
          <w:color w:val="auto"/>
        </w:rPr>
        <w:br w:type="page"/>
      </w:r>
      <w:r w:rsidR="0014755D" w:rsidRPr="00DA28CB">
        <w:rPr>
          <w:color w:val="auto"/>
        </w:rPr>
        <w:t>ОГЛАВЛЕНИЕ</w:t>
      </w:r>
    </w:p>
    <w:p w:rsidR="00A949BD" w:rsidRDefault="00B92328">
      <w:pPr>
        <w:pStyle w:val="11"/>
        <w:rPr>
          <w:rFonts w:asciiTheme="minorHAnsi" w:eastAsiaTheme="minorEastAsia" w:hAnsiTheme="minorHAnsi" w:cstheme="minorBidi"/>
          <w:sz w:val="22"/>
          <w:szCs w:val="22"/>
        </w:rPr>
      </w:pPr>
      <w:r w:rsidRPr="00DA28CB">
        <w:rPr>
          <w:highlight w:val="yellow"/>
        </w:rPr>
        <w:fldChar w:fldCharType="begin"/>
      </w:r>
      <w:r w:rsidR="00447FBC" w:rsidRPr="00DA28CB">
        <w:rPr>
          <w:highlight w:val="yellow"/>
        </w:rPr>
        <w:instrText xml:space="preserve"> TOC \o "1-3" \h \z \u </w:instrText>
      </w:r>
      <w:r w:rsidRPr="00DA28CB">
        <w:rPr>
          <w:highlight w:val="yellow"/>
        </w:rPr>
        <w:fldChar w:fldCharType="separate"/>
      </w:r>
      <w:hyperlink w:anchor="_Toc421174792" w:history="1">
        <w:r w:rsidR="00A949BD" w:rsidRPr="0077243E">
          <w:rPr>
            <w:rStyle w:val="a6"/>
          </w:rPr>
          <w:t>Введение</w:t>
        </w:r>
        <w:r w:rsidR="00A949BD">
          <w:rPr>
            <w:webHidden/>
          </w:rPr>
          <w:tab/>
        </w:r>
        <w:r>
          <w:rPr>
            <w:webHidden/>
          </w:rPr>
          <w:fldChar w:fldCharType="begin"/>
        </w:r>
        <w:r w:rsidR="00A949BD">
          <w:rPr>
            <w:webHidden/>
          </w:rPr>
          <w:instrText xml:space="preserve"> PAGEREF _Toc421174792 \h </w:instrText>
        </w:r>
        <w:r>
          <w:rPr>
            <w:webHidden/>
          </w:rPr>
        </w:r>
        <w:r>
          <w:rPr>
            <w:webHidden/>
          </w:rPr>
          <w:fldChar w:fldCharType="separate"/>
        </w:r>
        <w:r w:rsidR="00785E3E">
          <w:rPr>
            <w:webHidden/>
          </w:rPr>
          <w:t>9</w:t>
        </w:r>
        <w:r>
          <w:rPr>
            <w:webHidden/>
          </w:rPr>
          <w:fldChar w:fldCharType="end"/>
        </w:r>
      </w:hyperlink>
    </w:p>
    <w:p w:rsidR="00A949BD" w:rsidRDefault="00307217">
      <w:pPr>
        <w:pStyle w:val="11"/>
        <w:rPr>
          <w:rFonts w:asciiTheme="minorHAnsi" w:eastAsiaTheme="minorEastAsia" w:hAnsiTheme="minorHAnsi" w:cstheme="minorBidi"/>
          <w:sz w:val="22"/>
          <w:szCs w:val="22"/>
        </w:rPr>
      </w:pPr>
      <w:hyperlink w:anchor="_Toc421174793" w:history="1">
        <w:r w:rsidR="00A949BD" w:rsidRPr="0077243E">
          <w:rPr>
            <w:rStyle w:val="a6"/>
          </w:rPr>
          <w:t>Глава 1. Краткое описание</w:t>
        </w:r>
        <w:r w:rsidR="00A949BD">
          <w:rPr>
            <w:webHidden/>
          </w:rPr>
          <w:tab/>
        </w:r>
        <w:r w:rsidR="00B92328">
          <w:rPr>
            <w:webHidden/>
          </w:rPr>
          <w:fldChar w:fldCharType="begin"/>
        </w:r>
        <w:r w:rsidR="00A949BD">
          <w:rPr>
            <w:webHidden/>
          </w:rPr>
          <w:instrText xml:space="preserve"> PAGEREF _Toc421174793 \h </w:instrText>
        </w:r>
        <w:r w:rsidR="00B92328">
          <w:rPr>
            <w:webHidden/>
          </w:rPr>
        </w:r>
        <w:r w:rsidR="00B92328">
          <w:rPr>
            <w:webHidden/>
          </w:rPr>
          <w:fldChar w:fldCharType="separate"/>
        </w:r>
        <w:r w:rsidR="00785E3E">
          <w:rPr>
            <w:webHidden/>
          </w:rPr>
          <w:t>18</w:t>
        </w:r>
        <w:r w:rsidR="00B92328">
          <w:rPr>
            <w:webHidden/>
          </w:rPr>
          <w:fldChar w:fldCharType="end"/>
        </w:r>
      </w:hyperlink>
    </w:p>
    <w:p w:rsidR="00A949BD" w:rsidRDefault="00307217">
      <w:pPr>
        <w:pStyle w:val="11"/>
        <w:rPr>
          <w:rFonts w:asciiTheme="minorHAnsi" w:eastAsiaTheme="minorEastAsia" w:hAnsiTheme="minorHAnsi" w:cstheme="minorBidi"/>
          <w:sz w:val="22"/>
          <w:szCs w:val="22"/>
        </w:rPr>
      </w:pPr>
      <w:hyperlink w:anchor="_Toc421174794" w:history="1">
        <w:r w:rsidR="00A949BD" w:rsidRPr="0077243E">
          <w:rPr>
            <w:rStyle w:val="a6"/>
            <w:iCs/>
          </w:rPr>
          <w:t xml:space="preserve">Глава 2. Схема водоснабжения МО </w:t>
        </w:r>
        <w:r w:rsidR="00A949BD" w:rsidRPr="0077243E">
          <w:rPr>
            <w:rStyle w:val="a6"/>
          </w:rPr>
          <w:t>«Железногорск-Илимское городское поселение»»</w:t>
        </w:r>
        <w:r w:rsidR="00A949BD">
          <w:rPr>
            <w:webHidden/>
          </w:rPr>
          <w:tab/>
        </w:r>
        <w:r w:rsidR="00B92328">
          <w:rPr>
            <w:webHidden/>
          </w:rPr>
          <w:fldChar w:fldCharType="begin"/>
        </w:r>
        <w:r w:rsidR="00A949BD">
          <w:rPr>
            <w:webHidden/>
          </w:rPr>
          <w:instrText xml:space="preserve"> PAGEREF _Toc421174794 \h </w:instrText>
        </w:r>
        <w:r w:rsidR="00B92328">
          <w:rPr>
            <w:webHidden/>
          </w:rPr>
        </w:r>
        <w:r w:rsidR="00B92328">
          <w:rPr>
            <w:webHidden/>
          </w:rPr>
          <w:fldChar w:fldCharType="separate"/>
        </w:r>
        <w:r w:rsidR="00785E3E">
          <w:rPr>
            <w:webHidden/>
          </w:rPr>
          <w:t>19</w:t>
        </w:r>
        <w:r w:rsidR="00B92328">
          <w:rPr>
            <w:webHidden/>
          </w:rPr>
          <w:fldChar w:fldCharType="end"/>
        </w:r>
      </w:hyperlink>
    </w:p>
    <w:p w:rsidR="00A949BD" w:rsidRDefault="00307217">
      <w:pPr>
        <w:pStyle w:val="21"/>
        <w:tabs>
          <w:tab w:val="right" w:leader="dot" w:pos="10053"/>
        </w:tabs>
        <w:rPr>
          <w:rFonts w:asciiTheme="minorHAnsi" w:eastAsiaTheme="minorEastAsia" w:hAnsiTheme="minorHAnsi" w:cstheme="minorBidi"/>
          <w:noProof/>
          <w:sz w:val="22"/>
        </w:rPr>
      </w:pPr>
      <w:hyperlink w:anchor="_Toc421174795" w:history="1">
        <w:r w:rsidR="00A949BD" w:rsidRPr="0077243E">
          <w:rPr>
            <w:rStyle w:val="a6"/>
            <w:noProof/>
          </w:rPr>
          <w:t>2.1. Существующее положение в сфере водоснабжения муниципального образования «Железногорск-Илимское городского поселения».</w:t>
        </w:r>
        <w:r w:rsidR="00A949BD">
          <w:rPr>
            <w:noProof/>
            <w:webHidden/>
          </w:rPr>
          <w:tab/>
        </w:r>
        <w:r w:rsidR="00B92328">
          <w:rPr>
            <w:noProof/>
            <w:webHidden/>
          </w:rPr>
          <w:fldChar w:fldCharType="begin"/>
        </w:r>
        <w:r w:rsidR="00A949BD">
          <w:rPr>
            <w:noProof/>
            <w:webHidden/>
          </w:rPr>
          <w:instrText xml:space="preserve"> PAGEREF _Toc421174795 \h </w:instrText>
        </w:r>
        <w:r w:rsidR="00B92328">
          <w:rPr>
            <w:noProof/>
            <w:webHidden/>
          </w:rPr>
        </w:r>
        <w:r w:rsidR="00B92328">
          <w:rPr>
            <w:noProof/>
            <w:webHidden/>
          </w:rPr>
          <w:fldChar w:fldCharType="separate"/>
        </w:r>
        <w:r w:rsidR="00785E3E">
          <w:rPr>
            <w:noProof/>
            <w:webHidden/>
          </w:rPr>
          <w:t>19</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796" w:history="1">
        <w:r w:rsidR="00A949BD" w:rsidRPr="0077243E">
          <w:rPr>
            <w:rStyle w:val="a6"/>
            <w:noProof/>
          </w:rPr>
          <w:t>2.1.1. Описание структуры системы водоснабжения муниципального образования и территориально-институционального деления на зоны действия предприятий, организующих водоснабжение муниципального образования (эксплуатационные зоны)</w:t>
        </w:r>
        <w:r w:rsidR="00A949BD">
          <w:rPr>
            <w:noProof/>
            <w:webHidden/>
          </w:rPr>
          <w:tab/>
        </w:r>
        <w:r w:rsidR="00B92328">
          <w:rPr>
            <w:noProof/>
            <w:webHidden/>
          </w:rPr>
          <w:fldChar w:fldCharType="begin"/>
        </w:r>
        <w:r w:rsidR="00A949BD">
          <w:rPr>
            <w:noProof/>
            <w:webHidden/>
          </w:rPr>
          <w:instrText xml:space="preserve"> PAGEREF _Toc421174796 \h </w:instrText>
        </w:r>
        <w:r w:rsidR="00B92328">
          <w:rPr>
            <w:noProof/>
            <w:webHidden/>
          </w:rPr>
        </w:r>
        <w:r w:rsidR="00B92328">
          <w:rPr>
            <w:noProof/>
            <w:webHidden/>
          </w:rPr>
          <w:fldChar w:fldCharType="separate"/>
        </w:r>
        <w:r w:rsidR="00785E3E">
          <w:rPr>
            <w:noProof/>
            <w:webHidden/>
          </w:rPr>
          <w:t>19</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797" w:history="1">
        <w:r w:rsidR="00A949BD" w:rsidRPr="0077243E">
          <w:rPr>
            <w:rStyle w:val="a6"/>
            <w:noProof/>
          </w:rPr>
          <w:t>2.1.2. Описание территорий муниципального образования «</w:t>
        </w:r>
        <w:r w:rsidR="00A949BD" w:rsidRPr="0077243E">
          <w:rPr>
            <w:rStyle w:val="a6"/>
            <w:iCs/>
            <w:noProof/>
          </w:rPr>
          <w:t>Железногорск-Илимское городское поселения</w:t>
        </w:r>
        <w:r w:rsidR="00A949BD" w:rsidRPr="0077243E">
          <w:rPr>
            <w:rStyle w:val="a6"/>
            <w:noProof/>
          </w:rPr>
          <w:t>»,  не охваченных централизованными системами водоснабжения</w:t>
        </w:r>
        <w:r w:rsidR="00A949BD">
          <w:rPr>
            <w:noProof/>
            <w:webHidden/>
          </w:rPr>
          <w:tab/>
        </w:r>
        <w:r w:rsidR="00B92328">
          <w:rPr>
            <w:noProof/>
            <w:webHidden/>
          </w:rPr>
          <w:fldChar w:fldCharType="begin"/>
        </w:r>
        <w:r w:rsidR="00A949BD">
          <w:rPr>
            <w:noProof/>
            <w:webHidden/>
          </w:rPr>
          <w:instrText xml:space="preserve"> PAGEREF _Toc421174797 \h </w:instrText>
        </w:r>
        <w:r w:rsidR="00B92328">
          <w:rPr>
            <w:noProof/>
            <w:webHidden/>
          </w:rPr>
        </w:r>
        <w:r w:rsidR="00B92328">
          <w:rPr>
            <w:noProof/>
            <w:webHidden/>
          </w:rPr>
          <w:fldChar w:fldCharType="separate"/>
        </w:r>
        <w:r w:rsidR="00785E3E">
          <w:rPr>
            <w:noProof/>
            <w:webHidden/>
          </w:rPr>
          <w:t>24</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798" w:history="1">
        <w:r w:rsidR="00A949BD" w:rsidRPr="0077243E">
          <w:rPr>
            <w:rStyle w:val="a6"/>
            <w:noProof/>
          </w:rPr>
          <w:t>2.1.3.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_Toc421174798 \h </w:instrText>
        </w:r>
        <w:r w:rsidR="00B92328">
          <w:rPr>
            <w:noProof/>
            <w:webHidden/>
          </w:rPr>
        </w:r>
        <w:r w:rsidR="00B92328">
          <w:rPr>
            <w:noProof/>
            <w:webHidden/>
          </w:rPr>
          <w:fldChar w:fldCharType="separate"/>
        </w:r>
        <w:r w:rsidR="00785E3E">
          <w:rPr>
            <w:noProof/>
            <w:webHidden/>
          </w:rPr>
          <w:t>25</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799" w:history="1">
        <w:r w:rsidR="00A949BD" w:rsidRPr="0077243E">
          <w:rPr>
            <w:rStyle w:val="a6"/>
            <w:noProof/>
          </w:rPr>
          <w:t>2.1.4. Описание результатов технического обследования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_Toc421174799 \h </w:instrText>
        </w:r>
        <w:r w:rsidR="00B92328">
          <w:rPr>
            <w:noProof/>
            <w:webHidden/>
          </w:rPr>
        </w:r>
        <w:r w:rsidR="00B92328">
          <w:rPr>
            <w:noProof/>
            <w:webHidden/>
          </w:rPr>
          <w:fldChar w:fldCharType="separate"/>
        </w:r>
        <w:r w:rsidR="00785E3E">
          <w:rPr>
            <w:noProof/>
            <w:webHidden/>
          </w:rPr>
          <w:t>26</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00" w:history="1">
        <w:r w:rsidR="00A949BD" w:rsidRPr="0077243E">
          <w:rPr>
            <w:rStyle w:val="a6"/>
            <w:noProof/>
          </w:rPr>
          <w:t>2.1.5.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A949BD">
          <w:rPr>
            <w:noProof/>
            <w:webHidden/>
          </w:rPr>
          <w:tab/>
        </w:r>
        <w:r w:rsidR="00B92328">
          <w:rPr>
            <w:noProof/>
            <w:webHidden/>
          </w:rPr>
          <w:fldChar w:fldCharType="begin"/>
        </w:r>
        <w:r w:rsidR="00A949BD">
          <w:rPr>
            <w:noProof/>
            <w:webHidden/>
          </w:rPr>
          <w:instrText xml:space="preserve"> PAGEREF _Toc421174800 \h </w:instrText>
        </w:r>
        <w:r w:rsidR="00B92328">
          <w:rPr>
            <w:noProof/>
            <w:webHidden/>
          </w:rPr>
        </w:r>
        <w:r w:rsidR="00B92328">
          <w:rPr>
            <w:noProof/>
            <w:webHidden/>
          </w:rPr>
          <w:fldChar w:fldCharType="separate"/>
        </w:r>
        <w:r w:rsidR="00785E3E">
          <w:rPr>
            <w:noProof/>
            <w:webHidden/>
          </w:rPr>
          <w:t>48</w:t>
        </w:r>
        <w:r w:rsidR="00B92328">
          <w:rPr>
            <w:noProof/>
            <w:webHidden/>
          </w:rPr>
          <w:fldChar w:fldCharType="end"/>
        </w:r>
      </w:hyperlink>
    </w:p>
    <w:p w:rsidR="00A949BD" w:rsidRDefault="00307217">
      <w:pPr>
        <w:pStyle w:val="21"/>
        <w:tabs>
          <w:tab w:val="right" w:leader="dot" w:pos="10053"/>
        </w:tabs>
        <w:rPr>
          <w:rFonts w:asciiTheme="minorHAnsi" w:eastAsiaTheme="minorEastAsia" w:hAnsiTheme="minorHAnsi" w:cstheme="minorBidi"/>
          <w:noProof/>
          <w:sz w:val="22"/>
        </w:rPr>
      </w:pPr>
      <w:hyperlink w:anchor="_Toc421174801" w:history="1">
        <w:r w:rsidR="00A949BD" w:rsidRPr="0077243E">
          <w:rPr>
            <w:rStyle w:val="a6"/>
            <w:noProof/>
          </w:rPr>
          <w:t>2.2.  Направления развития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_Toc421174801 \h </w:instrText>
        </w:r>
        <w:r w:rsidR="00B92328">
          <w:rPr>
            <w:noProof/>
            <w:webHidden/>
          </w:rPr>
        </w:r>
        <w:r w:rsidR="00B92328">
          <w:rPr>
            <w:noProof/>
            <w:webHidden/>
          </w:rPr>
          <w:fldChar w:fldCharType="separate"/>
        </w:r>
        <w:r w:rsidR="00785E3E">
          <w:rPr>
            <w:noProof/>
            <w:webHidden/>
          </w:rPr>
          <w:t>49</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02" w:history="1">
        <w:r w:rsidR="00A949BD" w:rsidRPr="0077243E">
          <w:rPr>
            <w:rStyle w:val="a6"/>
            <w:noProof/>
          </w:rPr>
          <w:t>2.2.1. Основные направления, принципы, задачи и целевые показатели развития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_Toc421174802 \h </w:instrText>
        </w:r>
        <w:r w:rsidR="00B92328">
          <w:rPr>
            <w:noProof/>
            <w:webHidden/>
          </w:rPr>
        </w:r>
        <w:r w:rsidR="00B92328">
          <w:rPr>
            <w:noProof/>
            <w:webHidden/>
          </w:rPr>
          <w:fldChar w:fldCharType="separate"/>
        </w:r>
        <w:r w:rsidR="00785E3E">
          <w:rPr>
            <w:noProof/>
            <w:webHidden/>
          </w:rPr>
          <w:t>49</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03" w:history="1">
        <w:r w:rsidR="00A949BD" w:rsidRPr="0077243E">
          <w:rPr>
            <w:rStyle w:val="a6"/>
            <w:noProof/>
          </w:rPr>
          <w:t>2.2.2. Различные сценарии развития централизованных систем водоснабжения в зависимости от различных сценариев развития муниципального образования  «Железногорск-Илимское городского поселения»</w:t>
        </w:r>
        <w:r w:rsidR="00A949BD">
          <w:rPr>
            <w:noProof/>
            <w:webHidden/>
          </w:rPr>
          <w:tab/>
        </w:r>
        <w:r w:rsidR="00B92328">
          <w:rPr>
            <w:noProof/>
            <w:webHidden/>
          </w:rPr>
          <w:fldChar w:fldCharType="begin"/>
        </w:r>
        <w:r w:rsidR="00A949BD">
          <w:rPr>
            <w:noProof/>
            <w:webHidden/>
          </w:rPr>
          <w:instrText xml:space="preserve"> PAGEREF _Toc421174803 \h </w:instrText>
        </w:r>
        <w:r w:rsidR="00B92328">
          <w:rPr>
            <w:noProof/>
            <w:webHidden/>
          </w:rPr>
        </w:r>
        <w:r w:rsidR="00B92328">
          <w:rPr>
            <w:noProof/>
            <w:webHidden/>
          </w:rPr>
          <w:fldChar w:fldCharType="separate"/>
        </w:r>
        <w:r w:rsidR="00785E3E">
          <w:rPr>
            <w:noProof/>
            <w:webHidden/>
          </w:rPr>
          <w:t>52</w:t>
        </w:r>
        <w:r w:rsidR="00B92328">
          <w:rPr>
            <w:noProof/>
            <w:webHidden/>
          </w:rPr>
          <w:fldChar w:fldCharType="end"/>
        </w:r>
      </w:hyperlink>
    </w:p>
    <w:p w:rsidR="00A949BD" w:rsidRDefault="00307217">
      <w:pPr>
        <w:pStyle w:val="21"/>
        <w:tabs>
          <w:tab w:val="right" w:leader="dot" w:pos="10053"/>
        </w:tabs>
        <w:rPr>
          <w:rFonts w:asciiTheme="minorHAnsi" w:eastAsiaTheme="minorEastAsia" w:hAnsiTheme="minorHAnsi" w:cstheme="minorBidi"/>
          <w:noProof/>
          <w:sz w:val="22"/>
        </w:rPr>
      </w:pPr>
      <w:hyperlink w:anchor="_Toc421174804" w:history="1">
        <w:r w:rsidR="00A949BD" w:rsidRPr="0077243E">
          <w:rPr>
            <w:rStyle w:val="a6"/>
            <w:noProof/>
          </w:rPr>
          <w:t>2.3. Существующие балансы производительности сооружений системы водоснабжения и потребления воды и удельное водопотребление</w:t>
        </w:r>
        <w:r w:rsidR="00A949BD">
          <w:rPr>
            <w:noProof/>
            <w:webHidden/>
          </w:rPr>
          <w:tab/>
        </w:r>
        <w:r w:rsidR="00B92328">
          <w:rPr>
            <w:noProof/>
            <w:webHidden/>
          </w:rPr>
          <w:fldChar w:fldCharType="begin"/>
        </w:r>
        <w:r w:rsidR="00A949BD">
          <w:rPr>
            <w:noProof/>
            <w:webHidden/>
          </w:rPr>
          <w:instrText xml:space="preserve"> PAGEREF _Toc421174804 \h </w:instrText>
        </w:r>
        <w:r w:rsidR="00B92328">
          <w:rPr>
            <w:noProof/>
            <w:webHidden/>
          </w:rPr>
        </w:r>
        <w:r w:rsidR="00B92328">
          <w:rPr>
            <w:noProof/>
            <w:webHidden/>
          </w:rPr>
          <w:fldChar w:fldCharType="separate"/>
        </w:r>
        <w:r w:rsidR="00785E3E">
          <w:rPr>
            <w:noProof/>
            <w:webHidden/>
          </w:rPr>
          <w:t>53</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05" w:history="1">
        <w:r w:rsidR="00A949BD" w:rsidRPr="0077243E">
          <w:rPr>
            <w:rStyle w:val="a6"/>
            <w:noProof/>
          </w:rPr>
          <w:t>2.3.1. Общий баланс подачи и реализации воды, включая анализ и оценку структурных составляющих потерь питьевой воды при ее производстве и транспортировке</w:t>
        </w:r>
        <w:r w:rsidR="00A949BD">
          <w:rPr>
            <w:noProof/>
            <w:webHidden/>
          </w:rPr>
          <w:tab/>
        </w:r>
        <w:r w:rsidR="00B92328">
          <w:rPr>
            <w:noProof/>
            <w:webHidden/>
          </w:rPr>
          <w:fldChar w:fldCharType="begin"/>
        </w:r>
        <w:r w:rsidR="00A949BD">
          <w:rPr>
            <w:noProof/>
            <w:webHidden/>
          </w:rPr>
          <w:instrText xml:space="preserve"> PAGEREF _Toc421174805 \h </w:instrText>
        </w:r>
        <w:r w:rsidR="00B92328">
          <w:rPr>
            <w:noProof/>
            <w:webHidden/>
          </w:rPr>
        </w:r>
        <w:r w:rsidR="00B92328">
          <w:rPr>
            <w:noProof/>
            <w:webHidden/>
          </w:rPr>
          <w:fldChar w:fldCharType="separate"/>
        </w:r>
        <w:r w:rsidR="00785E3E">
          <w:rPr>
            <w:noProof/>
            <w:webHidden/>
          </w:rPr>
          <w:t>53</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06" w:history="1">
        <w:r w:rsidR="00A949BD" w:rsidRPr="0077243E">
          <w:rPr>
            <w:rStyle w:val="a6"/>
            <w:noProof/>
          </w:rPr>
          <w:t>2.3.2. Территориальный баланс подачи питьевой воды по технологическим зонам водоснабжения (годовой и в сутки максимального водопотребления)</w:t>
        </w:r>
        <w:r w:rsidR="00A949BD">
          <w:rPr>
            <w:noProof/>
            <w:webHidden/>
          </w:rPr>
          <w:tab/>
        </w:r>
        <w:r w:rsidR="00B92328">
          <w:rPr>
            <w:noProof/>
            <w:webHidden/>
          </w:rPr>
          <w:fldChar w:fldCharType="begin"/>
        </w:r>
        <w:r w:rsidR="00A949BD">
          <w:rPr>
            <w:noProof/>
            <w:webHidden/>
          </w:rPr>
          <w:instrText xml:space="preserve"> PAGEREF _Toc421174806 \h </w:instrText>
        </w:r>
        <w:r w:rsidR="00B92328">
          <w:rPr>
            <w:noProof/>
            <w:webHidden/>
          </w:rPr>
        </w:r>
        <w:r w:rsidR="00B92328">
          <w:rPr>
            <w:noProof/>
            <w:webHidden/>
          </w:rPr>
          <w:fldChar w:fldCharType="separate"/>
        </w:r>
        <w:r w:rsidR="00785E3E">
          <w:rPr>
            <w:noProof/>
            <w:webHidden/>
          </w:rPr>
          <w:t>55</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07" w:history="1">
        <w:r w:rsidR="00A949BD" w:rsidRPr="0077243E">
          <w:rPr>
            <w:rStyle w:val="a6"/>
            <w:noProof/>
          </w:rPr>
          <w:t>2.3.3.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лиц и другие нужды муниципального образования «Железногорск-Илимское городское поселение» (пожаротушение, полив и др.)</w:t>
        </w:r>
        <w:r w:rsidR="00A949BD">
          <w:rPr>
            <w:noProof/>
            <w:webHidden/>
          </w:rPr>
          <w:tab/>
        </w:r>
        <w:r w:rsidR="00B92328">
          <w:rPr>
            <w:noProof/>
            <w:webHidden/>
          </w:rPr>
          <w:fldChar w:fldCharType="begin"/>
        </w:r>
        <w:r w:rsidR="00A949BD">
          <w:rPr>
            <w:noProof/>
            <w:webHidden/>
          </w:rPr>
          <w:instrText xml:space="preserve"> PAGEREF _Toc421174807 \h </w:instrText>
        </w:r>
        <w:r w:rsidR="00B92328">
          <w:rPr>
            <w:noProof/>
            <w:webHidden/>
          </w:rPr>
        </w:r>
        <w:r w:rsidR="00B92328">
          <w:rPr>
            <w:noProof/>
            <w:webHidden/>
          </w:rPr>
          <w:fldChar w:fldCharType="separate"/>
        </w:r>
        <w:r w:rsidR="00785E3E">
          <w:rPr>
            <w:noProof/>
            <w:webHidden/>
          </w:rPr>
          <w:t>56</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08" w:history="1">
        <w:r w:rsidR="00A949BD" w:rsidRPr="0077243E">
          <w:rPr>
            <w:rStyle w:val="a6"/>
            <w:noProof/>
          </w:rPr>
          <w:t>2.3.4.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r w:rsidR="00A949BD">
          <w:rPr>
            <w:noProof/>
            <w:webHidden/>
          </w:rPr>
          <w:tab/>
        </w:r>
        <w:r w:rsidR="00B92328">
          <w:rPr>
            <w:noProof/>
            <w:webHidden/>
          </w:rPr>
          <w:fldChar w:fldCharType="begin"/>
        </w:r>
        <w:r w:rsidR="00A949BD">
          <w:rPr>
            <w:noProof/>
            <w:webHidden/>
          </w:rPr>
          <w:instrText xml:space="preserve"> PAGEREF _Toc421174808 \h </w:instrText>
        </w:r>
        <w:r w:rsidR="00B92328">
          <w:rPr>
            <w:noProof/>
            <w:webHidden/>
          </w:rPr>
        </w:r>
        <w:r w:rsidR="00B92328">
          <w:rPr>
            <w:noProof/>
            <w:webHidden/>
          </w:rPr>
          <w:fldChar w:fldCharType="separate"/>
        </w:r>
        <w:r w:rsidR="00785E3E">
          <w:rPr>
            <w:noProof/>
            <w:webHidden/>
          </w:rPr>
          <w:t>56</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09" w:history="1">
        <w:r w:rsidR="00A949BD" w:rsidRPr="0077243E">
          <w:rPr>
            <w:rStyle w:val="a6"/>
            <w:noProof/>
          </w:rPr>
          <w:t>2.3.5. Описание существующей системы коммерческого учета горячей, питьевой воды и планов по установке приборов учета</w:t>
        </w:r>
        <w:r w:rsidR="00A949BD">
          <w:rPr>
            <w:noProof/>
            <w:webHidden/>
          </w:rPr>
          <w:tab/>
        </w:r>
        <w:r w:rsidR="00B92328">
          <w:rPr>
            <w:noProof/>
            <w:webHidden/>
          </w:rPr>
          <w:fldChar w:fldCharType="begin"/>
        </w:r>
        <w:r w:rsidR="00A949BD">
          <w:rPr>
            <w:noProof/>
            <w:webHidden/>
          </w:rPr>
          <w:instrText xml:space="preserve"> PAGEREF _Toc421174809 \h </w:instrText>
        </w:r>
        <w:r w:rsidR="00B92328">
          <w:rPr>
            <w:noProof/>
            <w:webHidden/>
          </w:rPr>
        </w:r>
        <w:r w:rsidR="00B92328">
          <w:rPr>
            <w:noProof/>
            <w:webHidden/>
          </w:rPr>
          <w:fldChar w:fldCharType="separate"/>
        </w:r>
        <w:r w:rsidR="00785E3E">
          <w:rPr>
            <w:noProof/>
            <w:webHidden/>
          </w:rPr>
          <w:t>59</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10" w:history="1">
        <w:r w:rsidR="00A949BD" w:rsidRPr="0077243E">
          <w:rPr>
            <w:rStyle w:val="a6"/>
            <w:noProof/>
          </w:rPr>
          <w:t>2.3.6. Анализ резервов и дефицитов производственных мощностей системы водоснабжения муниципального образования «Железногорск-Илимское городское поселение»</w:t>
        </w:r>
        <w:r w:rsidR="00A949BD">
          <w:rPr>
            <w:noProof/>
            <w:webHidden/>
          </w:rPr>
          <w:tab/>
        </w:r>
        <w:r w:rsidR="00B92328">
          <w:rPr>
            <w:noProof/>
            <w:webHidden/>
          </w:rPr>
          <w:fldChar w:fldCharType="begin"/>
        </w:r>
        <w:r w:rsidR="00A949BD">
          <w:rPr>
            <w:noProof/>
            <w:webHidden/>
          </w:rPr>
          <w:instrText xml:space="preserve"> PAGEREF _Toc421174810 \h </w:instrText>
        </w:r>
        <w:r w:rsidR="00B92328">
          <w:rPr>
            <w:noProof/>
            <w:webHidden/>
          </w:rPr>
        </w:r>
        <w:r w:rsidR="00B92328">
          <w:rPr>
            <w:noProof/>
            <w:webHidden/>
          </w:rPr>
          <w:fldChar w:fldCharType="separate"/>
        </w:r>
        <w:r w:rsidR="00785E3E">
          <w:rPr>
            <w:noProof/>
            <w:webHidden/>
          </w:rPr>
          <w:t>59</w:t>
        </w:r>
        <w:r w:rsidR="00B92328">
          <w:rPr>
            <w:noProof/>
            <w:webHidden/>
          </w:rPr>
          <w:fldChar w:fldCharType="end"/>
        </w:r>
      </w:hyperlink>
    </w:p>
    <w:p w:rsidR="00A949BD" w:rsidRDefault="00307217">
      <w:pPr>
        <w:pStyle w:val="21"/>
        <w:tabs>
          <w:tab w:val="right" w:leader="dot" w:pos="10053"/>
        </w:tabs>
        <w:rPr>
          <w:rFonts w:asciiTheme="minorHAnsi" w:eastAsiaTheme="minorEastAsia" w:hAnsiTheme="minorHAnsi" w:cstheme="minorBidi"/>
          <w:noProof/>
          <w:sz w:val="22"/>
        </w:rPr>
      </w:pPr>
      <w:hyperlink w:anchor="_Toc421174811" w:history="1">
        <w:r w:rsidR="00A949BD" w:rsidRPr="0077243E">
          <w:rPr>
            <w:rStyle w:val="a6"/>
            <w:noProof/>
          </w:rPr>
          <w:t>2.4. Перспективное потребление коммунальных ресурсов в сфере водоснабжения</w:t>
        </w:r>
        <w:r w:rsidR="00A949BD">
          <w:rPr>
            <w:noProof/>
            <w:webHidden/>
          </w:rPr>
          <w:tab/>
        </w:r>
        <w:r w:rsidR="00B92328">
          <w:rPr>
            <w:noProof/>
            <w:webHidden/>
          </w:rPr>
          <w:fldChar w:fldCharType="begin"/>
        </w:r>
        <w:r w:rsidR="00A949BD">
          <w:rPr>
            <w:noProof/>
            <w:webHidden/>
          </w:rPr>
          <w:instrText xml:space="preserve"> PAGEREF _Toc421174811 \h </w:instrText>
        </w:r>
        <w:r w:rsidR="00B92328">
          <w:rPr>
            <w:noProof/>
            <w:webHidden/>
          </w:rPr>
        </w:r>
        <w:r w:rsidR="00B92328">
          <w:rPr>
            <w:noProof/>
            <w:webHidden/>
          </w:rPr>
          <w:fldChar w:fldCharType="separate"/>
        </w:r>
        <w:r w:rsidR="00785E3E">
          <w:rPr>
            <w:noProof/>
            <w:webHidden/>
          </w:rPr>
          <w:t>60</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12" w:history="1">
        <w:r w:rsidR="00A949BD" w:rsidRPr="0077243E">
          <w:rPr>
            <w:rStyle w:val="a6"/>
            <w:noProof/>
          </w:rPr>
          <w:t xml:space="preserve">2.4.1. Прогнозные балансы потребления горячей, питьевой, технической воды на срок 10 лет с учетом различных сценариев развития муниципального образования, рассчитанные на основании расхода горячей, питьевой, технической воды в соответствии со </w:t>
        </w:r>
        <w:r w:rsidR="00D10A91" w:rsidRPr="00D10A91">
          <w:rPr>
            <w:rStyle w:val="a6"/>
            <w:noProof/>
          </w:rPr>
          <w:t>СП 31.13330.2012 «Водоснабжение. Наружные сети и сооружения».</w:t>
        </w:r>
        <w:r w:rsidR="00A949BD" w:rsidRPr="0077243E">
          <w:rPr>
            <w:rStyle w:val="a6"/>
            <w:noProof/>
          </w:rPr>
          <w:t>,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A949BD">
          <w:rPr>
            <w:noProof/>
            <w:webHidden/>
          </w:rPr>
          <w:tab/>
        </w:r>
        <w:r w:rsidR="00B92328">
          <w:rPr>
            <w:noProof/>
            <w:webHidden/>
          </w:rPr>
          <w:fldChar w:fldCharType="begin"/>
        </w:r>
        <w:r w:rsidR="00A949BD">
          <w:rPr>
            <w:noProof/>
            <w:webHidden/>
          </w:rPr>
          <w:instrText xml:space="preserve"> PAGEREF _Toc421174812 \h </w:instrText>
        </w:r>
        <w:r w:rsidR="00B92328">
          <w:rPr>
            <w:noProof/>
            <w:webHidden/>
          </w:rPr>
        </w:r>
        <w:r w:rsidR="00B92328">
          <w:rPr>
            <w:noProof/>
            <w:webHidden/>
          </w:rPr>
          <w:fldChar w:fldCharType="separate"/>
        </w:r>
        <w:r w:rsidR="00785E3E">
          <w:rPr>
            <w:noProof/>
            <w:webHidden/>
          </w:rPr>
          <w:t>60</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13" w:history="1">
        <w:r w:rsidR="00A949BD" w:rsidRPr="0077243E">
          <w:rPr>
            <w:rStyle w:val="a6"/>
            <w:noProof/>
          </w:rPr>
          <w:t>2.4.2. Сведения о фактическом и ожидаемом потреблении питьевой, технической воды</w:t>
        </w:r>
        <w:r w:rsidR="00A949BD">
          <w:rPr>
            <w:noProof/>
            <w:webHidden/>
          </w:rPr>
          <w:tab/>
        </w:r>
        <w:r w:rsidR="00B92328">
          <w:rPr>
            <w:noProof/>
            <w:webHidden/>
          </w:rPr>
          <w:fldChar w:fldCharType="begin"/>
        </w:r>
        <w:r w:rsidR="00A949BD">
          <w:rPr>
            <w:noProof/>
            <w:webHidden/>
          </w:rPr>
          <w:instrText xml:space="preserve"> PAGEREF _Toc421174813 \h </w:instrText>
        </w:r>
        <w:r w:rsidR="00B92328">
          <w:rPr>
            <w:noProof/>
            <w:webHidden/>
          </w:rPr>
        </w:r>
        <w:r w:rsidR="00B92328">
          <w:rPr>
            <w:noProof/>
            <w:webHidden/>
          </w:rPr>
          <w:fldChar w:fldCharType="separate"/>
        </w:r>
        <w:r w:rsidR="00785E3E">
          <w:rPr>
            <w:noProof/>
            <w:webHidden/>
          </w:rPr>
          <w:t>61</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14" w:history="1">
        <w:r w:rsidR="00A949BD" w:rsidRPr="0077243E">
          <w:rPr>
            <w:rStyle w:val="a6"/>
            <w:noProof/>
          </w:rPr>
          <w:t>2.4.3. Описание территориальной структуры потребления питьевой воды</w:t>
        </w:r>
        <w:r w:rsidR="00A949BD">
          <w:rPr>
            <w:noProof/>
            <w:webHidden/>
          </w:rPr>
          <w:tab/>
        </w:r>
        <w:r w:rsidR="00B92328">
          <w:rPr>
            <w:noProof/>
            <w:webHidden/>
          </w:rPr>
          <w:fldChar w:fldCharType="begin"/>
        </w:r>
        <w:r w:rsidR="00A949BD">
          <w:rPr>
            <w:noProof/>
            <w:webHidden/>
          </w:rPr>
          <w:instrText xml:space="preserve"> PAGEREF _Toc421174814 \h </w:instrText>
        </w:r>
        <w:r w:rsidR="00B92328">
          <w:rPr>
            <w:noProof/>
            <w:webHidden/>
          </w:rPr>
        </w:r>
        <w:r w:rsidR="00B92328">
          <w:rPr>
            <w:noProof/>
            <w:webHidden/>
          </w:rPr>
          <w:fldChar w:fldCharType="separate"/>
        </w:r>
        <w:r w:rsidR="00785E3E">
          <w:rPr>
            <w:noProof/>
            <w:webHidden/>
          </w:rPr>
          <w:t>61</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15" w:history="1">
        <w:r w:rsidR="00A949BD" w:rsidRPr="0077243E">
          <w:rPr>
            <w:rStyle w:val="a6"/>
            <w:noProof/>
          </w:rPr>
          <w:t>2.4.4.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r w:rsidR="00A949BD">
          <w:rPr>
            <w:noProof/>
            <w:webHidden/>
          </w:rPr>
          <w:tab/>
        </w:r>
        <w:r w:rsidR="00B92328">
          <w:rPr>
            <w:noProof/>
            <w:webHidden/>
          </w:rPr>
          <w:fldChar w:fldCharType="begin"/>
        </w:r>
        <w:r w:rsidR="00A949BD">
          <w:rPr>
            <w:noProof/>
            <w:webHidden/>
          </w:rPr>
          <w:instrText xml:space="preserve"> PAGEREF _Toc421174815 \h </w:instrText>
        </w:r>
        <w:r w:rsidR="00B92328">
          <w:rPr>
            <w:noProof/>
            <w:webHidden/>
          </w:rPr>
        </w:r>
        <w:r w:rsidR="00B92328">
          <w:rPr>
            <w:noProof/>
            <w:webHidden/>
          </w:rPr>
          <w:fldChar w:fldCharType="separate"/>
        </w:r>
        <w:r w:rsidR="00785E3E">
          <w:rPr>
            <w:noProof/>
            <w:webHidden/>
          </w:rPr>
          <w:t>62</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16" w:history="1">
        <w:r w:rsidR="00A949BD" w:rsidRPr="0077243E">
          <w:rPr>
            <w:rStyle w:val="a6"/>
            <w:noProof/>
          </w:rPr>
          <w:t>2.4.5. Сведения о фактических и планируемых потерях питьевой, технической воды при ее транспортировке (годовые, среднесуточные значения)</w:t>
        </w:r>
        <w:r w:rsidR="00A949BD">
          <w:rPr>
            <w:noProof/>
            <w:webHidden/>
          </w:rPr>
          <w:tab/>
        </w:r>
        <w:r w:rsidR="00B92328">
          <w:rPr>
            <w:noProof/>
            <w:webHidden/>
          </w:rPr>
          <w:fldChar w:fldCharType="begin"/>
        </w:r>
        <w:r w:rsidR="00A949BD">
          <w:rPr>
            <w:noProof/>
            <w:webHidden/>
          </w:rPr>
          <w:instrText xml:space="preserve"> PAGEREF _Toc421174816 \h </w:instrText>
        </w:r>
        <w:r w:rsidR="00B92328">
          <w:rPr>
            <w:noProof/>
            <w:webHidden/>
          </w:rPr>
        </w:r>
        <w:r w:rsidR="00B92328">
          <w:rPr>
            <w:noProof/>
            <w:webHidden/>
          </w:rPr>
          <w:fldChar w:fldCharType="separate"/>
        </w:r>
        <w:r w:rsidR="00785E3E">
          <w:rPr>
            <w:noProof/>
            <w:webHidden/>
          </w:rPr>
          <w:t>62</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17" w:history="1">
        <w:r w:rsidR="00A949BD" w:rsidRPr="0077243E">
          <w:rPr>
            <w:rStyle w:val="a6"/>
            <w:noProof/>
          </w:rPr>
          <w:t>2.4.6. Перспективные балансы водоснабжения и водоотведения (общий – баланс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r w:rsidR="00A949BD">
          <w:rPr>
            <w:noProof/>
            <w:webHidden/>
          </w:rPr>
          <w:tab/>
        </w:r>
        <w:r w:rsidR="00B92328">
          <w:rPr>
            <w:noProof/>
            <w:webHidden/>
          </w:rPr>
          <w:fldChar w:fldCharType="begin"/>
        </w:r>
        <w:r w:rsidR="00A949BD">
          <w:rPr>
            <w:noProof/>
            <w:webHidden/>
          </w:rPr>
          <w:instrText xml:space="preserve"> PAGEREF _Toc421174817 \h </w:instrText>
        </w:r>
        <w:r w:rsidR="00B92328">
          <w:rPr>
            <w:noProof/>
            <w:webHidden/>
          </w:rPr>
        </w:r>
        <w:r w:rsidR="00B92328">
          <w:rPr>
            <w:noProof/>
            <w:webHidden/>
          </w:rPr>
          <w:fldChar w:fldCharType="separate"/>
        </w:r>
        <w:r w:rsidR="00785E3E">
          <w:rPr>
            <w:noProof/>
            <w:webHidden/>
          </w:rPr>
          <w:t>63</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18" w:history="1">
        <w:r w:rsidR="00A949BD" w:rsidRPr="0077243E">
          <w:rPr>
            <w:rStyle w:val="a6"/>
            <w:noProof/>
          </w:rPr>
          <w:t>2.4.7.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r w:rsidR="00A949BD">
          <w:rPr>
            <w:noProof/>
            <w:webHidden/>
          </w:rPr>
          <w:tab/>
        </w:r>
        <w:r w:rsidR="00B92328">
          <w:rPr>
            <w:noProof/>
            <w:webHidden/>
          </w:rPr>
          <w:fldChar w:fldCharType="begin"/>
        </w:r>
        <w:r w:rsidR="00A949BD">
          <w:rPr>
            <w:noProof/>
            <w:webHidden/>
          </w:rPr>
          <w:instrText xml:space="preserve"> PAGEREF _Toc421174818 \h </w:instrText>
        </w:r>
        <w:r w:rsidR="00B92328">
          <w:rPr>
            <w:noProof/>
            <w:webHidden/>
          </w:rPr>
        </w:r>
        <w:r w:rsidR="00B92328">
          <w:rPr>
            <w:noProof/>
            <w:webHidden/>
          </w:rPr>
          <w:fldChar w:fldCharType="separate"/>
        </w:r>
        <w:r w:rsidR="00785E3E">
          <w:rPr>
            <w:noProof/>
            <w:webHidden/>
          </w:rPr>
          <w:t>65</w:t>
        </w:r>
        <w:r w:rsidR="00B92328">
          <w:rPr>
            <w:noProof/>
            <w:webHidden/>
          </w:rPr>
          <w:fldChar w:fldCharType="end"/>
        </w:r>
      </w:hyperlink>
    </w:p>
    <w:p w:rsidR="00A949BD" w:rsidRDefault="00307217">
      <w:pPr>
        <w:pStyle w:val="21"/>
        <w:tabs>
          <w:tab w:val="right" w:leader="dot" w:pos="10053"/>
        </w:tabs>
        <w:rPr>
          <w:rFonts w:asciiTheme="minorHAnsi" w:eastAsiaTheme="minorEastAsia" w:hAnsiTheme="minorHAnsi" w:cstheme="minorBidi"/>
          <w:noProof/>
          <w:sz w:val="22"/>
        </w:rPr>
      </w:pPr>
      <w:hyperlink w:anchor="_Toc421174819" w:history="1">
        <w:r w:rsidR="00A949BD" w:rsidRPr="0077243E">
          <w:rPr>
            <w:rStyle w:val="a6"/>
            <w:noProof/>
          </w:rPr>
          <w:t>2.5. Предложения по строительству, реконструкции и модернизации объектов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_Toc421174819 \h </w:instrText>
        </w:r>
        <w:r w:rsidR="00B92328">
          <w:rPr>
            <w:noProof/>
            <w:webHidden/>
          </w:rPr>
        </w:r>
        <w:r w:rsidR="00B92328">
          <w:rPr>
            <w:noProof/>
            <w:webHidden/>
          </w:rPr>
          <w:fldChar w:fldCharType="separate"/>
        </w:r>
        <w:r w:rsidR="00785E3E">
          <w:rPr>
            <w:noProof/>
            <w:webHidden/>
          </w:rPr>
          <w:t>66</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20" w:history="1">
        <w:r w:rsidR="00A949BD" w:rsidRPr="0077243E">
          <w:rPr>
            <w:rStyle w:val="a6"/>
            <w:noProof/>
          </w:rPr>
          <w:t>2.5.1. Перечень основных мероприятий по реализации схем водоснабжения с разбивкой по годам</w:t>
        </w:r>
        <w:r w:rsidR="00A949BD">
          <w:rPr>
            <w:noProof/>
            <w:webHidden/>
          </w:rPr>
          <w:tab/>
        </w:r>
        <w:r w:rsidR="00B92328">
          <w:rPr>
            <w:noProof/>
            <w:webHidden/>
          </w:rPr>
          <w:fldChar w:fldCharType="begin"/>
        </w:r>
        <w:r w:rsidR="00A949BD">
          <w:rPr>
            <w:noProof/>
            <w:webHidden/>
          </w:rPr>
          <w:instrText xml:space="preserve"> PAGEREF _Toc421174820 \h </w:instrText>
        </w:r>
        <w:r w:rsidR="00B92328">
          <w:rPr>
            <w:noProof/>
            <w:webHidden/>
          </w:rPr>
        </w:r>
        <w:r w:rsidR="00B92328">
          <w:rPr>
            <w:noProof/>
            <w:webHidden/>
          </w:rPr>
          <w:fldChar w:fldCharType="separate"/>
        </w:r>
        <w:r w:rsidR="00785E3E">
          <w:rPr>
            <w:noProof/>
            <w:webHidden/>
          </w:rPr>
          <w:t>66</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21" w:history="1">
        <w:r w:rsidR="00A949BD" w:rsidRPr="0077243E">
          <w:rPr>
            <w:rStyle w:val="a6"/>
            <w:noProof/>
          </w:rPr>
          <w:t>2.5.2.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A949BD">
          <w:rPr>
            <w:noProof/>
            <w:webHidden/>
          </w:rPr>
          <w:tab/>
        </w:r>
        <w:r w:rsidR="00B92328">
          <w:rPr>
            <w:noProof/>
            <w:webHidden/>
          </w:rPr>
          <w:fldChar w:fldCharType="begin"/>
        </w:r>
        <w:r w:rsidR="00A949BD">
          <w:rPr>
            <w:noProof/>
            <w:webHidden/>
          </w:rPr>
          <w:instrText xml:space="preserve"> PAGEREF _Toc421174821 \h </w:instrText>
        </w:r>
        <w:r w:rsidR="00B92328">
          <w:rPr>
            <w:noProof/>
            <w:webHidden/>
          </w:rPr>
        </w:r>
        <w:r w:rsidR="00B92328">
          <w:rPr>
            <w:noProof/>
            <w:webHidden/>
          </w:rPr>
          <w:fldChar w:fldCharType="separate"/>
        </w:r>
        <w:r w:rsidR="00785E3E">
          <w:rPr>
            <w:noProof/>
            <w:webHidden/>
          </w:rPr>
          <w:t>68</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22" w:history="1">
        <w:r w:rsidR="00A949BD" w:rsidRPr="0077243E">
          <w:rPr>
            <w:rStyle w:val="a6"/>
            <w:noProof/>
          </w:rPr>
          <w:t>2.5.3. Сведения о вновь строящихся, реконструируемых и предлагаемых к выводу из эксплуатации объектах системы водоснабжения</w:t>
        </w:r>
        <w:r w:rsidR="00A949BD">
          <w:rPr>
            <w:noProof/>
            <w:webHidden/>
          </w:rPr>
          <w:tab/>
        </w:r>
        <w:r w:rsidR="00B92328">
          <w:rPr>
            <w:noProof/>
            <w:webHidden/>
          </w:rPr>
          <w:fldChar w:fldCharType="begin"/>
        </w:r>
        <w:r w:rsidR="00A949BD">
          <w:rPr>
            <w:noProof/>
            <w:webHidden/>
          </w:rPr>
          <w:instrText xml:space="preserve"> PAGEREF _Toc421174822 \h </w:instrText>
        </w:r>
        <w:r w:rsidR="00B92328">
          <w:rPr>
            <w:noProof/>
            <w:webHidden/>
          </w:rPr>
        </w:r>
        <w:r w:rsidR="00B92328">
          <w:rPr>
            <w:noProof/>
            <w:webHidden/>
          </w:rPr>
          <w:fldChar w:fldCharType="separate"/>
        </w:r>
        <w:r w:rsidR="00785E3E">
          <w:rPr>
            <w:noProof/>
            <w:webHidden/>
          </w:rPr>
          <w:t>69</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23" w:history="1">
        <w:r w:rsidR="00A949BD" w:rsidRPr="0077243E">
          <w:rPr>
            <w:rStyle w:val="a6"/>
            <w:noProof/>
          </w:rPr>
          <w:t>2.5.4.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A949BD">
          <w:rPr>
            <w:noProof/>
            <w:webHidden/>
          </w:rPr>
          <w:tab/>
        </w:r>
        <w:r w:rsidR="00B92328">
          <w:rPr>
            <w:noProof/>
            <w:webHidden/>
          </w:rPr>
          <w:fldChar w:fldCharType="begin"/>
        </w:r>
        <w:r w:rsidR="00A949BD">
          <w:rPr>
            <w:noProof/>
            <w:webHidden/>
          </w:rPr>
          <w:instrText xml:space="preserve"> PAGEREF _Toc421174823 \h </w:instrText>
        </w:r>
        <w:r w:rsidR="00B92328">
          <w:rPr>
            <w:noProof/>
            <w:webHidden/>
          </w:rPr>
        </w:r>
        <w:r w:rsidR="00B92328">
          <w:rPr>
            <w:noProof/>
            <w:webHidden/>
          </w:rPr>
          <w:fldChar w:fldCharType="separate"/>
        </w:r>
        <w:r w:rsidR="00785E3E">
          <w:rPr>
            <w:noProof/>
            <w:webHidden/>
          </w:rPr>
          <w:t>69</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24" w:history="1">
        <w:r w:rsidR="00A949BD" w:rsidRPr="0077243E">
          <w:rPr>
            <w:rStyle w:val="a6"/>
            <w:noProof/>
          </w:rPr>
          <w:t>2.5.5. Сведения об оснащенности зданий, строений, сооружений приборами учета воды и их применении при осуществлении расчетов за потребленную воду</w:t>
        </w:r>
        <w:r w:rsidR="00A949BD">
          <w:rPr>
            <w:noProof/>
            <w:webHidden/>
          </w:rPr>
          <w:tab/>
        </w:r>
        <w:r w:rsidR="00B92328">
          <w:rPr>
            <w:noProof/>
            <w:webHidden/>
          </w:rPr>
          <w:fldChar w:fldCharType="begin"/>
        </w:r>
        <w:r w:rsidR="00A949BD">
          <w:rPr>
            <w:noProof/>
            <w:webHidden/>
          </w:rPr>
          <w:instrText xml:space="preserve"> PAGEREF _Toc421174824 \h </w:instrText>
        </w:r>
        <w:r w:rsidR="00B92328">
          <w:rPr>
            <w:noProof/>
            <w:webHidden/>
          </w:rPr>
        </w:r>
        <w:r w:rsidR="00B92328">
          <w:rPr>
            <w:noProof/>
            <w:webHidden/>
          </w:rPr>
          <w:fldChar w:fldCharType="separate"/>
        </w:r>
        <w:r w:rsidR="00785E3E">
          <w:rPr>
            <w:noProof/>
            <w:webHidden/>
          </w:rPr>
          <w:t>70</w:t>
        </w:r>
        <w:r w:rsidR="00B92328">
          <w:rPr>
            <w:noProof/>
            <w:webHidden/>
          </w:rPr>
          <w:fldChar w:fldCharType="end"/>
        </w:r>
      </w:hyperlink>
    </w:p>
    <w:p w:rsidR="00A949BD" w:rsidRDefault="00307217">
      <w:pPr>
        <w:pStyle w:val="21"/>
        <w:tabs>
          <w:tab w:val="right" w:leader="dot" w:pos="10053"/>
        </w:tabs>
        <w:rPr>
          <w:rFonts w:asciiTheme="minorHAnsi" w:eastAsiaTheme="minorEastAsia" w:hAnsiTheme="minorHAnsi" w:cstheme="minorBidi"/>
          <w:noProof/>
          <w:sz w:val="22"/>
        </w:rPr>
      </w:pPr>
      <w:hyperlink w:anchor="_Toc421174825" w:history="1">
        <w:r w:rsidR="00A949BD" w:rsidRPr="0077243E">
          <w:rPr>
            <w:rStyle w:val="a6"/>
            <w:noProof/>
          </w:rPr>
          <w:t>2.6. Сведения о линейных объектах централизованных систем водоснабжения и сооружениях на них, предлагаемых к новому строительству и (или) реконструкции</w:t>
        </w:r>
        <w:r w:rsidR="00A949BD">
          <w:rPr>
            <w:noProof/>
            <w:webHidden/>
          </w:rPr>
          <w:tab/>
        </w:r>
        <w:r w:rsidR="00B92328">
          <w:rPr>
            <w:noProof/>
            <w:webHidden/>
          </w:rPr>
          <w:fldChar w:fldCharType="begin"/>
        </w:r>
        <w:r w:rsidR="00A949BD">
          <w:rPr>
            <w:noProof/>
            <w:webHidden/>
          </w:rPr>
          <w:instrText xml:space="preserve"> PAGEREF _Toc421174825 \h </w:instrText>
        </w:r>
        <w:r w:rsidR="00B92328">
          <w:rPr>
            <w:noProof/>
            <w:webHidden/>
          </w:rPr>
        </w:r>
        <w:r w:rsidR="00B92328">
          <w:rPr>
            <w:noProof/>
            <w:webHidden/>
          </w:rPr>
          <w:fldChar w:fldCharType="separate"/>
        </w:r>
        <w:r w:rsidR="00785E3E">
          <w:rPr>
            <w:noProof/>
            <w:webHidden/>
          </w:rPr>
          <w:t>70</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26" w:history="1">
        <w:r w:rsidR="00A949BD" w:rsidRPr="0077243E">
          <w:rPr>
            <w:rStyle w:val="a6"/>
            <w:noProof/>
          </w:rPr>
          <w:t>2.6.1. Описание вариантов маршрутов прохождения трубопроводов (трасс) по территории муниципального образования «Железногорск-Илимское городское поселение» и их обоснование</w:t>
        </w:r>
        <w:r w:rsidR="00A949BD">
          <w:rPr>
            <w:noProof/>
            <w:webHidden/>
          </w:rPr>
          <w:tab/>
        </w:r>
        <w:r w:rsidR="00B92328">
          <w:rPr>
            <w:noProof/>
            <w:webHidden/>
          </w:rPr>
          <w:fldChar w:fldCharType="begin"/>
        </w:r>
        <w:r w:rsidR="00A949BD">
          <w:rPr>
            <w:noProof/>
            <w:webHidden/>
          </w:rPr>
          <w:instrText xml:space="preserve"> PAGEREF _Toc421174826 \h </w:instrText>
        </w:r>
        <w:r w:rsidR="00B92328">
          <w:rPr>
            <w:noProof/>
            <w:webHidden/>
          </w:rPr>
        </w:r>
        <w:r w:rsidR="00B92328">
          <w:rPr>
            <w:noProof/>
            <w:webHidden/>
          </w:rPr>
          <w:fldChar w:fldCharType="separate"/>
        </w:r>
        <w:r w:rsidR="00785E3E">
          <w:rPr>
            <w:noProof/>
            <w:webHidden/>
          </w:rPr>
          <w:t>70</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27" w:history="1">
        <w:r w:rsidR="00A949BD" w:rsidRPr="0077243E">
          <w:rPr>
            <w:rStyle w:val="a6"/>
            <w:noProof/>
          </w:rPr>
          <w:t>2.6.2. Рекомендации о месте размещения насосных станций, резервуаров, водонапорных башен</w:t>
        </w:r>
        <w:r w:rsidR="00A949BD">
          <w:rPr>
            <w:noProof/>
            <w:webHidden/>
          </w:rPr>
          <w:tab/>
        </w:r>
        <w:r w:rsidR="00B92328">
          <w:rPr>
            <w:noProof/>
            <w:webHidden/>
          </w:rPr>
          <w:fldChar w:fldCharType="begin"/>
        </w:r>
        <w:r w:rsidR="00A949BD">
          <w:rPr>
            <w:noProof/>
            <w:webHidden/>
          </w:rPr>
          <w:instrText xml:space="preserve"> PAGEREF _Toc421174827 \h </w:instrText>
        </w:r>
        <w:r w:rsidR="00B92328">
          <w:rPr>
            <w:noProof/>
            <w:webHidden/>
          </w:rPr>
        </w:r>
        <w:r w:rsidR="00B92328">
          <w:rPr>
            <w:noProof/>
            <w:webHidden/>
          </w:rPr>
          <w:fldChar w:fldCharType="separate"/>
        </w:r>
        <w:r w:rsidR="00785E3E">
          <w:rPr>
            <w:noProof/>
            <w:webHidden/>
          </w:rPr>
          <w:t>71</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28" w:history="1">
        <w:r w:rsidR="00A949BD" w:rsidRPr="0077243E">
          <w:rPr>
            <w:rStyle w:val="a6"/>
            <w:noProof/>
          </w:rPr>
          <w:t>2.6.3. Границы планируемых зон размещения объектов централизованных систем горячего водоснабжения, холодного водоснабжения</w:t>
        </w:r>
        <w:r w:rsidR="00A949BD">
          <w:rPr>
            <w:noProof/>
            <w:webHidden/>
          </w:rPr>
          <w:tab/>
        </w:r>
        <w:r w:rsidR="00B92328">
          <w:rPr>
            <w:noProof/>
            <w:webHidden/>
          </w:rPr>
          <w:fldChar w:fldCharType="begin"/>
        </w:r>
        <w:r w:rsidR="00A949BD">
          <w:rPr>
            <w:noProof/>
            <w:webHidden/>
          </w:rPr>
          <w:instrText xml:space="preserve"> PAGEREF _Toc421174828 \h </w:instrText>
        </w:r>
        <w:r w:rsidR="00B92328">
          <w:rPr>
            <w:noProof/>
            <w:webHidden/>
          </w:rPr>
        </w:r>
        <w:r w:rsidR="00B92328">
          <w:rPr>
            <w:noProof/>
            <w:webHidden/>
          </w:rPr>
          <w:fldChar w:fldCharType="separate"/>
        </w:r>
        <w:r w:rsidR="00785E3E">
          <w:rPr>
            <w:noProof/>
            <w:webHidden/>
          </w:rPr>
          <w:t>71</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29" w:history="1">
        <w:r w:rsidR="00A949BD" w:rsidRPr="0077243E">
          <w:rPr>
            <w:rStyle w:val="a6"/>
            <w:noProof/>
          </w:rPr>
          <w:t>2.6.4. Карты (схемы) существующего и планируемого размещения объектов централизованных систем горячего водоснабжения, холодного водоснабжения</w:t>
        </w:r>
        <w:r w:rsidR="00A949BD">
          <w:rPr>
            <w:noProof/>
            <w:webHidden/>
          </w:rPr>
          <w:tab/>
        </w:r>
        <w:r w:rsidR="00B92328">
          <w:rPr>
            <w:noProof/>
            <w:webHidden/>
          </w:rPr>
          <w:fldChar w:fldCharType="begin"/>
        </w:r>
        <w:r w:rsidR="00A949BD">
          <w:rPr>
            <w:noProof/>
            <w:webHidden/>
          </w:rPr>
          <w:instrText xml:space="preserve"> PAGEREF _Toc421174829 \h </w:instrText>
        </w:r>
        <w:r w:rsidR="00B92328">
          <w:rPr>
            <w:noProof/>
            <w:webHidden/>
          </w:rPr>
        </w:r>
        <w:r w:rsidR="00B92328">
          <w:rPr>
            <w:noProof/>
            <w:webHidden/>
          </w:rPr>
          <w:fldChar w:fldCharType="separate"/>
        </w:r>
        <w:r w:rsidR="00785E3E">
          <w:rPr>
            <w:noProof/>
            <w:webHidden/>
          </w:rPr>
          <w:t>71</w:t>
        </w:r>
        <w:r w:rsidR="00B92328">
          <w:rPr>
            <w:noProof/>
            <w:webHidden/>
          </w:rPr>
          <w:fldChar w:fldCharType="end"/>
        </w:r>
      </w:hyperlink>
    </w:p>
    <w:p w:rsidR="00A949BD" w:rsidRDefault="00307217">
      <w:pPr>
        <w:pStyle w:val="21"/>
        <w:tabs>
          <w:tab w:val="right" w:leader="dot" w:pos="10053"/>
        </w:tabs>
        <w:rPr>
          <w:rFonts w:asciiTheme="minorHAnsi" w:eastAsiaTheme="minorEastAsia" w:hAnsiTheme="minorHAnsi" w:cstheme="minorBidi"/>
          <w:noProof/>
          <w:sz w:val="22"/>
        </w:rPr>
      </w:pPr>
      <w:hyperlink w:anchor="_Toc421174830" w:history="1">
        <w:r w:rsidR="00A949BD" w:rsidRPr="0077243E">
          <w:rPr>
            <w:rStyle w:val="a6"/>
            <w:noProof/>
          </w:rPr>
          <w:t>2.7. Экологические аспекты мероприятий по строительству, реконструкции и модернизации объектов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_Toc421174830 \h </w:instrText>
        </w:r>
        <w:r w:rsidR="00B92328">
          <w:rPr>
            <w:noProof/>
            <w:webHidden/>
          </w:rPr>
        </w:r>
        <w:r w:rsidR="00B92328">
          <w:rPr>
            <w:noProof/>
            <w:webHidden/>
          </w:rPr>
          <w:fldChar w:fldCharType="separate"/>
        </w:r>
        <w:r w:rsidR="00785E3E">
          <w:rPr>
            <w:noProof/>
            <w:webHidden/>
          </w:rPr>
          <w:t>71</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31" w:history="1">
        <w:r w:rsidR="00A949BD" w:rsidRPr="0077243E">
          <w:rPr>
            <w:rStyle w:val="a6"/>
            <w:noProof/>
          </w:rPr>
          <w:t>2.7.1.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A949BD">
          <w:rPr>
            <w:noProof/>
            <w:webHidden/>
          </w:rPr>
          <w:tab/>
        </w:r>
        <w:r w:rsidR="00B92328">
          <w:rPr>
            <w:noProof/>
            <w:webHidden/>
          </w:rPr>
          <w:fldChar w:fldCharType="begin"/>
        </w:r>
        <w:r w:rsidR="00A949BD">
          <w:rPr>
            <w:noProof/>
            <w:webHidden/>
          </w:rPr>
          <w:instrText xml:space="preserve"> PAGEREF _Toc421174831 \h </w:instrText>
        </w:r>
        <w:r w:rsidR="00B92328">
          <w:rPr>
            <w:noProof/>
            <w:webHidden/>
          </w:rPr>
        </w:r>
        <w:r w:rsidR="00B92328">
          <w:rPr>
            <w:noProof/>
            <w:webHidden/>
          </w:rPr>
          <w:fldChar w:fldCharType="separate"/>
        </w:r>
        <w:r w:rsidR="00785E3E">
          <w:rPr>
            <w:noProof/>
            <w:webHidden/>
          </w:rPr>
          <w:t>71</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32" w:history="1">
        <w:r w:rsidR="00A949BD" w:rsidRPr="0077243E">
          <w:rPr>
            <w:rStyle w:val="a6"/>
            <w:noProof/>
          </w:rPr>
          <w:t>2.7.2. На окружающую среду при реализации мероприятий по снабжению и хранению химических реагентов, используемых в водоподготовке (хлор и др.)</w:t>
        </w:r>
        <w:r w:rsidR="00A949BD">
          <w:rPr>
            <w:noProof/>
            <w:webHidden/>
          </w:rPr>
          <w:tab/>
        </w:r>
        <w:r w:rsidR="00B92328">
          <w:rPr>
            <w:noProof/>
            <w:webHidden/>
          </w:rPr>
          <w:fldChar w:fldCharType="begin"/>
        </w:r>
        <w:r w:rsidR="00A949BD">
          <w:rPr>
            <w:noProof/>
            <w:webHidden/>
          </w:rPr>
          <w:instrText xml:space="preserve"> PAGEREF _Toc421174832 \h </w:instrText>
        </w:r>
        <w:r w:rsidR="00B92328">
          <w:rPr>
            <w:noProof/>
            <w:webHidden/>
          </w:rPr>
        </w:r>
        <w:r w:rsidR="00B92328">
          <w:rPr>
            <w:noProof/>
            <w:webHidden/>
          </w:rPr>
          <w:fldChar w:fldCharType="separate"/>
        </w:r>
        <w:r w:rsidR="00785E3E">
          <w:rPr>
            <w:noProof/>
            <w:webHidden/>
          </w:rPr>
          <w:t>72</w:t>
        </w:r>
        <w:r w:rsidR="00B92328">
          <w:rPr>
            <w:noProof/>
            <w:webHidden/>
          </w:rPr>
          <w:fldChar w:fldCharType="end"/>
        </w:r>
      </w:hyperlink>
    </w:p>
    <w:p w:rsidR="00A949BD" w:rsidRDefault="00307217">
      <w:pPr>
        <w:pStyle w:val="21"/>
        <w:tabs>
          <w:tab w:val="right" w:leader="dot" w:pos="10053"/>
        </w:tabs>
        <w:rPr>
          <w:rFonts w:asciiTheme="minorHAnsi" w:eastAsiaTheme="minorEastAsia" w:hAnsiTheme="minorHAnsi" w:cstheme="minorBidi"/>
          <w:noProof/>
          <w:sz w:val="22"/>
        </w:rPr>
      </w:pPr>
      <w:hyperlink w:anchor="_Toc421174833" w:history="1">
        <w:r w:rsidR="00A949BD" w:rsidRPr="0077243E">
          <w:rPr>
            <w:rStyle w:val="a6"/>
            <w:noProof/>
          </w:rPr>
          <w:t>2.8. Оценка объемов капитальных вложений в строительство, реконструкцию и модернизацию объектов централизованных систем водоснабжения</w:t>
        </w:r>
        <w:r w:rsidR="00A949BD">
          <w:rPr>
            <w:noProof/>
            <w:webHidden/>
          </w:rPr>
          <w:tab/>
        </w:r>
        <w:r w:rsidR="00B92328">
          <w:rPr>
            <w:noProof/>
            <w:webHidden/>
          </w:rPr>
          <w:fldChar w:fldCharType="begin"/>
        </w:r>
        <w:r w:rsidR="00A949BD">
          <w:rPr>
            <w:noProof/>
            <w:webHidden/>
          </w:rPr>
          <w:instrText xml:space="preserve"> PAGEREF _Toc421174833 \h </w:instrText>
        </w:r>
        <w:r w:rsidR="00B92328">
          <w:rPr>
            <w:noProof/>
            <w:webHidden/>
          </w:rPr>
        </w:r>
        <w:r w:rsidR="00B92328">
          <w:rPr>
            <w:noProof/>
            <w:webHidden/>
          </w:rPr>
          <w:fldChar w:fldCharType="separate"/>
        </w:r>
        <w:r w:rsidR="00785E3E">
          <w:rPr>
            <w:noProof/>
            <w:webHidden/>
          </w:rPr>
          <w:t>72</w:t>
        </w:r>
        <w:r w:rsidR="00B92328">
          <w:rPr>
            <w:noProof/>
            <w:webHidden/>
          </w:rPr>
          <w:fldChar w:fldCharType="end"/>
        </w:r>
      </w:hyperlink>
    </w:p>
    <w:p w:rsidR="00A949BD" w:rsidRDefault="00307217">
      <w:pPr>
        <w:pStyle w:val="21"/>
        <w:tabs>
          <w:tab w:val="right" w:leader="dot" w:pos="10053"/>
        </w:tabs>
        <w:rPr>
          <w:rFonts w:asciiTheme="minorHAnsi" w:eastAsiaTheme="minorEastAsia" w:hAnsiTheme="minorHAnsi" w:cstheme="minorBidi"/>
          <w:noProof/>
          <w:sz w:val="22"/>
        </w:rPr>
      </w:pPr>
      <w:hyperlink w:anchor="_Toc421174834" w:history="1">
        <w:r w:rsidR="00DF553C">
          <w:rPr>
            <w:rStyle w:val="a6"/>
            <w:noProof/>
          </w:rPr>
          <w:t xml:space="preserve">2.9. </w:t>
        </w:r>
        <w:r w:rsidR="00DF553C" w:rsidRPr="00DF553C">
          <w:rPr>
            <w:rStyle w:val="a6"/>
            <w:noProof/>
          </w:rPr>
          <w:t>Целевые показатели развития централизованных систем водоснабжения в отношении объектов, переданных в аренду ООО «Иркутские коммунальные системы»</w:t>
        </w:r>
        <w:r w:rsidR="00A949BD">
          <w:rPr>
            <w:noProof/>
            <w:webHidden/>
          </w:rPr>
          <w:tab/>
        </w:r>
        <w:r w:rsidR="00B92328">
          <w:rPr>
            <w:noProof/>
            <w:webHidden/>
          </w:rPr>
          <w:fldChar w:fldCharType="begin"/>
        </w:r>
        <w:r w:rsidR="00A949BD">
          <w:rPr>
            <w:noProof/>
            <w:webHidden/>
          </w:rPr>
          <w:instrText xml:space="preserve"> PAGEREF _Toc421174834 \h </w:instrText>
        </w:r>
        <w:r w:rsidR="00B92328">
          <w:rPr>
            <w:noProof/>
            <w:webHidden/>
          </w:rPr>
        </w:r>
        <w:r w:rsidR="00B92328">
          <w:rPr>
            <w:noProof/>
            <w:webHidden/>
          </w:rPr>
          <w:fldChar w:fldCharType="separate"/>
        </w:r>
        <w:r w:rsidR="00785E3E">
          <w:rPr>
            <w:noProof/>
            <w:webHidden/>
          </w:rPr>
          <w:t>76</w:t>
        </w:r>
        <w:r w:rsidR="00B92328">
          <w:rPr>
            <w:noProof/>
            <w:webHidden/>
          </w:rPr>
          <w:fldChar w:fldCharType="end"/>
        </w:r>
      </w:hyperlink>
    </w:p>
    <w:p w:rsidR="00A949BD" w:rsidRDefault="00307217">
      <w:pPr>
        <w:pStyle w:val="21"/>
        <w:tabs>
          <w:tab w:val="right" w:leader="dot" w:pos="10053"/>
        </w:tabs>
        <w:rPr>
          <w:rFonts w:asciiTheme="minorHAnsi" w:eastAsiaTheme="minorEastAsia" w:hAnsiTheme="minorHAnsi" w:cstheme="minorBidi"/>
          <w:noProof/>
          <w:sz w:val="22"/>
        </w:rPr>
      </w:pPr>
      <w:hyperlink w:anchor="_Toc421174835" w:history="1">
        <w:r w:rsidR="00A949BD" w:rsidRPr="0077243E">
          <w:rPr>
            <w:rStyle w:val="a6"/>
            <w:noProof/>
          </w:rPr>
          <w:t>2.10.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A949BD">
          <w:rPr>
            <w:noProof/>
            <w:webHidden/>
          </w:rPr>
          <w:tab/>
        </w:r>
        <w:r w:rsidR="00B92328">
          <w:rPr>
            <w:noProof/>
            <w:webHidden/>
          </w:rPr>
          <w:fldChar w:fldCharType="begin"/>
        </w:r>
        <w:r w:rsidR="00A949BD">
          <w:rPr>
            <w:noProof/>
            <w:webHidden/>
          </w:rPr>
          <w:instrText xml:space="preserve"> PAGEREF _Toc421174835 \h </w:instrText>
        </w:r>
        <w:r w:rsidR="00B92328">
          <w:rPr>
            <w:noProof/>
            <w:webHidden/>
          </w:rPr>
        </w:r>
        <w:r w:rsidR="00B92328">
          <w:rPr>
            <w:noProof/>
            <w:webHidden/>
          </w:rPr>
          <w:fldChar w:fldCharType="separate"/>
        </w:r>
        <w:r w:rsidR="00785E3E">
          <w:rPr>
            <w:noProof/>
            <w:webHidden/>
          </w:rPr>
          <w:t>79</w:t>
        </w:r>
        <w:r w:rsidR="00B92328">
          <w:rPr>
            <w:noProof/>
            <w:webHidden/>
          </w:rPr>
          <w:fldChar w:fldCharType="end"/>
        </w:r>
      </w:hyperlink>
    </w:p>
    <w:p w:rsidR="00A949BD" w:rsidRDefault="00307217">
      <w:pPr>
        <w:pStyle w:val="11"/>
        <w:rPr>
          <w:rFonts w:asciiTheme="minorHAnsi" w:eastAsiaTheme="minorEastAsia" w:hAnsiTheme="minorHAnsi" w:cstheme="minorBidi"/>
          <w:sz w:val="22"/>
          <w:szCs w:val="22"/>
        </w:rPr>
      </w:pPr>
      <w:hyperlink w:anchor="_Toc421174836" w:history="1">
        <w:r w:rsidR="00A949BD" w:rsidRPr="0077243E">
          <w:rPr>
            <w:rStyle w:val="a6"/>
          </w:rPr>
          <w:t xml:space="preserve">Глава 3. Схема Водоотведения МО «Железногорск-Илимский </w:t>
        </w:r>
        <w:r w:rsidR="00A53EBD">
          <w:rPr>
            <w:rStyle w:val="a6"/>
          </w:rPr>
          <w:t>городское поселение</w:t>
        </w:r>
        <w:r w:rsidR="00A949BD" w:rsidRPr="0077243E">
          <w:rPr>
            <w:rStyle w:val="a6"/>
          </w:rPr>
          <w:t>»</w:t>
        </w:r>
        <w:r w:rsidR="00A949BD">
          <w:rPr>
            <w:webHidden/>
          </w:rPr>
          <w:tab/>
        </w:r>
        <w:r w:rsidR="00B92328">
          <w:rPr>
            <w:webHidden/>
          </w:rPr>
          <w:fldChar w:fldCharType="begin"/>
        </w:r>
        <w:r w:rsidR="00A949BD">
          <w:rPr>
            <w:webHidden/>
          </w:rPr>
          <w:instrText xml:space="preserve"> PAGEREF _Toc421174836 \h </w:instrText>
        </w:r>
        <w:r w:rsidR="00B92328">
          <w:rPr>
            <w:webHidden/>
          </w:rPr>
        </w:r>
        <w:r w:rsidR="00B92328">
          <w:rPr>
            <w:webHidden/>
          </w:rPr>
          <w:fldChar w:fldCharType="separate"/>
        </w:r>
        <w:r w:rsidR="00785E3E">
          <w:rPr>
            <w:webHidden/>
          </w:rPr>
          <w:t>81</w:t>
        </w:r>
        <w:r w:rsidR="00B92328">
          <w:rPr>
            <w:webHidden/>
          </w:rPr>
          <w:fldChar w:fldCharType="end"/>
        </w:r>
      </w:hyperlink>
    </w:p>
    <w:p w:rsidR="00A949BD" w:rsidRDefault="00307217">
      <w:pPr>
        <w:pStyle w:val="21"/>
        <w:tabs>
          <w:tab w:val="right" w:leader="dot" w:pos="10053"/>
        </w:tabs>
        <w:rPr>
          <w:rFonts w:asciiTheme="minorHAnsi" w:eastAsiaTheme="minorEastAsia" w:hAnsiTheme="minorHAnsi" w:cstheme="minorBidi"/>
          <w:noProof/>
          <w:sz w:val="22"/>
        </w:rPr>
      </w:pPr>
      <w:hyperlink w:anchor="_Toc421174837" w:history="1">
        <w:r w:rsidR="00A949BD" w:rsidRPr="0077243E">
          <w:rPr>
            <w:rStyle w:val="a6"/>
            <w:noProof/>
          </w:rPr>
          <w:t xml:space="preserve">3.1. Существующее положение в сфере водоотведения муниципального образования «Железногорск-Илимский </w:t>
        </w:r>
        <w:r w:rsidR="00A53EBD">
          <w:rPr>
            <w:rStyle w:val="a6"/>
            <w:noProof/>
          </w:rPr>
          <w:t>городское поселение</w:t>
        </w:r>
        <w:r w:rsidR="00A949BD" w:rsidRPr="0077243E">
          <w:rPr>
            <w:rStyle w:val="a6"/>
            <w:noProof/>
          </w:rPr>
          <w:t>»</w:t>
        </w:r>
        <w:r w:rsidR="00A949BD">
          <w:rPr>
            <w:noProof/>
            <w:webHidden/>
          </w:rPr>
          <w:tab/>
        </w:r>
        <w:r w:rsidR="00B92328">
          <w:rPr>
            <w:noProof/>
            <w:webHidden/>
          </w:rPr>
          <w:fldChar w:fldCharType="begin"/>
        </w:r>
        <w:r w:rsidR="00A949BD">
          <w:rPr>
            <w:noProof/>
            <w:webHidden/>
          </w:rPr>
          <w:instrText xml:space="preserve"> PAGEREF _Toc421174837 \h </w:instrText>
        </w:r>
        <w:r w:rsidR="00B92328">
          <w:rPr>
            <w:noProof/>
            <w:webHidden/>
          </w:rPr>
        </w:r>
        <w:r w:rsidR="00B92328">
          <w:rPr>
            <w:noProof/>
            <w:webHidden/>
          </w:rPr>
          <w:fldChar w:fldCharType="separate"/>
        </w:r>
        <w:r w:rsidR="00785E3E">
          <w:rPr>
            <w:noProof/>
            <w:webHidden/>
          </w:rPr>
          <w:t>81</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38" w:history="1">
        <w:r w:rsidR="00A949BD" w:rsidRPr="0077243E">
          <w:rPr>
            <w:rStyle w:val="a6"/>
            <w:noProof/>
          </w:rPr>
          <w:t xml:space="preserve">3.1.1. Описание структуры системы сбора, очистки и отведения сточных вод муниципального образования «Железногорск-Илимский </w:t>
        </w:r>
        <w:r w:rsidR="00A53EBD">
          <w:rPr>
            <w:rStyle w:val="a6"/>
            <w:noProof/>
          </w:rPr>
          <w:t>городское поселение</w:t>
        </w:r>
        <w:r w:rsidR="00A949BD" w:rsidRPr="0077243E">
          <w:rPr>
            <w:rStyle w:val="a6"/>
            <w:noProof/>
          </w:rPr>
          <w:t>» и  территориально-институционального деления на зоны действия предприятий, организующих водоотведение муниципального образования (эксплуатационные зоны).</w:t>
        </w:r>
        <w:r w:rsidR="00A949BD">
          <w:rPr>
            <w:noProof/>
            <w:webHidden/>
          </w:rPr>
          <w:tab/>
        </w:r>
        <w:r w:rsidR="00B92328">
          <w:rPr>
            <w:noProof/>
            <w:webHidden/>
          </w:rPr>
          <w:fldChar w:fldCharType="begin"/>
        </w:r>
        <w:r w:rsidR="00A949BD">
          <w:rPr>
            <w:noProof/>
            <w:webHidden/>
          </w:rPr>
          <w:instrText xml:space="preserve"> PAGEREF _Toc421174838 \h </w:instrText>
        </w:r>
        <w:r w:rsidR="00B92328">
          <w:rPr>
            <w:noProof/>
            <w:webHidden/>
          </w:rPr>
        </w:r>
        <w:r w:rsidR="00B92328">
          <w:rPr>
            <w:noProof/>
            <w:webHidden/>
          </w:rPr>
          <w:fldChar w:fldCharType="separate"/>
        </w:r>
        <w:r w:rsidR="00785E3E">
          <w:rPr>
            <w:noProof/>
            <w:webHidden/>
          </w:rPr>
          <w:t>81</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39" w:history="1">
        <w:r w:rsidR="00A949BD" w:rsidRPr="0077243E">
          <w:rPr>
            <w:rStyle w:val="a6"/>
            <w:noProof/>
          </w:rPr>
          <w:t>3.1.2. 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r w:rsidR="00A949BD">
          <w:rPr>
            <w:noProof/>
            <w:webHidden/>
          </w:rPr>
          <w:tab/>
        </w:r>
        <w:r w:rsidR="00B92328">
          <w:rPr>
            <w:noProof/>
            <w:webHidden/>
          </w:rPr>
          <w:fldChar w:fldCharType="begin"/>
        </w:r>
        <w:r w:rsidR="00A949BD">
          <w:rPr>
            <w:noProof/>
            <w:webHidden/>
          </w:rPr>
          <w:instrText xml:space="preserve"> PAGEREF _Toc421174839 \h </w:instrText>
        </w:r>
        <w:r w:rsidR="00B92328">
          <w:rPr>
            <w:noProof/>
            <w:webHidden/>
          </w:rPr>
        </w:r>
        <w:r w:rsidR="00B92328">
          <w:rPr>
            <w:noProof/>
            <w:webHidden/>
          </w:rPr>
          <w:fldChar w:fldCharType="separate"/>
        </w:r>
        <w:r w:rsidR="00785E3E">
          <w:rPr>
            <w:noProof/>
            <w:webHidden/>
          </w:rPr>
          <w:t>82</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40" w:history="1">
        <w:r w:rsidR="00A949BD" w:rsidRPr="0077243E">
          <w:rPr>
            <w:rStyle w:val="a6"/>
            <w:noProof/>
          </w:rPr>
          <w:t>3.1.3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A949BD">
          <w:rPr>
            <w:noProof/>
            <w:webHidden/>
          </w:rPr>
          <w:tab/>
        </w:r>
        <w:r w:rsidR="00B92328">
          <w:rPr>
            <w:noProof/>
            <w:webHidden/>
          </w:rPr>
          <w:fldChar w:fldCharType="begin"/>
        </w:r>
        <w:r w:rsidR="00A949BD">
          <w:rPr>
            <w:noProof/>
            <w:webHidden/>
          </w:rPr>
          <w:instrText xml:space="preserve"> PAGEREF _Toc421174840 \h </w:instrText>
        </w:r>
        <w:r w:rsidR="00B92328">
          <w:rPr>
            <w:noProof/>
            <w:webHidden/>
          </w:rPr>
        </w:r>
        <w:r w:rsidR="00B92328">
          <w:rPr>
            <w:noProof/>
            <w:webHidden/>
          </w:rPr>
          <w:fldChar w:fldCharType="separate"/>
        </w:r>
        <w:r w:rsidR="00785E3E">
          <w:rPr>
            <w:noProof/>
            <w:webHidden/>
          </w:rPr>
          <w:t>93</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41" w:history="1">
        <w:r w:rsidR="00A949BD" w:rsidRPr="0077243E">
          <w:rPr>
            <w:rStyle w:val="a6"/>
            <w:noProof/>
          </w:rPr>
          <w:t>3.1.4. Описание состояния и функционирования системы утилизации осадка сточных вод</w:t>
        </w:r>
        <w:r w:rsidR="00A949BD">
          <w:rPr>
            <w:noProof/>
            <w:webHidden/>
          </w:rPr>
          <w:tab/>
        </w:r>
        <w:r w:rsidR="00B92328">
          <w:rPr>
            <w:noProof/>
            <w:webHidden/>
          </w:rPr>
          <w:fldChar w:fldCharType="begin"/>
        </w:r>
        <w:r w:rsidR="00A949BD">
          <w:rPr>
            <w:noProof/>
            <w:webHidden/>
          </w:rPr>
          <w:instrText xml:space="preserve"> PAGEREF _Toc421174841 \h </w:instrText>
        </w:r>
        <w:r w:rsidR="00B92328">
          <w:rPr>
            <w:noProof/>
            <w:webHidden/>
          </w:rPr>
        </w:r>
        <w:r w:rsidR="00B92328">
          <w:rPr>
            <w:noProof/>
            <w:webHidden/>
          </w:rPr>
          <w:fldChar w:fldCharType="separate"/>
        </w:r>
        <w:r w:rsidR="00785E3E">
          <w:rPr>
            <w:noProof/>
            <w:webHidden/>
          </w:rPr>
          <w:t>93</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42" w:history="1">
        <w:r w:rsidR="00A949BD" w:rsidRPr="0077243E">
          <w:rPr>
            <w:rStyle w:val="a6"/>
            <w:noProof/>
          </w:rPr>
          <w:t>3.1.5. Описание состояния и функционирования канализационных коллекторов и сетей,  и сооружений на них, включая оценку амортизации (износа) и определение возможности обеспечения отвода и утилизации сточных вод</w:t>
        </w:r>
        <w:r w:rsidR="00A949BD">
          <w:rPr>
            <w:noProof/>
            <w:webHidden/>
          </w:rPr>
          <w:tab/>
        </w:r>
        <w:r w:rsidR="00B92328">
          <w:rPr>
            <w:noProof/>
            <w:webHidden/>
          </w:rPr>
          <w:fldChar w:fldCharType="begin"/>
        </w:r>
        <w:r w:rsidR="00A949BD">
          <w:rPr>
            <w:noProof/>
            <w:webHidden/>
          </w:rPr>
          <w:instrText xml:space="preserve"> PAGEREF _Toc421174842 \h </w:instrText>
        </w:r>
        <w:r w:rsidR="00B92328">
          <w:rPr>
            <w:noProof/>
            <w:webHidden/>
          </w:rPr>
        </w:r>
        <w:r w:rsidR="00B92328">
          <w:rPr>
            <w:noProof/>
            <w:webHidden/>
          </w:rPr>
          <w:fldChar w:fldCharType="separate"/>
        </w:r>
        <w:r w:rsidR="00785E3E">
          <w:rPr>
            <w:noProof/>
            <w:webHidden/>
          </w:rPr>
          <w:t>95</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43" w:history="1">
        <w:r w:rsidR="00A949BD" w:rsidRPr="0077243E">
          <w:rPr>
            <w:rStyle w:val="a6"/>
            <w:noProof/>
          </w:rPr>
          <w:t>3.1.6. Оценка безопасности и надежности объектов централизованной системы водоотведения и их управляемости</w:t>
        </w:r>
        <w:r w:rsidR="00A949BD">
          <w:rPr>
            <w:noProof/>
            <w:webHidden/>
          </w:rPr>
          <w:tab/>
        </w:r>
        <w:r w:rsidR="00B92328">
          <w:rPr>
            <w:noProof/>
            <w:webHidden/>
          </w:rPr>
          <w:fldChar w:fldCharType="begin"/>
        </w:r>
        <w:r w:rsidR="00A949BD">
          <w:rPr>
            <w:noProof/>
            <w:webHidden/>
          </w:rPr>
          <w:instrText xml:space="preserve"> PAGEREF _Toc421174843 \h </w:instrText>
        </w:r>
        <w:r w:rsidR="00B92328">
          <w:rPr>
            <w:noProof/>
            <w:webHidden/>
          </w:rPr>
        </w:r>
        <w:r w:rsidR="00B92328">
          <w:rPr>
            <w:noProof/>
            <w:webHidden/>
          </w:rPr>
          <w:fldChar w:fldCharType="separate"/>
        </w:r>
        <w:r w:rsidR="00785E3E">
          <w:rPr>
            <w:noProof/>
            <w:webHidden/>
          </w:rPr>
          <w:t>96</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44" w:history="1">
        <w:r w:rsidR="00A949BD" w:rsidRPr="0077243E">
          <w:rPr>
            <w:rStyle w:val="a6"/>
            <w:noProof/>
          </w:rPr>
          <w:t>3.1.7. Оценка воздействия сбросов сточных вод через централизованную систему водоотведения на окружающую среду</w:t>
        </w:r>
        <w:r w:rsidR="00A949BD">
          <w:rPr>
            <w:noProof/>
            <w:webHidden/>
          </w:rPr>
          <w:tab/>
        </w:r>
        <w:r w:rsidR="00B92328">
          <w:rPr>
            <w:noProof/>
            <w:webHidden/>
          </w:rPr>
          <w:fldChar w:fldCharType="begin"/>
        </w:r>
        <w:r w:rsidR="00A949BD">
          <w:rPr>
            <w:noProof/>
            <w:webHidden/>
          </w:rPr>
          <w:instrText xml:space="preserve"> PAGEREF _Toc421174844 \h </w:instrText>
        </w:r>
        <w:r w:rsidR="00B92328">
          <w:rPr>
            <w:noProof/>
            <w:webHidden/>
          </w:rPr>
        </w:r>
        <w:r w:rsidR="00B92328">
          <w:rPr>
            <w:noProof/>
            <w:webHidden/>
          </w:rPr>
          <w:fldChar w:fldCharType="separate"/>
        </w:r>
        <w:r w:rsidR="00785E3E">
          <w:rPr>
            <w:noProof/>
            <w:webHidden/>
          </w:rPr>
          <w:t>97</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45" w:history="1">
        <w:r w:rsidR="00A949BD" w:rsidRPr="0077243E">
          <w:rPr>
            <w:rStyle w:val="a6"/>
            <w:noProof/>
          </w:rPr>
          <w:t>3.1.8. Описание территорий муниципального образования, не охваченных централизованной системой водоотведения</w:t>
        </w:r>
        <w:r w:rsidR="00A949BD">
          <w:rPr>
            <w:noProof/>
            <w:webHidden/>
          </w:rPr>
          <w:tab/>
        </w:r>
        <w:r w:rsidR="00B92328">
          <w:rPr>
            <w:noProof/>
            <w:webHidden/>
          </w:rPr>
          <w:fldChar w:fldCharType="begin"/>
        </w:r>
        <w:r w:rsidR="00A949BD">
          <w:rPr>
            <w:noProof/>
            <w:webHidden/>
          </w:rPr>
          <w:instrText xml:space="preserve"> PAGEREF _Toc421174845 \h </w:instrText>
        </w:r>
        <w:r w:rsidR="00B92328">
          <w:rPr>
            <w:noProof/>
            <w:webHidden/>
          </w:rPr>
        </w:r>
        <w:r w:rsidR="00B92328">
          <w:rPr>
            <w:noProof/>
            <w:webHidden/>
          </w:rPr>
          <w:fldChar w:fldCharType="separate"/>
        </w:r>
        <w:r w:rsidR="00785E3E">
          <w:rPr>
            <w:noProof/>
            <w:webHidden/>
          </w:rPr>
          <w:t>106</w:t>
        </w:r>
        <w:r w:rsidR="00B92328">
          <w:rPr>
            <w:noProof/>
            <w:webHidden/>
          </w:rPr>
          <w:fldChar w:fldCharType="end"/>
        </w:r>
      </w:hyperlink>
    </w:p>
    <w:p w:rsidR="00A949BD" w:rsidRDefault="00307217">
      <w:pPr>
        <w:pStyle w:val="21"/>
        <w:tabs>
          <w:tab w:val="right" w:leader="dot" w:pos="10053"/>
        </w:tabs>
        <w:rPr>
          <w:rFonts w:asciiTheme="minorHAnsi" w:eastAsiaTheme="minorEastAsia" w:hAnsiTheme="minorHAnsi" w:cstheme="minorBidi"/>
          <w:noProof/>
          <w:sz w:val="22"/>
        </w:rPr>
      </w:pPr>
      <w:hyperlink w:anchor="_Toc421174846" w:history="1">
        <w:r w:rsidR="00A949BD" w:rsidRPr="0077243E">
          <w:rPr>
            <w:rStyle w:val="a6"/>
            <w:noProof/>
          </w:rPr>
          <w:t>3.2. Балансы сточных вод в системе водоотведения</w:t>
        </w:r>
        <w:r w:rsidR="00A949BD">
          <w:rPr>
            <w:noProof/>
            <w:webHidden/>
          </w:rPr>
          <w:tab/>
        </w:r>
        <w:r w:rsidR="00B92328">
          <w:rPr>
            <w:noProof/>
            <w:webHidden/>
          </w:rPr>
          <w:fldChar w:fldCharType="begin"/>
        </w:r>
        <w:r w:rsidR="00A949BD">
          <w:rPr>
            <w:noProof/>
            <w:webHidden/>
          </w:rPr>
          <w:instrText xml:space="preserve"> PAGEREF _Toc421174846 \h </w:instrText>
        </w:r>
        <w:r w:rsidR="00B92328">
          <w:rPr>
            <w:noProof/>
            <w:webHidden/>
          </w:rPr>
        </w:r>
        <w:r w:rsidR="00B92328">
          <w:rPr>
            <w:noProof/>
            <w:webHidden/>
          </w:rPr>
          <w:fldChar w:fldCharType="separate"/>
        </w:r>
        <w:r w:rsidR="00785E3E">
          <w:rPr>
            <w:noProof/>
            <w:webHidden/>
          </w:rPr>
          <w:t>107</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47" w:history="1">
        <w:r w:rsidR="00A949BD" w:rsidRPr="0077243E">
          <w:rPr>
            <w:rStyle w:val="a6"/>
            <w:noProof/>
          </w:rPr>
          <w:t>3.2.1. Баланс поступления сточных вод в централизованную систему водоотведения, с выделением видов централизованных систем водоотведения по бассейнам канализования очистных сооружений и прямых выпусков</w:t>
        </w:r>
        <w:r w:rsidR="00A949BD">
          <w:rPr>
            <w:noProof/>
            <w:webHidden/>
          </w:rPr>
          <w:tab/>
        </w:r>
        <w:r w:rsidR="00B92328">
          <w:rPr>
            <w:noProof/>
            <w:webHidden/>
          </w:rPr>
          <w:fldChar w:fldCharType="begin"/>
        </w:r>
        <w:r w:rsidR="00A949BD">
          <w:rPr>
            <w:noProof/>
            <w:webHidden/>
          </w:rPr>
          <w:instrText xml:space="preserve"> PAGEREF _Toc421174847 \h </w:instrText>
        </w:r>
        <w:r w:rsidR="00B92328">
          <w:rPr>
            <w:noProof/>
            <w:webHidden/>
          </w:rPr>
        </w:r>
        <w:r w:rsidR="00B92328">
          <w:rPr>
            <w:noProof/>
            <w:webHidden/>
          </w:rPr>
          <w:fldChar w:fldCharType="separate"/>
        </w:r>
        <w:r w:rsidR="00785E3E">
          <w:rPr>
            <w:noProof/>
            <w:webHidden/>
          </w:rPr>
          <w:t>107</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48" w:history="1">
        <w:r w:rsidR="00A949BD" w:rsidRPr="0077243E">
          <w:rPr>
            <w:rStyle w:val="a6"/>
            <w:noProof/>
          </w:rPr>
          <w:t>3.2.2. Оценка фактического притока неорганизованного стока (сточных вод, поступающих по поверхности рельефа местности) по бассейнам канализования очистных сооружений и прямых выпусков</w:t>
        </w:r>
        <w:r w:rsidR="00A949BD">
          <w:rPr>
            <w:noProof/>
            <w:webHidden/>
          </w:rPr>
          <w:tab/>
        </w:r>
        <w:r w:rsidR="00B92328">
          <w:rPr>
            <w:noProof/>
            <w:webHidden/>
          </w:rPr>
          <w:fldChar w:fldCharType="begin"/>
        </w:r>
        <w:r w:rsidR="00A949BD">
          <w:rPr>
            <w:noProof/>
            <w:webHidden/>
          </w:rPr>
          <w:instrText xml:space="preserve"> PAGEREF _Toc421174848 \h </w:instrText>
        </w:r>
        <w:r w:rsidR="00B92328">
          <w:rPr>
            <w:noProof/>
            <w:webHidden/>
          </w:rPr>
        </w:r>
        <w:r w:rsidR="00B92328">
          <w:rPr>
            <w:noProof/>
            <w:webHidden/>
          </w:rPr>
          <w:fldChar w:fldCharType="separate"/>
        </w:r>
        <w:r w:rsidR="00785E3E">
          <w:rPr>
            <w:noProof/>
            <w:webHidden/>
          </w:rPr>
          <w:t>107</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49" w:history="1">
        <w:r w:rsidR="00A949BD" w:rsidRPr="0077243E">
          <w:rPr>
            <w:rStyle w:val="a6"/>
            <w:noProof/>
          </w:rPr>
          <w:t>3.2.3. Описание системы коммерческого учета принимаемых сточных вод</w:t>
        </w:r>
        <w:r w:rsidR="00A949BD">
          <w:rPr>
            <w:noProof/>
            <w:webHidden/>
          </w:rPr>
          <w:tab/>
        </w:r>
        <w:r w:rsidR="00B92328">
          <w:rPr>
            <w:noProof/>
            <w:webHidden/>
          </w:rPr>
          <w:fldChar w:fldCharType="begin"/>
        </w:r>
        <w:r w:rsidR="00A949BD">
          <w:rPr>
            <w:noProof/>
            <w:webHidden/>
          </w:rPr>
          <w:instrText xml:space="preserve"> PAGEREF _Toc421174849 \h </w:instrText>
        </w:r>
        <w:r w:rsidR="00B92328">
          <w:rPr>
            <w:noProof/>
            <w:webHidden/>
          </w:rPr>
        </w:r>
        <w:r w:rsidR="00B92328">
          <w:rPr>
            <w:noProof/>
            <w:webHidden/>
          </w:rPr>
          <w:fldChar w:fldCharType="separate"/>
        </w:r>
        <w:r w:rsidR="00785E3E">
          <w:rPr>
            <w:noProof/>
            <w:webHidden/>
          </w:rPr>
          <w:t>107</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50" w:history="1">
        <w:r w:rsidR="00A949BD" w:rsidRPr="0077243E">
          <w:rPr>
            <w:rStyle w:val="a6"/>
            <w:noProof/>
          </w:rPr>
          <w:t>3.2.4. 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и прямых выпусков по административным территориям муниципальных образований, с выделением зон дефицитов и резервов производственных мощностей.</w:t>
        </w:r>
        <w:r w:rsidR="00A949BD">
          <w:rPr>
            <w:noProof/>
            <w:webHidden/>
          </w:rPr>
          <w:tab/>
        </w:r>
        <w:r w:rsidR="00B92328">
          <w:rPr>
            <w:noProof/>
            <w:webHidden/>
          </w:rPr>
          <w:fldChar w:fldCharType="begin"/>
        </w:r>
        <w:r w:rsidR="00A949BD">
          <w:rPr>
            <w:noProof/>
            <w:webHidden/>
          </w:rPr>
          <w:instrText xml:space="preserve"> PAGEREF _Toc421174850 \h </w:instrText>
        </w:r>
        <w:r w:rsidR="00B92328">
          <w:rPr>
            <w:noProof/>
            <w:webHidden/>
          </w:rPr>
        </w:r>
        <w:r w:rsidR="00B92328">
          <w:rPr>
            <w:noProof/>
            <w:webHidden/>
          </w:rPr>
          <w:fldChar w:fldCharType="separate"/>
        </w:r>
        <w:r w:rsidR="00785E3E">
          <w:rPr>
            <w:noProof/>
            <w:webHidden/>
          </w:rPr>
          <w:t>108</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51" w:history="1">
        <w:r w:rsidR="00A949BD" w:rsidRPr="0077243E">
          <w:rPr>
            <w:rStyle w:val="a6"/>
            <w:noProof/>
          </w:rPr>
          <w:t>3.2.5. Результаты анализа гидравлических режимов и режимов работы элементов централизованной системы водоотведения (насосных станций, канализационных сетей, тоннельных коллекторов) для каждого сооружения, обеспечивающих транспортировку сточных вод от самого удаленного абонента до очистных сооружений и характеризующих существующие возможности (резервы и дефициты по пропускной способности) передачи сточных вод на очистку</w:t>
        </w:r>
        <w:r w:rsidR="00A949BD">
          <w:rPr>
            <w:noProof/>
            <w:webHidden/>
          </w:rPr>
          <w:tab/>
        </w:r>
        <w:r w:rsidR="00B92328">
          <w:rPr>
            <w:noProof/>
            <w:webHidden/>
          </w:rPr>
          <w:fldChar w:fldCharType="begin"/>
        </w:r>
        <w:r w:rsidR="00A949BD">
          <w:rPr>
            <w:noProof/>
            <w:webHidden/>
          </w:rPr>
          <w:instrText xml:space="preserve"> PAGEREF _Toc421174851 \h </w:instrText>
        </w:r>
        <w:r w:rsidR="00B92328">
          <w:rPr>
            <w:noProof/>
            <w:webHidden/>
          </w:rPr>
        </w:r>
        <w:r w:rsidR="00B92328">
          <w:rPr>
            <w:noProof/>
            <w:webHidden/>
          </w:rPr>
          <w:fldChar w:fldCharType="separate"/>
        </w:r>
        <w:r w:rsidR="00785E3E">
          <w:rPr>
            <w:noProof/>
            <w:webHidden/>
          </w:rPr>
          <w:t>109</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52" w:history="1">
        <w:r w:rsidR="00A949BD" w:rsidRPr="0077243E">
          <w:rPr>
            <w:rStyle w:val="a6"/>
            <w:noProof/>
          </w:rPr>
          <w:t>2.3.5. Анализ резервов производственных мощностей очистных сооружений системы водоотведения и возможности расширения зоны их действия.</w:t>
        </w:r>
        <w:r w:rsidR="00A949BD">
          <w:rPr>
            <w:noProof/>
            <w:webHidden/>
          </w:rPr>
          <w:tab/>
        </w:r>
        <w:r w:rsidR="00B92328">
          <w:rPr>
            <w:noProof/>
            <w:webHidden/>
          </w:rPr>
          <w:fldChar w:fldCharType="begin"/>
        </w:r>
        <w:r w:rsidR="00A949BD">
          <w:rPr>
            <w:noProof/>
            <w:webHidden/>
          </w:rPr>
          <w:instrText xml:space="preserve"> PAGEREF _Toc421174852 \h </w:instrText>
        </w:r>
        <w:r w:rsidR="00B92328">
          <w:rPr>
            <w:noProof/>
            <w:webHidden/>
          </w:rPr>
        </w:r>
        <w:r w:rsidR="00B92328">
          <w:rPr>
            <w:noProof/>
            <w:webHidden/>
          </w:rPr>
          <w:fldChar w:fldCharType="separate"/>
        </w:r>
        <w:r w:rsidR="00785E3E">
          <w:rPr>
            <w:noProof/>
            <w:webHidden/>
          </w:rPr>
          <w:t>109</w:t>
        </w:r>
        <w:r w:rsidR="00B92328">
          <w:rPr>
            <w:noProof/>
            <w:webHidden/>
          </w:rPr>
          <w:fldChar w:fldCharType="end"/>
        </w:r>
      </w:hyperlink>
    </w:p>
    <w:p w:rsidR="00A949BD" w:rsidRDefault="00307217">
      <w:pPr>
        <w:pStyle w:val="21"/>
        <w:tabs>
          <w:tab w:val="right" w:leader="dot" w:pos="10053"/>
        </w:tabs>
        <w:rPr>
          <w:rFonts w:asciiTheme="minorHAnsi" w:eastAsiaTheme="minorEastAsia" w:hAnsiTheme="minorHAnsi" w:cstheme="minorBidi"/>
          <w:noProof/>
          <w:sz w:val="22"/>
        </w:rPr>
      </w:pPr>
      <w:hyperlink w:anchor="_Toc421174853" w:history="1">
        <w:r w:rsidR="00A949BD" w:rsidRPr="0077243E">
          <w:rPr>
            <w:rStyle w:val="a6"/>
            <w:noProof/>
          </w:rPr>
          <w:t>3.3. Прогноз объема сточных вод</w:t>
        </w:r>
        <w:r w:rsidR="00A949BD">
          <w:rPr>
            <w:noProof/>
            <w:webHidden/>
          </w:rPr>
          <w:tab/>
        </w:r>
        <w:r w:rsidR="00B92328">
          <w:rPr>
            <w:noProof/>
            <w:webHidden/>
          </w:rPr>
          <w:fldChar w:fldCharType="begin"/>
        </w:r>
        <w:r w:rsidR="00A949BD">
          <w:rPr>
            <w:noProof/>
            <w:webHidden/>
          </w:rPr>
          <w:instrText xml:space="preserve"> PAGEREF _Toc421174853 \h </w:instrText>
        </w:r>
        <w:r w:rsidR="00B92328">
          <w:rPr>
            <w:noProof/>
            <w:webHidden/>
          </w:rPr>
        </w:r>
        <w:r w:rsidR="00B92328">
          <w:rPr>
            <w:noProof/>
            <w:webHidden/>
          </w:rPr>
          <w:fldChar w:fldCharType="separate"/>
        </w:r>
        <w:r w:rsidR="00785E3E">
          <w:rPr>
            <w:noProof/>
            <w:webHidden/>
          </w:rPr>
          <w:t>110</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54" w:history="1">
        <w:r w:rsidR="00A949BD" w:rsidRPr="0077243E">
          <w:rPr>
            <w:rStyle w:val="a6"/>
            <w:noProof/>
          </w:rPr>
          <w:t>3.3.1. Сведения о фактическом и ожидаемом поступлении в централизованную систему водоотведения сточных вод (годовое, среднесуточное)</w:t>
        </w:r>
        <w:r w:rsidR="00A949BD">
          <w:rPr>
            <w:noProof/>
            <w:webHidden/>
          </w:rPr>
          <w:tab/>
        </w:r>
        <w:r w:rsidR="00B92328">
          <w:rPr>
            <w:noProof/>
            <w:webHidden/>
          </w:rPr>
          <w:fldChar w:fldCharType="begin"/>
        </w:r>
        <w:r w:rsidR="00A949BD">
          <w:rPr>
            <w:noProof/>
            <w:webHidden/>
          </w:rPr>
          <w:instrText xml:space="preserve"> PAGEREF _Toc421174854 \h </w:instrText>
        </w:r>
        <w:r w:rsidR="00B92328">
          <w:rPr>
            <w:noProof/>
            <w:webHidden/>
          </w:rPr>
        </w:r>
        <w:r w:rsidR="00B92328">
          <w:rPr>
            <w:noProof/>
            <w:webHidden/>
          </w:rPr>
          <w:fldChar w:fldCharType="separate"/>
        </w:r>
        <w:r w:rsidR="00785E3E">
          <w:rPr>
            <w:noProof/>
            <w:webHidden/>
          </w:rPr>
          <w:t>110</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55" w:history="1">
        <w:r w:rsidR="00A949BD" w:rsidRPr="0077243E">
          <w:rPr>
            <w:rStyle w:val="a6"/>
            <w:noProof/>
          </w:rPr>
          <w:t>3.3.2. Структура водоотведения, которая определяется по отчетам организаций, осуществляющих водоотведение с территориальной разбивкой по зонам действия очистных сооружений и прямых выпусков, кадастровым и планировочным кварталам, муниципальным районам, административным округам с последующим суммированием в целом</w:t>
        </w:r>
        <w:r w:rsidR="00A949BD">
          <w:rPr>
            <w:noProof/>
            <w:webHidden/>
          </w:rPr>
          <w:tab/>
        </w:r>
        <w:r w:rsidR="00B92328">
          <w:rPr>
            <w:noProof/>
            <w:webHidden/>
          </w:rPr>
          <w:fldChar w:fldCharType="begin"/>
        </w:r>
        <w:r w:rsidR="00A949BD">
          <w:rPr>
            <w:noProof/>
            <w:webHidden/>
          </w:rPr>
          <w:instrText xml:space="preserve"> PAGEREF _Toc421174855 \h </w:instrText>
        </w:r>
        <w:r w:rsidR="00B92328">
          <w:rPr>
            <w:noProof/>
            <w:webHidden/>
          </w:rPr>
        </w:r>
        <w:r w:rsidR="00B92328">
          <w:rPr>
            <w:noProof/>
            <w:webHidden/>
          </w:rPr>
          <w:fldChar w:fldCharType="separate"/>
        </w:r>
        <w:r w:rsidR="00785E3E">
          <w:rPr>
            <w:noProof/>
            <w:webHidden/>
          </w:rPr>
          <w:t>110</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56" w:history="1">
        <w:r w:rsidR="00A949BD" w:rsidRPr="0077243E">
          <w:rPr>
            <w:rStyle w:val="a6"/>
            <w:noProof/>
          </w:rPr>
          <w:t>3.3.3. 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r w:rsidR="00A949BD">
          <w:rPr>
            <w:noProof/>
            <w:webHidden/>
          </w:rPr>
          <w:tab/>
        </w:r>
        <w:r w:rsidR="00B92328">
          <w:rPr>
            <w:noProof/>
            <w:webHidden/>
          </w:rPr>
          <w:fldChar w:fldCharType="begin"/>
        </w:r>
        <w:r w:rsidR="00A949BD">
          <w:rPr>
            <w:noProof/>
            <w:webHidden/>
          </w:rPr>
          <w:instrText xml:space="preserve"> PAGEREF _Toc421174856 \h </w:instrText>
        </w:r>
        <w:r w:rsidR="00B92328">
          <w:rPr>
            <w:noProof/>
            <w:webHidden/>
          </w:rPr>
        </w:r>
        <w:r w:rsidR="00B92328">
          <w:rPr>
            <w:noProof/>
            <w:webHidden/>
          </w:rPr>
          <w:fldChar w:fldCharType="separate"/>
        </w:r>
        <w:r w:rsidR="00785E3E">
          <w:rPr>
            <w:noProof/>
            <w:webHidden/>
          </w:rPr>
          <w:t>111</w:t>
        </w:r>
        <w:r w:rsidR="00B92328">
          <w:rPr>
            <w:noProof/>
            <w:webHidden/>
          </w:rPr>
          <w:fldChar w:fldCharType="end"/>
        </w:r>
      </w:hyperlink>
    </w:p>
    <w:p w:rsidR="00A949BD" w:rsidRDefault="00307217">
      <w:pPr>
        <w:pStyle w:val="21"/>
        <w:tabs>
          <w:tab w:val="right" w:leader="dot" w:pos="10053"/>
        </w:tabs>
        <w:rPr>
          <w:rFonts w:asciiTheme="minorHAnsi" w:eastAsiaTheme="minorEastAsia" w:hAnsiTheme="minorHAnsi" w:cstheme="minorBidi"/>
          <w:noProof/>
          <w:sz w:val="22"/>
        </w:rPr>
      </w:pPr>
      <w:hyperlink w:anchor="_Toc421174857" w:history="1">
        <w:r w:rsidR="00A949BD" w:rsidRPr="0077243E">
          <w:rPr>
            <w:rStyle w:val="a6"/>
            <w:noProof/>
          </w:rPr>
          <w:t>3.4. Предложения по строительству, реконструкции и модернизации (техническому перевооружению) объектов централизованной системы водоотведения</w:t>
        </w:r>
        <w:r w:rsidR="00A949BD">
          <w:rPr>
            <w:noProof/>
            <w:webHidden/>
          </w:rPr>
          <w:tab/>
        </w:r>
        <w:r w:rsidR="00B92328">
          <w:rPr>
            <w:noProof/>
            <w:webHidden/>
          </w:rPr>
          <w:fldChar w:fldCharType="begin"/>
        </w:r>
        <w:r w:rsidR="00A949BD">
          <w:rPr>
            <w:noProof/>
            <w:webHidden/>
          </w:rPr>
          <w:instrText xml:space="preserve"> PAGEREF _Toc421174857 \h </w:instrText>
        </w:r>
        <w:r w:rsidR="00B92328">
          <w:rPr>
            <w:noProof/>
            <w:webHidden/>
          </w:rPr>
        </w:r>
        <w:r w:rsidR="00B92328">
          <w:rPr>
            <w:noProof/>
            <w:webHidden/>
          </w:rPr>
          <w:fldChar w:fldCharType="separate"/>
        </w:r>
        <w:r w:rsidR="00785E3E">
          <w:rPr>
            <w:noProof/>
            <w:webHidden/>
          </w:rPr>
          <w:t>112</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58" w:history="1">
        <w:r w:rsidR="00A949BD" w:rsidRPr="0077243E">
          <w:rPr>
            <w:rStyle w:val="a6"/>
            <w:noProof/>
          </w:rPr>
          <w:t>3.4.1. Сведения об объектах, планируемых к новому строительству для обеспечения транспортировки и очистки перспективного увеличения объема сточных вод</w:t>
        </w:r>
        <w:r w:rsidR="00A949BD">
          <w:rPr>
            <w:noProof/>
            <w:webHidden/>
          </w:rPr>
          <w:tab/>
        </w:r>
        <w:r w:rsidR="00B92328">
          <w:rPr>
            <w:noProof/>
            <w:webHidden/>
          </w:rPr>
          <w:fldChar w:fldCharType="begin"/>
        </w:r>
        <w:r w:rsidR="00A949BD">
          <w:rPr>
            <w:noProof/>
            <w:webHidden/>
          </w:rPr>
          <w:instrText xml:space="preserve"> PAGEREF _Toc421174858 \h </w:instrText>
        </w:r>
        <w:r w:rsidR="00B92328">
          <w:rPr>
            <w:noProof/>
            <w:webHidden/>
          </w:rPr>
        </w:r>
        <w:r w:rsidR="00B92328">
          <w:rPr>
            <w:noProof/>
            <w:webHidden/>
          </w:rPr>
          <w:fldChar w:fldCharType="separate"/>
        </w:r>
        <w:r w:rsidR="00785E3E">
          <w:rPr>
            <w:noProof/>
            <w:webHidden/>
          </w:rPr>
          <w:t>112</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59" w:history="1">
        <w:r w:rsidR="00A949BD" w:rsidRPr="0077243E">
          <w:rPr>
            <w:rStyle w:val="a6"/>
            <w:noProof/>
          </w:rPr>
          <w:t>3.4.2. 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r w:rsidR="00A949BD">
          <w:rPr>
            <w:noProof/>
            <w:webHidden/>
          </w:rPr>
          <w:tab/>
        </w:r>
        <w:r w:rsidR="00B92328">
          <w:rPr>
            <w:noProof/>
            <w:webHidden/>
          </w:rPr>
          <w:fldChar w:fldCharType="begin"/>
        </w:r>
        <w:r w:rsidR="00A949BD">
          <w:rPr>
            <w:noProof/>
            <w:webHidden/>
          </w:rPr>
          <w:instrText xml:space="preserve"> PAGEREF _Toc421174859 \h </w:instrText>
        </w:r>
        <w:r w:rsidR="00B92328">
          <w:rPr>
            <w:noProof/>
            <w:webHidden/>
          </w:rPr>
        </w:r>
        <w:r w:rsidR="00B92328">
          <w:rPr>
            <w:noProof/>
            <w:webHidden/>
          </w:rPr>
          <w:fldChar w:fldCharType="separate"/>
        </w:r>
        <w:r w:rsidR="00785E3E">
          <w:rPr>
            <w:noProof/>
            <w:webHidden/>
          </w:rPr>
          <w:t>112</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60" w:history="1">
        <w:r w:rsidR="00A949BD" w:rsidRPr="0077243E">
          <w:rPr>
            <w:rStyle w:val="a6"/>
            <w:noProof/>
          </w:rPr>
          <w:t>3.4.3. Сведения о действующих объектах, планируемых к выводу из эксплуатации.</w:t>
        </w:r>
        <w:r w:rsidR="00A949BD">
          <w:rPr>
            <w:noProof/>
            <w:webHidden/>
          </w:rPr>
          <w:tab/>
        </w:r>
        <w:r w:rsidR="00B92328">
          <w:rPr>
            <w:noProof/>
            <w:webHidden/>
          </w:rPr>
          <w:fldChar w:fldCharType="begin"/>
        </w:r>
        <w:r w:rsidR="00A949BD">
          <w:rPr>
            <w:noProof/>
            <w:webHidden/>
          </w:rPr>
          <w:instrText xml:space="preserve"> PAGEREF _Toc421174860 \h </w:instrText>
        </w:r>
        <w:r w:rsidR="00B92328">
          <w:rPr>
            <w:noProof/>
            <w:webHidden/>
          </w:rPr>
        </w:r>
        <w:r w:rsidR="00B92328">
          <w:rPr>
            <w:noProof/>
            <w:webHidden/>
          </w:rPr>
          <w:fldChar w:fldCharType="separate"/>
        </w:r>
        <w:r w:rsidR="00785E3E">
          <w:rPr>
            <w:noProof/>
            <w:webHidden/>
          </w:rPr>
          <w:t>112</w:t>
        </w:r>
        <w:r w:rsidR="00B92328">
          <w:rPr>
            <w:noProof/>
            <w:webHidden/>
          </w:rPr>
          <w:fldChar w:fldCharType="end"/>
        </w:r>
      </w:hyperlink>
    </w:p>
    <w:p w:rsidR="00A949BD" w:rsidRDefault="00307217">
      <w:pPr>
        <w:pStyle w:val="21"/>
        <w:tabs>
          <w:tab w:val="right" w:leader="dot" w:pos="10053"/>
        </w:tabs>
        <w:rPr>
          <w:rFonts w:asciiTheme="minorHAnsi" w:eastAsiaTheme="minorEastAsia" w:hAnsiTheme="minorHAnsi" w:cstheme="minorBidi"/>
          <w:noProof/>
          <w:sz w:val="22"/>
        </w:rPr>
      </w:pPr>
      <w:hyperlink w:anchor="_Toc421174861" w:history="1">
        <w:r w:rsidR="00A949BD" w:rsidRPr="0077243E">
          <w:rPr>
            <w:rStyle w:val="a6"/>
            <w:noProof/>
          </w:rPr>
          <w:t>3.5. Предложения по строительству и реконструкции линейных объектов централизованных систем водоотведения</w:t>
        </w:r>
        <w:r w:rsidR="00A949BD">
          <w:rPr>
            <w:noProof/>
            <w:webHidden/>
          </w:rPr>
          <w:tab/>
        </w:r>
        <w:r w:rsidR="00B92328">
          <w:rPr>
            <w:noProof/>
            <w:webHidden/>
          </w:rPr>
          <w:fldChar w:fldCharType="begin"/>
        </w:r>
        <w:r w:rsidR="00A949BD">
          <w:rPr>
            <w:noProof/>
            <w:webHidden/>
          </w:rPr>
          <w:instrText xml:space="preserve"> PAGEREF _Toc421174861 \h </w:instrText>
        </w:r>
        <w:r w:rsidR="00B92328">
          <w:rPr>
            <w:noProof/>
            <w:webHidden/>
          </w:rPr>
        </w:r>
        <w:r w:rsidR="00B92328">
          <w:rPr>
            <w:noProof/>
            <w:webHidden/>
          </w:rPr>
          <w:fldChar w:fldCharType="separate"/>
        </w:r>
        <w:r w:rsidR="00785E3E">
          <w:rPr>
            <w:noProof/>
            <w:webHidden/>
          </w:rPr>
          <w:t>113</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62" w:history="1">
        <w:r w:rsidR="00A949BD" w:rsidRPr="0077243E">
          <w:rPr>
            <w:rStyle w:val="a6"/>
            <w:noProof/>
          </w:rPr>
          <w:t>3.5.1. 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территории муниципального образования</w:t>
        </w:r>
        <w:r w:rsidR="00A949BD">
          <w:rPr>
            <w:noProof/>
            <w:webHidden/>
          </w:rPr>
          <w:tab/>
        </w:r>
        <w:r w:rsidR="00B92328">
          <w:rPr>
            <w:noProof/>
            <w:webHidden/>
          </w:rPr>
          <w:fldChar w:fldCharType="begin"/>
        </w:r>
        <w:r w:rsidR="00A949BD">
          <w:rPr>
            <w:noProof/>
            <w:webHidden/>
          </w:rPr>
          <w:instrText xml:space="preserve"> PAGEREF _Toc421174862 \h </w:instrText>
        </w:r>
        <w:r w:rsidR="00B92328">
          <w:rPr>
            <w:noProof/>
            <w:webHidden/>
          </w:rPr>
        </w:r>
        <w:r w:rsidR="00B92328">
          <w:rPr>
            <w:noProof/>
            <w:webHidden/>
          </w:rPr>
          <w:fldChar w:fldCharType="separate"/>
        </w:r>
        <w:r w:rsidR="00785E3E">
          <w:rPr>
            <w:noProof/>
            <w:webHidden/>
          </w:rPr>
          <w:t>113</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63" w:history="1">
        <w:r w:rsidR="00A949BD" w:rsidRPr="0077243E">
          <w:rPr>
            <w:rStyle w:val="a6"/>
            <w:noProof/>
          </w:rPr>
          <w:t>3.5.2.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сбора и транспортировки перспективного увеличения объема сточных вод во вновь осваиваемых районах муниципального образования под жилищную, комплексную или производственную застройку</w:t>
        </w:r>
        <w:r w:rsidR="00A949BD">
          <w:rPr>
            <w:noProof/>
            <w:webHidden/>
          </w:rPr>
          <w:tab/>
        </w:r>
        <w:r w:rsidR="00B92328">
          <w:rPr>
            <w:noProof/>
            <w:webHidden/>
          </w:rPr>
          <w:fldChar w:fldCharType="begin"/>
        </w:r>
        <w:r w:rsidR="00A949BD">
          <w:rPr>
            <w:noProof/>
            <w:webHidden/>
          </w:rPr>
          <w:instrText xml:space="preserve"> PAGEREF _Toc421174863 \h </w:instrText>
        </w:r>
        <w:r w:rsidR="00B92328">
          <w:rPr>
            <w:noProof/>
            <w:webHidden/>
          </w:rPr>
        </w:r>
        <w:r w:rsidR="00B92328">
          <w:rPr>
            <w:noProof/>
            <w:webHidden/>
          </w:rPr>
          <w:fldChar w:fldCharType="separate"/>
        </w:r>
        <w:r w:rsidR="00785E3E">
          <w:rPr>
            <w:noProof/>
            <w:webHidden/>
          </w:rPr>
          <w:t>114</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64" w:history="1">
        <w:r w:rsidR="00A949BD" w:rsidRPr="0077243E">
          <w:rPr>
            <w:rStyle w:val="a6"/>
            <w:noProof/>
          </w:rPr>
          <w:t>3.5.3.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r w:rsidR="00A949BD">
          <w:rPr>
            <w:noProof/>
            <w:webHidden/>
          </w:rPr>
          <w:tab/>
        </w:r>
        <w:r w:rsidR="00B92328">
          <w:rPr>
            <w:noProof/>
            <w:webHidden/>
          </w:rPr>
          <w:fldChar w:fldCharType="begin"/>
        </w:r>
        <w:r w:rsidR="00A949BD">
          <w:rPr>
            <w:noProof/>
            <w:webHidden/>
          </w:rPr>
          <w:instrText xml:space="preserve"> PAGEREF _Toc421174864 \h </w:instrText>
        </w:r>
        <w:r w:rsidR="00B92328">
          <w:rPr>
            <w:noProof/>
            <w:webHidden/>
          </w:rPr>
        </w:r>
        <w:r w:rsidR="00B92328">
          <w:rPr>
            <w:noProof/>
            <w:webHidden/>
          </w:rPr>
          <w:fldChar w:fldCharType="separate"/>
        </w:r>
        <w:r w:rsidR="00785E3E">
          <w:rPr>
            <w:noProof/>
            <w:webHidden/>
          </w:rPr>
          <w:t>114</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67" w:history="1">
        <w:r w:rsidR="00A949BD" w:rsidRPr="0077243E">
          <w:rPr>
            <w:rStyle w:val="a6"/>
            <w:noProof/>
          </w:rPr>
          <w:t>3.5</w:t>
        </w:r>
        <w:r w:rsidR="00710582">
          <w:rPr>
            <w:rStyle w:val="a6"/>
            <w:noProof/>
          </w:rPr>
          <w:t>.4.</w:t>
        </w:r>
        <w:r w:rsidR="00A949BD" w:rsidRPr="0077243E">
          <w:rPr>
            <w:rStyle w:val="a6"/>
            <w:noProof/>
          </w:rPr>
          <w:t>. Сведения о новом строительстве и реконструкции насосных станций</w:t>
        </w:r>
        <w:r w:rsidR="00A949BD">
          <w:rPr>
            <w:noProof/>
            <w:webHidden/>
          </w:rPr>
          <w:tab/>
        </w:r>
        <w:r w:rsidR="00B92328">
          <w:rPr>
            <w:noProof/>
            <w:webHidden/>
          </w:rPr>
          <w:fldChar w:fldCharType="begin"/>
        </w:r>
        <w:r w:rsidR="00A949BD">
          <w:rPr>
            <w:noProof/>
            <w:webHidden/>
          </w:rPr>
          <w:instrText xml:space="preserve"> PAGEREF _Toc421174867 \h </w:instrText>
        </w:r>
        <w:r w:rsidR="00B92328">
          <w:rPr>
            <w:noProof/>
            <w:webHidden/>
          </w:rPr>
        </w:r>
        <w:r w:rsidR="00B92328">
          <w:rPr>
            <w:noProof/>
            <w:webHidden/>
          </w:rPr>
          <w:fldChar w:fldCharType="separate"/>
        </w:r>
        <w:r w:rsidR="00785E3E">
          <w:rPr>
            <w:noProof/>
            <w:webHidden/>
          </w:rPr>
          <w:t>114</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68" w:history="1">
        <w:r w:rsidR="00710582">
          <w:rPr>
            <w:rStyle w:val="a6"/>
            <w:noProof/>
          </w:rPr>
          <w:t>3.5.5</w:t>
        </w:r>
        <w:r w:rsidR="00A949BD" w:rsidRPr="0077243E">
          <w:rPr>
            <w:rStyle w:val="a6"/>
            <w:noProof/>
          </w:rPr>
          <w:t>. Сведения о новом строительстве и реконструкции регулирующих резервуаров</w:t>
        </w:r>
        <w:r w:rsidR="00A949BD">
          <w:rPr>
            <w:noProof/>
            <w:webHidden/>
          </w:rPr>
          <w:tab/>
        </w:r>
        <w:r w:rsidR="00B92328">
          <w:rPr>
            <w:noProof/>
            <w:webHidden/>
          </w:rPr>
          <w:fldChar w:fldCharType="begin"/>
        </w:r>
        <w:r w:rsidR="00A949BD">
          <w:rPr>
            <w:noProof/>
            <w:webHidden/>
          </w:rPr>
          <w:instrText xml:space="preserve"> PAGEREF _Toc421174868 \h </w:instrText>
        </w:r>
        <w:r w:rsidR="00B92328">
          <w:rPr>
            <w:noProof/>
            <w:webHidden/>
          </w:rPr>
        </w:r>
        <w:r w:rsidR="00B92328">
          <w:rPr>
            <w:noProof/>
            <w:webHidden/>
          </w:rPr>
          <w:fldChar w:fldCharType="separate"/>
        </w:r>
        <w:r w:rsidR="00785E3E">
          <w:rPr>
            <w:noProof/>
            <w:webHidden/>
          </w:rPr>
          <w:t>115</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69" w:history="1">
        <w:r w:rsidR="00710582">
          <w:rPr>
            <w:rStyle w:val="a6"/>
            <w:noProof/>
          </w:rPr>
          <w:t>3.5.6</w:t>
        </w:r>
        <w:r w:rsidR="00A949BD" w:rsidRPr="0077243E">
          <w:rPr>
            <w:rStyle w:val="a6"/>
            <w:noProof/>
          </w:rPr>
          <w:t>. Сведения о развитии систем диспетчеризации, телемеханизации и автоматизированных системах управления режимами водоотведения на объектах организаций, осуществляющих водоотведение</w:t>
        </w:r>
        <w:r w:rsidR="00A949BD">
          <w:rPr>
            <w:noProof/>
            <w:webHidden/>
          </w:rPr>
          <w:tab/>
        </w:r>
        <w:r w:rsidR="00B92328">
          <w:rPr>
            <w:noProof/>
            <w:webHidden/>
          </w:rPr>
          <w:fldChar w:fldCharType="begin"/>
        </w:r>
        <w:r w:rsidR="00A949BD">
          <w:rPr>
            <w:noProof/>
            <w:webHidden/>
          </w:rPr>
          <w:instrText xml:space="preserve"> PAGEREF _Toc421174869 \h </w:instrText>
        </w:r>
        <w:r w:rsidR="00B92328">
          <w:rPr>
            <w:noProof/>
            <w:webHidden/>
          </w:rPr>
        </w:r>
        <w:r w:rsidR="00B92328">
          <w:rPr>
            <w:noProof/>
            <w:webHidden/>
          </w:rPr>
          <w:fldChar w:fldCharType="separate"/>
        </w:r>
        <w:r w:rsidR="00785E3E">
          <w:rPr>
            <w:noProof/>
            <w:webHidden/>
          </w:rPr>
          <w:t>115</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70" w:history="1">
        <w:r w:rsidR="00710582">
          <w:rPr>
            <w:rStyle w:val="a6"/>
            <w:noProof/>
          </w:rPr>
          <w:t>3.5.7</w:t>
        </w:r>
        <w:r w:rsidR="00A949BD" w:rsidRPr="0077243E">
          <w:rPr>
            <w:rStyle w:val="a6"/>
            <w:noProof/>
          </w:rPr>
          <w:t>. Сведения о развитии системы коммерческого учета водоотведения, организациями, осуществляющими водоотведение</w:t>
        </w:r>
        <w:r w:rsidR="00A949BD">
          <w:rPr>
            <w:noProof/>
            <w:webHidden/>
          </w:rPr>
          <w:tab/>
        </w:r>
        <w:r w:rsidR="00B92328">
          <w:rPr>
            <w:noProof/>
            <w:webHidden/>
          </w:rPr>
          <w:fldChar w:fldCharType="begin"/>
        </w:r>
        <w:r w:rsidR="00A949BD">
          <w:rPr>
            <w:noProof/>
            <w:webHidden/>
          </w:rPr>
          <w:instrText xml:space="preserve"> PAGEREF _Toc421174870 \h </w:instrText>
        </w:r>
        <w:r w:rsidR="00B92328">
          <w:rPr>
            <w:noProof/>
            <w:webHidden/>
          </w:rPr>
        </w:r>
        <w:r w:rsidR="00B92328">
          <w:rPr>
            <w:noProof/>
            <w:webHidden/>
          </w:rPr>
          <w:fldChar w:fldCharType="separate"/>
        </w:r>
        <w:r w:rsidR="00785E3E">
          <w:rPr>
            <w:noProof/>
            <w:webHidden/>
          </w:rPr>
          <w:t>116</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71" w:history="1">
        <w:r w:rsidR="00710582">
          <w:rPr>
            <w:rStyle w:val="a6"/>
            <w:noProof/>
          </w:rPr>
          <w:t>3.5.8</w:t>
        </w:r>
        <w:r w:rsidR="00A949BD" w:rsidRPr="0077243E">
          <w:rPr>
            <w:rStyle w:val="a6"/>
            <w:noProof/>
          </w:rPr>
          <w:t>. Описание варианты маршрутов прохождения объектов централизованной системы водоотведения по территории муниципального образования (трассы) и их обоснованность</w:t>
        </w:r>
        <w:r w:rsidR="00A949BD">
          <w:rPr>
            <w:noProof/>
            <w:webHidden/>
          </w:rPr>
          <w:tab/>
        </w:r>
        <w:r w:rsidR="00B92328">
          <w:rPr>
            <w:noProof/>
            <w:webHidden/>
          </w:rPr>
          <w:fldChar w:fldCharType="begin"/>
        </w:r>
        <w:r w:rsidR="00A949BD">
          <w:rPr>
            <w:noProof/>
            <w:webHidden/>
          </w:rPr>
          <w:instrText xml:space="preserve"> PAGEREF _Toc421174871 \h </w:instrText>
        </w:r>
        <w:r w:rsidR="00B92328">
          <w:rPr>
            <w:noProof/>
            <w:webHidden/>
          </w:rPr>
        </w:r>
        <w:r w:rsidR="00B92328">
          <w:rPr>
            <w:noProof/>
            <w:webHidden/>
          </w:rPr>
          <w:fldChar w:fldCharType="separate"/>
        </w:r>
        <w:r w:rsidR="00785E3E">
          <w:rPr>
            <w:noProof/>
            <w:webHidden/>
          </w:rPr>
          <w:t>116</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72" w:history="1">
        <w:r w:rsidR="00710582">
          <w:rPr>
            <w:rStyle w:val="a6"/>
            <w:noProof/>
          </w:rPr>
          <w:t>3.5.9</w:t>
        </w:r>
        <w:r w:rsidR="00A949BD" w:rsidRPr="0077243E">
          <w:rPr>
            <w:rStyle w:val="a6"/>
            <w:noProof/>
          </w:rPr>
          <w:t>. Примерные места размещений канализационных насосных станций, резервуаров и прочих сооружений на сетях</w:t>
        </w:r>
        <w:r w:rsidR="00A949BD">
          <w:rPr>
            <w:noProof/>
            <w:webHidden/>
          </w:rPr>
          <w:tab/>
        </w:r>
        <w:r w:rsidR="00B92328">
          <w:rPr>
            <w:noProof/>
            <w:webHidden/>
          </w:rPr>
          <w:fldChar w:fldCharType="begin"/>
        </w:r>
        <w:r w:rsidR="00A949BD">
          <w:rPr>
            <w:noProof/>
            <w:webHidden/>
          </w:rPr>
          <w:instrText xml:space="preserve"> PAGEREF _Toc421174872 \h </w:instrText>
        </w:r>
        <w:r w:rsidR="00B92328">
          <w:rPr>
            <w:noProof/>
            <w:webHidden/>
          </w:rPr>
        </w:r>
        <w:r w:rsidR="00B92328">
          <w:rPr>
            <w:noProof/>
            <w:webHidden/>
          </w:rPr>
          <w:fldChar w:fldCharType="separate"/>
        </w:r>
        <w:r w:rsidR="00785E3E">
          <w:rPr>
            <w:noProof/>
            <w:webHidden/>
          </w:rPr>
          <w:t>116</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73" w:history="1">
        <w:r w:rsidR="00710582">
          <w:rPr>
            <w:rStyle w:val="a6"/>
            <w:noProof/>
          </w:rPr>
          <w:t>3.5.10</w:t>
        </w:r>
        <w:r w:rsidR="00A949BD" w:rsidRPr="0077243E">
          <w:rPr>
            <w:rStyle w:val="a6"/>
            <w:noProof/>
          </w:rPr>
          <w:t xml:space="preserve"> Характеристика охранных зон канализационных сетей и сооружений</w:t>
        </w:r>
        <w:r w:rsidR="00A949BD">
          <w:rPr>
            <w:noProof/>
            <w:webHidden/>
          </w:rPr>
          <w:tab/>
        </w:r>
        <w:r w:rsidR="00B92328">
          <w:rPr>
            <w:noProof/>
            <w:webHidden/>
          </w:rPr>
          <w:fldChar w:fldCharType="begin"/>
        </w:r>
        <w:r w:rsidR="00A949BD">
          <w:rPr>
            <w:noProof/>
            <w:webHidden/>
          </w:rPr>
          <w:instrText xml:space="preserve"> PAGEREF _Toc421174873 \h </w:instrText>
        </w:r>
        <w:r w:rsidR="00B92328">
          <w:rPr>
            <w:noProof/>
            <w:webHidden/>
          </w:rPr>
        </w:r>
        <w:r w:rsidR="00B92328">
          <w:rPr>
            <w:noProof/>
            <w:webHidden/>
          </w:rPr>
          <w:fldChar w:fldCharType="separate"/>
        </w:r>
        <w:r w:rsidR="00785E3E">
          <w:rPr>
            <w:noProof/>
            <w:webHidden/>
          </w:rPr>
          <w:t>117</w:t>
        </w:r>
        <w:r w:rsidR="00B92328">
          <w:rPr>
            <w:noProof/>
            <w:webHidden/>
          </w:rPr>
          <w:fldChar w:fldCharType="end"/>
        </w:r>
      </w:hyperlink>
    </w:p>
    <w:p w:rsidR="00A949BD" w:rsidRDefault="00307217">
      <w:pPr>
        <w:pStyle w:val="21"/>
        <w:tabs>
          <w:tab w:val="right" w:leader="dot" w:pos="10053"/>
        </w:tabs>
        <w:rPr>
          <w:rFonts w:asciiTheme="minorHAnsi" w:eastAsiaTheme="minorEastAsia" w:hAnsiTheme="minorHAnsi" w:cstheme="minorBidi"/>
          <w:noProof/>
          <w:sz w:val="22"/>
        </w:rPr>
      </w:pPr>
      <w:hyperlink w:anchor="_Toc421174874" w:history="1">
        <w:r w:rsidR="00A949BD" w:rsidRPr="0077243E">
          <w:rPr>
            <w:rStyle w:val="a6"/>
            <w:noProof/>
          </w:rPr>
          <w:t>3.6. Экологические аспекты мероприятий по строительству и реконструкции объектов централизованной системы водоотведения</w:t>
        </w:r>
        <w:r w:rsidR="00A949BD">
          <w:rPr>
            <w:noProof/>
            <w:webHidden/>
          </w:rPr>
          <w:tab/>
        </w:r>
        <w:r w:rsidR="00B92328">
          <w:rPr>
            <w:noProof/>
            <w:webHidden/>
          </w:rPr>
          <w:fldChar w:fldCharType="begin"/>
        </w:r>
        <w:r w:rsidR="00A949BD">
          <w:rPr>
            <w:noProof/>
            <w:webHidden/>
          </w:rPr>
          <w:instrText xml:space="preserve"> PAGEREF _Toc421174874 \h </w:instrText>
        </w:r>
        <w:r w:rsidR="00B92328">
          <w:rPr>
            <w:noProof/>
            <w:webHidden/>
          </w:rPr>
        </w:r>
        <w:r w:rsidR="00B92328">
          <w:rPr>
            <w:noProof/>
            <w:webHidden/>
          </w:rPr>
          <w:fldChar w:fldCharType="separate"/>
        </w:r>
        <w:r w:rsidR="00785E3E">
          <w:rPr>
            <w:noProof/>
            <w:webHidden/>
          </w:rPr>
          <w:t>120</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75" w:history="1">
        <w:r w:rsidR="00A949BD" w:rsidRPr="0077243E">
          <w:rPr>
            <w:rStyle w:val="a6"/>
            <w:noProof/>
          </w:rPr>
          <w:t>3.6.1.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r w:rsidR="00A949BD">
          <w:rPr>
            <w:noProof/>
            <w:webHidden/>
          </w:rPr>
          <w:tab/>
        </w:r>
        <w:r w:rsidR="00B92328">
          <w:rPr>
            <w:noProof/>
            <w:webHidden/>
          </w:rPr>
          <w:fldChar w:fldCharType="begin"/>
        </w:r>
        <w:r w:rsidR="00A949BD">
          <w:rPr>
            <w:noProof/>
            <w:webHidden/>
          </w:rPr>
          <w:instrText xml:space="preserve"> PAGEREF _Toc421174875 \h </w:instrText>
        </w:r>
        <w:r w:rsidR="00B92328">
          <w:rPr>
            <w:noProof/>
            <w:webHidden/>
          </w:rPr>
        </w:r>
        <w:r w:rsidR="00B92328">
          <w:rPr>
            <w:noProof/>
            <w:webHidden/>
          </w:rPr>
          <w:fldChar w:fldCharType="separate"/>
        </w:r>
        <w:r w:rsidR="00785E3E">
          <w:rPr>
            <w:noProof/>
            <w:webHidden/>
          </w:rPr>
          <w:t>120</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76" w:history="1">
        <w:r w:rsidR="00A949BD" w:rsidRPr="0077243E">
          <w:rPr>
            <w:rStyle w:val="a6"/>
            <w:noProof/>
          </w:rPr>
          <w:t>3.6.2. Сведения о мерах по предотвращению вредного воздействия на водный бассейн предлагаемых к новому строительству канализационных сетей (в том числе канализационных коллекторов)</w:t>
        </w:r>
        <w:r w:rsidR="00A949BD">
          <w:rPr>
            <w:noProof/>
            <w:webHidden/>
          </w:rPr>
          <w:tab/>
        </w:r>
        <w:r w:rsidR="00B92328">
          <w:rPr>
            <w:noProof/>
            <w:webHidden/>
          </w:rPr>
          <w:fldChar w:fldCharType="begin"/>
        </w:r>
        <w:r w:rsidR="00A949BD">
          <w:rPr>
            <w:noProof/>
            <w:webHidden/>
          </w:rPr>
          <w:instrText xml:space="preserve"> PAGEREF _Toc421174876 \h </w:instrText>
        </w:r>
        <w:r w:rsidR="00B92328">
          <w:rPr>
            <w:noProof/>
            <w:webHidden/>
          </w:rPr>
        </w:r>
        <w:r w:rsidR="00B92328">
          <w:rPr>
            <w:noProof/>
            <w:webHidden/>
          </w:rPr>
          <w:fldChar w:fldCharType="separate"/>
        </w:r>
        <w:r w:rsidR="00785E3E">
          <w:rPr>
            <w:noProof/>
            <w:webHidden/>
          </w:rPr>
          <w:t>120</w:t>
        </w:r>
        <w:r w:rsidR="00B92328">
          <w:rPr>
            <w:noProof/>
            <w:webHidden/>
          </w:rPr>
          <w:fldChar w:fldCharType="end"/>
        </w:r>
      </w:hyperlink>
    </w:p>
    <w:p w:rsidR="00A949BD" w:rsidRDefault="00307217">
      <w:pPr>
        <w:pStyle w:val="31"/>
        <w:tabs>
          <w:tab w:val="right" w:leader="dot" w:pos="10053"/>
        </w:tabs>
        <w:rPr>
          <w:rFonts w:asciiTheme="minorHAnsi" w:eastAsiaTheme="minorEastAsia" w:hAnsiTheme="minorHAnsi" w:cstheme="minorBidi"/>
          <w:noProof/>
          <w:sz w:val="22"/>
        </w:rPr>
      </w:pPr>
      <w:hyperlink w:anchor="_Toc421174877" w:history="1">
        <w:r w:rsidR="00A949BD" w:rsidRPr="0077243E">
          <w:rPr>
            <w:rStyle w:val="a6"/>
            <w:noProof/>
          </w:rPr>
          <w:t>3.6.3. Сведения о применении методов, безопасных для окружающей среды, при утилизации осадков сточных вод</w:t>
        </w:r>
        <w:r w:rsidR="00A949BD">
          <w:rPr>
            <w:noProof/>
            <w:webHidden/>
          </w:rPr>
          <w:tab/>
        </w:r>
        <w:r w:rsidR="00B92328">
          <w:rPr>
            <w:noProof/>
            <w:webHidden/>
          </w:rPr>
          <w:fldChar w:fldCharType="begin"/>
        </w:r>
        <w:r w:rsidR="00A949BD">
          <w:rPr>
            <w:noProof/>
            <w:webHidden/>
          </w:rPr>
          <w:instrText xml:space="preserve"> PAGEREF _Toc421174877 \h </w:instrText>
        </w:r>
        <w:r w:rsidR="00B92328">
          <w:rPr>
            <w:noProof/>
            <w:webHidden/>
          </w:rPr>
        </w:r>
        <w:r w:rsidR="00B92328">
          <w:rPr>
            <w:noProof/>
            <w:webHidden/>
          </w:rPr>
          <w:fldChar w:fldCharType="separate"/>
        </w:r>
        <w:r w:rsidR="00785E3E">
          <w:rPr>
            <w:noProof/>
            <w:webHidden/>
          </w:rPr>
          <w:t>120</w:t>
        </w:r>
        <w:r w:rsidR="00B92328">
          <w:rPr>
            <w:noProof/>
            <w:webHidden/>
          </w:rPr>
          <w:fldChar w:fldCharType="end"/>
        </w:r>
      </w:hyperlink>
    </w:p>
    <w:p w:rsidR="00A949BD" w:rsidRDefault="00307217">
      <w:pPr>
        <w:pStyle w:val="21"/>
        <w:tabs>
          <w:tab w:val="right" w:leader="dot" w:pos="10053"/>
        </w:tabs>
        <w:rPr>
          <w:noProof/>
        </w:rPr>
      </w:pPr>
      <w:hyperlink w:anchor="_Toc421174878" w:history="1">
        <w:r w:rsidR="00A949BD" w:rsidRPr="0077243E">
          <w:rPr>
            <w:rStyle w:val="a6"/>
            <w:noProof/>
          </w:rPr>
          <w:t>3.7. Оценка потребности в капитальных вложениях в строительство, реконструкцию и модернизацию объектов централизованной системы водоотведения</w:t>
        </w:r>
        <w:r w:rsidR="00A949BD">
          <w:rPr>
            <w:noProof/>
            <w:webHidden/>
          </w:rPr>
          <w:tab/>
        </w:r>
        <w:r w:rsidR="00B92328">
          <w:rPr>
            <w:noProof/>
            <w:webHidden/>
          </w:rPr>
          <w:fldChar w:fldCharType="begin"/>
        </w:r>
        <w:r w:rsidR="00A949BD">
          <w:rPr>
            <w:noProof/>
            <w:webHidden/>
          </w:rPr>
          <w:instrText xml:space="preserve"> PAGEREF _Toc421174878 \h </w:instrText>
        </w:r>
        <w:r w:rsidR="00B92328">
          <w:rPr>
            <w:noProof/>
            <w:webHidden/>
          </w:rPr>
        </w:r>
        <w:r w:rsidR="00B92328">
          <w:rPr>
            <w:noProof/>
            <w:webHidden/>
          </w:rPr>
          <w:fldChar w:fldCharType="separate"/>
        </w:r>
        <w:r w:rsidR="00785E3E">
          <w:rPr>
            <w:noProof/>
            <w:webHidden/>
          </w:rPr>
          <w:t>121</w:t>
        </w:r>
        <w:r w:rsidR="00B92328">
          <w:rPr>
            <w:noProof/>
            <w:webHidden/>
          </w:rPr>
          <w:fldChar w:fldCharType="end"/>
        </w:r>
      </w:hyperlink>
    </w:p>
    <w:p w:rsidR="00061362" w:rsidRPr="00061362" w:rsidRDefault="00061362" w:rsidP="00061362">
      <w:pPr>
        <w:tabs>
          <w:tab w:val="left" w:pos="10206"/>
        </w:tabs>
        <w:ind w:right="-143"/>
        <w:rPr>
          <w:sz w:val="26"/>
          <w:szCs w:val="26"/>
        </w:rPr>
      </w:pPr>
      <w:r>
        <w:t xml:space="preserve">   </w:t>
      </w:r>
      <w:r w:rsidRPr="00061362">
        <w:rPr>
          <w:sz w:val="26"/>
          <w:szCs w:val="26"/>
        </w:rPr>
        <w:t>3.8. Целевые показатели развития централизованных систем водоотведения</w:t>
      </w:r>
      <w:r w:rsidR="00640C12">
        <w:rPr>
          <w:sz w:val="26"/>
          <w:szCs w:val="26"/>
        </w:rPr>
        <w:t>………...</w:t>
      </w:r>
      <w:r>
        <w:rPr>
          <w:sz w:val="26"/>
          <w:szCs w:val="26"/>
        </w:rPr>
        <w:t>123</w:t>
      </w:r>
    </w:p>
    <w:p w:rsidR="00A949BD" w:rsidRDefault="00307217">
      <w:pPr>
        <w:pStyle w:val="21"/>
        <w:tabs>
          <w:tab w:val="right" w:leader="dot" w:pos="10053"/>
        </w:tabs>
        <w:rPr>
          <w:rFonts w:asciiTheme="minorHAnsi" w:eastAsiaTheme="minorEastAsia" w:hAnsiTheme="minorHAnsi" w:cstheme="minorBidi"/>
          <w:noProof/>
          <w:sz w:val="22"/>
        </w:rPr>
      </w:pPr>
      <w:hyperlink w:anchor="_Toc421174879" w:history="1">
        <w:r w:rsidR="00061362">
          <w:rPr>
            <w:rStyle w:val="a6"/>
            <w:noProof/>
          </w:rPr>
          <w:t xml:space="preserve">3.9. </w:t>
        </w:r>
        <w:r w:rsidR="00A949BD" w:rsidRPr="0077243E">
          <w:rPr>
            <w:rStyle w:val="a6"/>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A949BD">
          <w:rPr>
            <w:noProof/>
            <w:webHidden/>
          </w:rPr>
          <w:tab/>
        </w:r>
        <w:r w:rsidR="00B92328">
          <w:rPr>
            <w:noProof/>
            <w:webHidden/>
          </w:rPr>
          <w:fldChar w:fldCharType="begin"/>
        </w:r>
        <w:r w:rsidR="00A949BD">
          <w:rPr>
            <w:noProof/>
            <w:webHidden/>
          </w:rPr>
          <w:instrText xml:space="preserve"> PAGEREF _Toc421174879 \h </w:instrText>
        </w:r>
        <w:r w:rsidR="00B92328">
          <w:rPr>
            <w:noProof/>
            <w:webHidden/>
          </w:rPr>
        </w:r>
        <w:r w:rsidR="00B92328">
          <w:rPr>
            <w:noProof/>
            <w:webHidden/>
          </w:rPr>
          <w:fldChar w:fldCharType="separate"/>
        </w:r>
        <w:r w:rsidR="00785E3E">
          <w:rPr>
            <w:noProof/>
            <w:webHidden/>
          </w:rPr>
          <w:t>124</w:t>
        </w:r>
        <w:r w:rsidR="00B92328">
          <w:rPr>
            <w:noProof/>
            <w:webHidden/>
          </w:rPr>
          <w:fldChar w:fldCharType="end"/>
        </w:r>
      </w:hyperlink>
    </w:p>
    <w:p w:rsidR="001F1187" w:rsidRPr="00DA28CB" w:rsidRDefault="00B92328" w:rsidP="004A57F0">
      <w:pPr>
        <w:rPr>
          <w:rFonts w:cs="Times New Roman"/>
          <w:szCs w:val="28"/>
          <w:highlight w:val="yellow"/>
        </w:rPr>
      </w:pPr>
      <w:r w:rsidRPr="00DA28CB">
        <w:rPr>
          <w:rFonts w:eastAsia="Times New Roman" w:cs="Times New Roman"/>
          <w:noProof/>
          <w:sz w:val="26"/>
          <w:szCs w:val="28"/>
          <w:highlight w:val="yellow"/>
        </w:rPr>
        <w:fldChar w:fldCharType="end"/>
      </w:r>
      <w:r w:rsidR="001F1187" w:rsidRPr="00DA28CB">
        <w:rPr>
          <w:rFonts w:cs="Times New Roman"/>
          <w:szCs w:val="28"/>
          <w:highlight w:val="yellow"/>
        </w:rPr>
        <w:br w:type="page"/>
      </w:r>
    </w:p>
    <w:p w:rsidR="001F1187" w:rsidRPr="00DA28CB" w:rsidRDefault="001F1187" w:rsidP="004A57F0">
      <w:pPr>
        <w:pStyle w:val="1"/>
        <w:spacing w:before="0" w:after="240"/>
        <w:jc w:val="center"/>
        <w:rPr>
          <w:rFonts w:ascii="Times New Roman" w:hAnsi="Times New Roman" w:cs="Times New Roman"/>
          <w:color w:val="auto"/>
        </w:rPr>
      </w:pPr>
      <w:bookmarkStart w:id="0" w:name="_Toc421174792"/>
      <w:r w:rsidRPr="00DA28CB">
        <w:rPr>
          <w:rFonts w:ascii="Times New Roman" w:hAnsi="Times New Roman" w:cs="Times New Roman"/>
          <w:color w:val="auto"/>
        </w:rPr>
        <w:t>Введение</w:t>
      </w:r>
      <w:bookmarkEnd w:id="0"/>
    </w:p>
    <w:p w:rsidR="00422A7F" w:rsidRPr="00DA28CB" w:rsidRDefault="00422A7F" w:rsidP="00422A7F">
      <w:pPr>
        <w:ind w:firstLine="567"/>
        <w:rPr>
          <w:rFonts w:cs="Times New Roman"/>
          <w:szCs w:val="28"/>
        </w:rPr>
      </w:pPr>
      <w:r w:rsidRPr="00DA28CB">
        <w:rPr>
          <w:rFonts w:cs="Times New Roman"/>
          <w:szCs w:val="28"/>
        </w:rPr>
        <w:t xml:space="preserve">Схема водоснабжения и водоотведения МО </w:t>
      </w:r>
      <w:r w:rsidR="00BF5A1A">
        <w:rPr>
          <w:rFonts w:cs="Times New Roman"/>
          <w:szCs w:val="28"/>
        </w:rPr>
        <w:t>«</w:t>
      </w:r>
      <w:r w:rsidR="00B1389E">
        <w:rPr>
          <w:rFonts w:cs="Times New Roman"/>
          <w:szCs w:val="28"/>
        </w:rPr>
        <w:t>Железногорск-Илимское городское поселение</w:t>
      </w:r>
      <w:r w:rsidR="0061557D" w:rsidRPr="00DA28CB">
        <w:rPr>
          <w:rFonts w:cs="Times New Roman"/>
          <w:szCs w:val="28"/>
        </w:rPr>
        <w:t xml:space="preserve">» </w:t>
      </w:r>
      <w:r w:rsidRPr="00DA28CB">
        <w:rPr>
          <w:rFonts w:cs="Times New Roman"/>
          <w:szCs w:val="28"/>
        </w:rPr>
        <w:t>на перспективу до 2029 г. разработана на основании следующих документов:</w:t>
      </w:r>
    </w:p>
    <w:p w:rsidR="00422A7F" w:rsidRPr="00DA28CB" w:rsidRDefault="00422A7F" w:rsidP="005C02AD">
      <w:pPr>
        <w:pStyle w:val="ab"/>
        <w:numPr>
          <w:ilvl w:val="0"/>
          <w:numId w:val="17"/>
        </w:numPr>
        <w:rPr>
          <w:rFonts w:cs="Times New Roman"/>
          <w:szCs w:val="28"/>
        </w:rPr>
      </w:pPr>
      <w:r w:rsidRPr="00DA28CB">
        <w:rPr>
          <w:rFonts w:cs="Times New Roman"/>
          <w:szCs w:val="28"/>
        </w:rPr>
        <w:t>Федерального закона от 07.12.2011 №416-ФЗ (ред. от 30.12.2012) «О водоснабжении и водоотведении»;</w:t>
      </w:r>
    </w:p>
    <w:p w:rsidR="00422A7F" w:rsidRPr="00DA28CB" w:rsidRDefault="00422A7F" w:rsidP="005C02AD">
      <w:pPr>
        <w:pStyle w:val="ab"/>
        <w:numPr>
          <w:ilvl w:val="0"/>
          <w:numId w:val="17"/>
        </w:numPr>
        <w:rPr>
          <w:rFonts w:cs="Times New Roman"/>
          <w:szCs w:val="28"/>
        </w:rPr>
      </w:pPr>
      <w:r w:rsidRPr="00DA28CB">
        <w:rPr>
          <w:rFonts w:cs="Times New Roman"/>
          <w:szCs w:val="28"/>
        </w:rPr>
        <w:t>Постановления Правительства Российской Федерации от 05.09.2013 № 782         «О схемах водоснабжения и водоотведения»;</w:t>
      </w:r>
    </w:p>
    <w:p w:rsidR="00422A7F" w:rsidRPr="00DA28CB" w:rsidRDefault="00A44D24" w:rsidP="005C02AD">
      <w:pPr>
        <w:pStyle w:val="ab"/>
        <w:numPr>
          <w:ilvl w:val="0"/>
          <w:numId w:val="17"/>
        </w:numPr>
        <w:rPr>
          <w:rFonts w:cs="Times New Roman"/>
          <w:szCs w:val="28"/>
        </w:rPr>
      </w:pPr>
      <w:r>
        <w:rPr>
          <w:rFonts w:cs="Times New Roman"/>
          <w:szCs w:val="28"/>
        </w:rPr>
        <w:t>Д</w:t>
      </w:r>
      <w:r w:rsidR="00422A7F" w:rsidRPr="00DA28CB">
        <w:rPr>
          <w:rFonts w:cs="Times New Roman"/>
          <w:szCs w:val="28"/>
        </w:rPr>
        <w:t>окументов территориального планирования МО «</w:t>
      </w:r>
      <w:r w:rsidR="008F2F13">
        <w:rPr>
          <w:rFonts w:cs="Times New Roman"/>
          <w:szCs w:val="28"/>
        </w:rPr>
        <w:t>Железногорск-Илимское городское поселение</w:t>
      </w:r>
      <w:r w:rsidR="00422A7F" w:rsidRPr="00DA28CB">
        <w:rPr>
          <w:rFonts w:cs="Times New Roman"/>
          <w:szCs w:val="28"/>
        </w:rPr>
        <w:t>»</w:t>
      </w:r>
    </w:p>
    <w:p w:rsidR="00422A7F" w:rsidRPr="00DA28CB" w:rsidRDefault="00422A7F" w:rsidP="00422A7F">
      <w:pPr>
        <w:ind w:firstLine="567"/>
        <w:rPr>
          <w:rFonts w:cs="Times New Roman"/>
          <w:szCs w:val="28"/>
        </w:rPr>
      </w:pPr>
      <w:r w:rsidRPr="00DA28CB">
        <w:rPr>
          <w:rFonts w:cs="Times New Roman"/>
          <w:szCs w:val="28"/>
        </w:rPr>
        <w:t>Схема включает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422A7F" w:rsidRPr="00DA28CB" w:rsidRDefault="00422A7F" w:rsidP="00422A7F">
      <w:pPr>
        <w:ind w:firstLine="567"/>
        <w:rPr>
          <w:rFonts w:cs="Times New Roman"/>
          <w:szCs w:val="28"/>
        </w:rPr>
      </w:pPr>
      <w:r w:rsidRPr="00DA28CB">
        <w:rPr>
          <w:rFonts w:cs="Times New Roman"/>
          <w:szCs w:val="28"/>
        </w:rPr>
        <w:t>Схема водоснабжения и водоотведения содержит:</w:t>
      </w:r>
    </w:p>
    <w:p w:rsidR="00422A7F" w:rsidRPr="00DA28CB" w:rsidRDefault="00422A7F" w:rsidP="005C02AD">
      <w:pPr>
        <w:pStyle w:val="ab"/>
        <w:numPr>
          <w:ilvl w:val="0"/>
          <w:numId w:val="18"/>
        </w:numPr>
        <w:rPr>
          <w:rFonts w:cs="Times New Roman"/>
          <w:szCs w:val="28"/>
        </w:rPr>
      </w:pPr>
      <w:r w:rsidRPr="00DA28CB">
        <w:rPr>
          <w:rFonts w:cs="Times New Roman"/>
          <w:szCs w:val="28"/>
        </w:rPr>
        <w:t>основные направления, принципы, задачи и целевые показатели развития централизованных систем водоснабжения и водоотведения;</w:t>
      </w:r>
    </w:p>
    <w:p w:rsidR="00422A7F" w:rsidRPr="00DA28CB" w:rsidRDefault="00422A7F" w:rsidP="005C02AD">
      <w:pPr>
        <w:pStyle w:val="ab"/>
        <w:numPr>
          <w:ilvl w:val="0"/>
          <w:numId w:val="18"/>
        </w:numPr>
        <w:rPr>
          <w:rFonts w:cs="Times New Roman"/>
          <w:szCs w:val="28"/>
        </w:rPr>
      </w:pPr>
      <w:r w:rsidRPr="00DA28CB">
        <w:rPr>
          <w:rFonts w:cs="Times New Roman"/>
          <w:szCs w:val="28"/>
        </w:rPr>
        <w:t>прогнозные балансы потребления горячей и питьевой воды, количества и состава сточных вод сроком на 10 лет с учетом различных сценариев развития района;</w:t>
      </w:r>
    </w:p>
    <w:p w:rsidR="00422A7F" w:rsidRPr="00DA28CB" w:rsidRDefault="00422A7F" w:rsidP="005C02AD">
      <w:pPr>
        <w:pStyle w:val="ab"/>
        <w:numPr>
          <w:ilvl w:val="0"/>
          <w:numId w:val="18"/>
        </w:numPr>
        <w:rPr>
          <w:rFonts w:cs="Times New Roman"/>
          <w:szCs w:val="28"/>
        </w:rPr>
      </w:pPr>
      <w:r w:rsidRPr="00DA28CB">
        <w:rPr>
          <w:rFonts w:cs="Times New Roman"/>
          <w:szCs w:val="28"/>
        </w:rPr>
        <w:t>описание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водоотведения;</w:t>
      </w:r>
    </w:p>
    <w:p w:rsidR="00422A7F" w:rsidRPr="00DA28CB" w:rsidRDefault="00422A7F" w:rsidP="005C02AD">
      <w:pPr>
        <w:pStyle w:val="ab"/>
        <w:numPr>
          <w:ilvl w:val="0"/>
          <w:numId w:val="18"/>
        </w:numPr>
        <w:rPr>
          <w:rFonts w:cs="Times New Roman"/>
          <w:szCs w:val="28"/>
        </w:rPr>
      </w:pPr>
      <w:r w:rsidRPr="00DA28CB">
        <w:rPr>
          <w:rFonts w:cs="Times New Roman"/>
          <w:szCs w:val="28"/>
        </w:rPr>
        <w:t>карты (схемы) планируемого размещения объектов централизованных систем горячего водоснабжения, холодного водоснабжения и (или) водоотведения;</w:t>
      </w:r>
    </w:p>
    <w:p w:rsidR="00422A7F" w:rsidRPr="00DA28CB" w:rsidRDefault="00422A7F" w:rsidP="005C02AD">
      <w:pPr>
        <w:pStyle w:val="ab"/>
        <w:numPr>
          <w:ilvl w:val="0"/>
          <w:numId w:val="18"/>
        </w:numPr>
        <w:rPr>
          <w:rFonts w:cs="Times New Roman"/>
          <w:szCs w:val="28"/>
        </w:rPr>
      </w:pPr>
      <w:r w:rsidRPr="00DA28CB">
        <w:rPr>
          <w:rFonts w:cs="Times New Roman"/>
          <w:szCs w:val="28"/>
        </w:rPr>
        <w:t>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422A7F" w:rsidRPr="00DA28CB" w:rsidRDefault="00422A7F" w:rsidP="00422A7F">
      <w:pPr>
        <w:ind w:firstLine="567"/>
        <w:rPr>
          <w:rFonts w:cs="Times New Roman"/>
          <w:szCs w:val="28"/>
        </w:rPr>
      </w:pPr>
      <w:r w:rsidRPr="00DA28CB">
        <w:rPr>
          <w:rFonts w:cs="Times New Roman"/>
          <w:szCs w:val="28"/>
        </w:rPr>
        <w:t>Мероприятия охватывают следующие объекты системы коммунальной инфраструктуры:</w:t>
      </w:r>
    </w:p>
    <w:p w:rsidR="00422A7F" w:rsidRPr="00DA28CB" w:rsidRDefault="00422A7F" w:rsidP="00422A7F">
      <w:pPr>
        <w:ind w:firstLine="567"/>
        <w:rPr>
          <w:rFonts w:cs="Times New Roman"/>
          <w:szCs w:val="28"/>
        </w:rPr>
      </w:pPr>
      <w:r w:rsidRPr="00DA28CB">
        <w:rPr>
          <w:rFonts w:cs="Times New Roman"/>
          <w:szCs w:val="28"/>
        </w:rPr>
        <w:t>1) Водоснабжение:</w:t>
      </w:r>
    </w:p>
    <w:p w:rsidR="00422A7F" w:rsidRPr="00DA28CB" w:rsidRDefault="00422A7F" w:rsidP="005C02AD">
      <w:pPr>
        <w:pStyle w:val="ab"/>
        <w:numPr>
          <w:ilvl w:val="0"/>
          <w:numId w:val="19"/>
        </w:numPr>
        <w:rPr>
          <w:rFonts w:cs="Times New Roman"/>
          <w:szCs w:val="28"/>
        </w:rPr>
      </w:pPr>
      <w:r w:rsidRPr="00DA28CB">
        <w:rPr>
          <w:rFonts w:cs="Times New Roman"/>
          <w:szCs w:val="28"/>
        </w:rPr>
        <w:t>магистральные сети водоснабжения;</w:t>
      </w:r>
    </w:p>
    <w:p w:rsidR="00422A7F" w:rsidRPr="00DA28CB" w:rsidRDefault="00422A7F" w:rsidP="005C02AD">
      <w:pPr>
        <w:pStyle w:val="ab"/>
        <w:numPr>
          <w:ilvl w:val="0"/>
          <w:numId w:val="19"/>
        </w:numPr>
        <w:rPr>
          <w:rFonts w:cs="Times New Roman"/>
          <w:szCs w:val="28"/>
        </w:rPr>
      </w:pPr>
      <w:r w:rsidRPr="00DA28CB">
        <w:rPr>
          <w:rFonts w:cs="Times New Roman"/>
          <w:szCs w:val="28"/>
        </w:rPr>
        <w:t>водозаборные узлы (далее – ВЗУ);</w:t>
      </w:r>
    </w:p>
    <w:p w:rsidR="00422A7F" w:rsidRPr="00DA28CB" w:rsidRDefault="00422A7F" w:rsidP="005C02AD">
      <w:pPr>
        <w:pStyle w:val="ab"/>
        <w:numPr>
          <w:ilvl w:val="0"/>
          <w:numId w:val="19"/>
        </w:numPr>
        <w:rPr>
          <w:rFonts w:cs="Times New Roman"/>
          <w:szCs w:val="28"/>
        </w:rPr>
      </w:pPr>
      <w:r w:rsidRPr="00DA28CB">
        <w:rPr>
          <w:rFonts w:cs="Times New Roman"/>
          <w:szCs w:val="28"/>
        </w:rPr>
        <w:t>насосные станции.</w:t>
      </w:r>
    </w:p>
    <w:p w:rsidR="00422A7F" w:rsidRPr="00DA28CB" w:rsidRDefault="00422A7F" w:rsidP="00422A7F">
      <w:pPr>
        <w:ind w:firstLine="567"/>
        <w:rPr>
          <w:rFonts w:cs="Times New Roman"/>
          <w:szCs w:val="28"/>
        </w:rPr>
      </w:pPr>
      <w:r w:rsidRPr="00DA28CB">
        <w:rPr>
          <w:rFonts w:cs="Times New Roman"/>
          <w:szCs w:val="28"/>
        </w:rPr>
        <w:t>2) Водоотведение:</w:t>
      </w:r>
    </w:p>
    <w:p w:rsidR="00422A7F" w:rsidRPr="00DA28CB" w:rsidRDefault="00422A7F" w:rsidP="005C02AD">
      <w:pPr>
        <w:pStyle w:val="ab"/>
        <w:numPr>
          <w:ilvl w:val="0"/>
          <w:numId w:val="20"/>
        </w:numPr>
        <w:rPr>
          <w:rFonts w:cs="Times New Roman"/>
          <w:szCs w:val="28"/>
        </w:rPr>
      </w:pPr>
      <w:r w:rsidRPr="00DA28CB">
        <w:rPr>
          <w:rFonts w:cs="Times New Roman"/>
          <w:szCs w:val="28"/>
        </w:rPr>
        <w:t>магистральные сети водоотведения;</w:t>
      </w:r>
    </w:p>
    <w:p w:rsidR="00422A7F" w:rsidRPr="00DA28CB" w:rsidRDefault="00422A7F" w:rsidP="005C02AD">
      <w:pPr>
        <w:pStyle w:val="ab"/>
        <w:numPr>
          <w:ilvl w:val="0"/>
          <w:numId w:val="20"/>
        </w:numPr>
        <w:rPr>
          <w:rFonts w:cs="Times New Roman"/>
          <w:szCs w:val="28"/>
        </w:rPr>
      </w:pPr>
      <w:r w:rsidRPr="00DA28CB">
        <w:rPr>
          <w:rFonts w:cs="Times New Roman"/>
          <w:szCs w:val="28"/>
        </w:rPr>
        <w:t>канализационные насосные станции (далее – КНС);</w:t>
      </w:r>
    </w:p>
    <w:p w:rsidR="00422A7F" w:rsidRDefault="00422A7F" w:rsidP="005C02AD">
      <w:pPr>
        <w:pStyle w:val="ab"/>
        <w:numPr>
          <w:ilvl w:val="0"/>
          <w:numId w:val="20"/>
        </w:numPr>
        <w:rPr>
          <w:rFonts w:cs="Times New Roman"/>
          <w:szCs w:val="28"/>
        </w:rPr>
      </w:pPr>
      <w:r w:rsidRPr="00DA28CB">
        <w:rPr>
          <w:rFonts w:cs="Times New Roman"/>
          <w:szCs w:val="28"/>
        </w:rPr>
        <w:t>канализационные очистные сооружения (далее – КОС).</w:t>
      </w:r>
    </w:p>
    <w:p w:rsidR="00DB736B" w:rsidRDefault="00DB736B" w:rsidP="00DB736B">
      <w:pPr>
        <w:pStyle w:val="ab"/>
        <w:ind w:left="886"/>
        <w:rPr>
          <w:rFonts w:cs="Times New Roman"/>
          <w:szCs w:val="28"/>
        </w:rPr>
      </w:pPr>
    </w:p>
    <w:p w:rsidR="00DB736B" w:rsidRPr="00DB736B" w:rsidRDefault="00DB736B" w:rsidP="009918E5">
      <w:pPr>
        <w:pStyle w:val="ab"/>
        <w:ind w:left="0" w:firstLine="709"/>
        <w:rPr>
          <w:rFonts w:cs="Times New Roman"/>
          <w:szCs w:val="28"/>
        </w:rPr>
      </w:pPr>
      <w:r w:rsidRPr="00DB736B">
        <w:rPr>
          <w:rFonts w:cs="Times New Roman"/>
          <w:szCs w:val="28"/>
        </w:rPr>
        <w:t>Во исполнение требований Федерального закона Российской Федерации от 7 декабря 2011 года N 416-ФЗ "О водоснабжении и водоотведении", в соответствии с пунктом 8. Правил разработки и утверждения схем водоснабжения и водоотведения, утвержд</w:t>
      </w:r>
      <w:r>
        <w:rPr>
          <w:rFonts w:cs="Times New Roman"/>
          <w:szCs w:val="28"/>
        </w:rPr>
        <w:t>е</w:t>
      </w:r>
      <w:r w:rsidRPr="00DB736B">
        <w:rPr>
          <w:rFonts w:cs="Times New Roman"/>
          <w:szCs w:val="28"/>
        </w:rPr>
        <w:t>нных Постановлением Правительства Российской Федерации от 5 сентября 2013 года № 782 «О схемах водоснабжения и во</w:t>
      </w:r>
      <w:r>
        <w:rPr>
          <w:rFonts w:cs="Times New Roman"/>
          <w:szCs w:val="28"/>
        </w:rPr>
        <w:t>доотведения» «Актуализация (кор</w:t>
      </w:r>
      <w:r w:rsidRPr="00DB736B">
        <w:rPr>
          <w:rFonts w:cs="Times New Roman"/>
          <w:szCs w:val="28"/>
        </w:rPr>
        <w:t>ректировка) схем водоснабжения и водоотведени</w:t>
      </w:r>
      <w:r>
        <w:rPr>
          <w:rFonts w:cs="Times New Roman"/>
          <w:szCs w:val="28"/>
        </w:rPr>
        <w:t>я осуществляется при наличии од</w:t>
      </w:r>
      <w:r w:rsidRPr="00DB736B">
        <w:rPr>
          <w:rFonts w:cs="Times New Roman"/>
          <w:szCs w:val="28"/>
        </w:rPr>
        <w:t>ного из следующих условий:</w:t>
      </w:r>
    </w:p>
    <w:p w:rsidR="00DB736B" w:rsidRPr="00DB736B" w:rsidRDefault="00DB736B" w:rsidP="009918E5">
      <w:pPr>
        <w:pStyle w:val="ab"/>
        <w:ind w:left="0" w:firstLine="709"/>
        <w:rPr>
          <w:rFonts w:cs="Times New Roman"/>
          <w:szCs w:val="28"/>
        </w:rPr>
      </w:pPr>
      <w:r w:rsidRPr="00DB736B">
        <w:rPr>
          <w:rFonts w:cs="Times New Roman"/>
          <w:szCs w:val="28"/>
        </w:rPr>
        <w:t>а) ввод в эксплуатацию построенных, реконструированных и модернизиро</w:t>
      </w:r>
      <w:r>
        <w:rPr>
          <w:rFonts w:cs="Times New Roman"/>
          <w:szCs w:val="28"/>
        </w:rPr>
        <w:t>ван</w:t>
      </w:r>
      <w:r w:rsidRPr="00DB736B">
        <w:rPr>
          <w:rFonts w:cs="Times New Roman"/>
          <w:szCs w:val="28"/>
        </w:rPr>
        <w:t>ных объектов централизованных систем водоснабжения и (или) водоотведения;</w:t>
      </w:r>
    </w:p>
    <w:p w:rsidR="00DB736B" w:rsidRPr="00DB736B" w:rsidRDefault="00DB736B" w:rsidP="009918E5">
      <w:pPr>
        <w:pStyle w:val="ab"/>
        <w:ind w:left="0" w:firstLine="709"/>
        <w:rPr>
          <w:rFonts w:cs="Times New Roman"/>
          <w:szCs w:val="28"/>
        </w:rPr>
      </w:pPr>
      <w:r w:rsidRPr="00DB736B">
        <w:rPr>
          <w:rFonts w:cs="Times New Roman"/>
          <w:szCs w:val="28"/>
        </w:rPr>
        <w:t>б) изменение условий водоснабжения (гидр</w:t>
      </w:r>
      <w:r>
        <w:rPr>
          <w:rFonts w:cs="Times New Roman"/>
          <w:szCs w:val="28"/>
        </w:rPr>
        <w:t>огеологических характеристик по</w:t>
      </w:r>
      <w:r w:rsidRPr="00DB736B">
        <w:rPr>
          <w:rFonts w:cs="Times New Roman"/>
          <w:szCs w:val="28"/>
        </w:rPr>
        <w:t>тенциальных источников водоснабжения), связанных с изменением природных условий и климата;</w:t>
      </w:r>
    </w:p>
    <w:p w:rsidR="00DB736B" w:rsidRPr="00DB736B" w:rsidRDefault="00DB736B" w:rsidP="009918E5">
      <w:pPr>
        <w:pStyle w:val="ab"/>
        <w:ind w:left="0" w:firstLine="709"/>
        <w:rPr>
          <w:rFonts w:cs="Times New Roman"/>
          <w:szCs w:val="28"/>
        </w:rPr>
      </w:pPr>
      <w:r w:rsidRPr="00DB736B">
        <w:rPr>
          <w:rFonts w:cs="Times New Roman"/>
          <w:szCs w:val="28"/>
        </w:rPr>
        <w:t>в) проведение технического обследования централизованных систем водо</w:t>
      </w:r>
      <w:r>
        <w:rPr>
          <w:rFonts w:cs="Times New Roman"/>
          <w:szCs w:val="28"/>
        </w:rPr>
        <w:t>снаб</w:t>
      </w:r>
      <w:r w:rsidRPr="00DB736B">
        <w:rPr>
          <w:rFonts w:cs="Times New Roman"/>
          <w:szCs w:val="28"/>
        </w:rPr>
        <w:t xml:space="preserve">жения и (или) водоотведения в период действия </w:t>
      </w:r>
      <w:r>
        <w:rPr>
          <w:rFonts w:cs="Times New Roman"/>
          <w:szCs w:val="28"/>
        </w:rPr>
        <w:t>схем водоснабжения и водоотведе</w:t>
      </w:r>
      <w:r w:rsidRPr="00DB736B">
        <w:rPr>
          <w:rFonts w:cs="Times New Roman"/>
          <w:szCs w:val="28"/>
        </w:rPr>
        <w:t>ния;</w:t>
      </w:r>
    </w:p>
    <w:p w:rsidR="00DB736B" w:rsidRPr="00DB736B" w:rsidRDefault="00DB736B" w:rsidP="009918E5">
      <w:pPr>
        <w:pStyle w:val="ab"/>
        <w:ind w:left="0" w:firstLine="709"/>
        <w:rPr>
          <w:rFonts w:cs="Times New Roman"/>
          <w:szCs w:val="28"/>
        </w:rPr>
      </w:pPr>
      <w:r w:rsidRPr="00DB736B">
        <w:rPr>
          <w:rFonts w:cs="Times New Roman"/>
          <w:szCs w:val="28"/>
        </w:rPr>
        <w:t>г) реализация мероприятий, предусмотренных планами по снижению сбро</w:t>
      </w:r>
      <w:r>
        <w:rPr>
          <w:rFonts w:cs="Times New Roman"/>
          <w:szCs w:val="28"/>
        </w:rPr>
        <w:t>сов за</w:t>
      </w:r>
      <w:r w:rsidRPr="00DB736B">
        <w:rPr>
          <w:rFonts w:cs="Times New Roman"/>
          <w:szCs w:val="28"/>
        </w:rPr>
        <w:t>грязняющих веществ, указанными в подпункте "д" пункта 7 настоящих Правил;</w:t>
      </w:r>
    </w:p>
    <w:p w:rsidR="00DB736B" w:rsidRDefault="00DB736B" w:rsidP="009918E5">
      <w:pPr>
        <w:pStyle w:val="ab"/>
        <w:ind w:left="0" w:firstLine="709"/>
        <w:rPr>
          <w:rFonts w:cs="Times New Roman"/>
          <w:szCs w:val="28"/>
        </w:rPr>
      </w:pPr>
      <w:r w:rsidRPr="00DB736B">
        <w:rPr>
          <w:rFonts w:cs="Times New Roman"/>
          <w:szCs w:val="28"/>
        </w:rPr>
        <w:t xml:space="preserve">д) реализация мероприятий, предусмотренных планами по приведению качества питьевой воды и горячей воды в соответствие </w:t>
      </w:r>
      <w:r>
        <w:rPr>
          <w:rFonts w:cs="Times New Roman"/>
          <w:szCs w:val="28"/>
        </w:rPr>
        <w:t>с установленными требованиями.</w:t>
      </w:r>
    </w:p>
    <w:p w:rsidR="00DB736B" w:rsidRDefault="00DB736B" w:rsidP="00DB736B">
      <w:pPr>
        <w:pStyle w:val="ab"/>
        <w:ind w:left="886"/>
        <w:rPr>
          <w:rFonts w:cs="Times New Roman"/>
          <w:szCs w:val="28"/>
        </w:rPr>
      </w:pPr>
    </w:p>
    <w:p w:rsidR="00DB736B" w:rsidRPr="00640C12" w:rsidRDefault="00DB736B" w:rsidP="009918E5">
      <w:pPr>
        <w:pStyle w:val="ab"/>
        <w:ind w:left="0" w:firstLine="709"/>
        <w:rPr>
          <w:rFonts w:cs="Times New Roman"/>
          <w:b/>
          <w:szCs w:val="28"/>
        </w:rPr>
      </w:pPr>
      <w:r w:rsidRPr="00640C12">
        <w:rPr>
          <w:rFonts w:cs="Times New Roman"/>
          <w:b/>
          <w:szCs w:val="28"/>
        </w:rPr>
        <w:t>Актуализация схем</w:t>
      </w:r>
      <w:r w:rsidR="00640C12">
        <w:rPr>
          <w:rFonts w:cs="Times New Roman"/>
          <w:b/>
          <w:szCs w:val="28"/>
        </w:rPr>
        <w:t>ы</w:t>
      </w:r>
      <w:r w:rsidRPr="00640C12">
        <w:rPr>
          <w:rFonts w:cs="Times New Roman"/>
          <w:b/>
          <w:szCs w:val="28"/>
        </w:rPr>
        <w:t xml:space="preserve"> водоснабжения и водоотведения осуществляется в соответствии с вышеуказанным требованием п. «в», а именно проведение технического обследования централизованных систем водоснабжения и (или) водоотведения в период действия схем</w:t>
      </w:r>
      <w:r w:rsidR="00640C12">
        <w:rPr>
          <w:rFonts w:cs="Times New Roman"/>
          <w:b/>
          <w:szCs w:val="28"/>
        </w:rPr>
        <w:t>ы</w:t>
      </w:r>
      <w:r w:rsidRPr="00640C12">
        <w:rPr>
          <w:rFonts w:cs="Times New Roman"/>
          <w:b/>
          <w:szCs w:val="28"/>
        </w:rPr>
        <w:t xml:space="preserve"> водоснабжения и водоотведения в МО </w:t>
      </w:r>
      <w:r w:rsidR="00640C12">
        <w:rPr>
          <w:rFonts w:cs="Times New Roman"/>
          <w:b/>
          <w:szCs w:val="28"/>
        </w:rPr>
        <w:t>«</w:t>
      </w:r>
      <w:r w:rsidRPr="00640C12">
        <w:rPr>
          <w:rFonts w:cs="Times New Roman"/>
          <w:b/>
          <w:szCs w:val="28"/>
        </w:rPr>
        <w:t>Железногорск - Илимское городское поселение</w:t>
      </w:r>
      <w:r w:rsidR="00640C12">
        <w:rPr>
          <w:rFonts w:cs="Times New Roman"/>
          <w:b/>
          <w:szCs w:val="28"/>
        </w:rPr>
        <w:t>»</w:t>
      </w:r>
      <w:r w:rsidRPr="00640C12">
        <w:rPr>
          <w:rFonts w:cs="Times New Roman"/>
          <w:b/>
          <w:szCs w:val="28"/>
        </w:rPr>
        <w:t>.</w:t>
      </w:r>
    </w:p>
    <w:p w:rsidR="0049548F" w:rsidRPr="00DA28CB" w:rsidRDefault="001F1187">
      <w:pPr>
        <w:spacing w:after="120"/>
        <w:ind w:firstLine="567"/>
        <w:jc w:val="center"/>
        <w:rPr>
          <w:rFonts w:cs="Times New Roman"/>
          <w:b/>
          <w:szCs w:val="28"/>
        </w:rPr>
      </w:pPr>
      <w:r w:rsidRPr="00DA28CB">
        <w:rPr>
          <w:rFonts w:cs="Times New Roman"/>
          <w:szCs w:val="28"/>
          <w:highlight w:val="yellow"/>
        </w:rPr>
        <w:br w:type="page"/>
      </w:r>
      <w:r w:rsidRPr="00DA28CB">
        <w:rPr>
          <w:rFonts w:cs="Times New Roman"/>
          <w:b/>
          <w:szCs w:val="28"/>
        </w:rPr>
        <w:t>Паспорт схемы</w:t>
      </w:r>
    </w:p>
    <w:p w:rsidR="0049548F" w:rsidRPr="00DA28CB" w:rsidRDefault="001F1187">
      <w:pPr>
        <w:ind w:firstLine="567"/>
        <w:rPr>
          <w:rFonts w:cs="Times New Roman"/>
          <w:b/>
          <w:szCs w:val="28"/>
        </w:rPr>
      </w:pPr>
      <w:r w:rsidRPr="00DA28CB">
        <w:rPr>
          <w:rFonts w:cs="Times New Roman"/>
          <w:b/>
          <w:szCs w:val="28"/>
        </w:rPr>
        <w:t>Наименование:</w:t>
      </w:r>
    </w:p>
    <w:p w:rsidR="001F1187" w:rsidRPr="00DA28CB" w:rsidRDefault="001F1187" w:rsidP="004A57F0">
      <w:pPr>
        <w:ind w:firstLine="567"/>
        <w:rPr>
          <w:rFonts w:cs="Times New Roman"/>
          <w:szCs w:val="28"/>
        </w:rPr>
      </w:pPr>
      <w:r w:rsidRPr="00DA28CB">
        <w:rPr>
          <w:rFonts w:cs="Times New Roman"/>
          <w:szCs w:val="28"/>
        </w:rPr>
        <w:t>Схема водоснабжения и водоотведения</w:t>
      </w:r>
      <w:r w:rsidR="00BB0E15" w:rsidRPr="00DA28CB">
        <w:rPr>
          <w:rFonts w:cs="Times New Roman"/>
          <w:szCs w:val="28"/>
        </w:rPr>
        <w:t xml:space="preserve"> муниципального образования                       </w:t>
      </w:r>
      <w:r w:rsidR="00E074E1" w:rsidRPr="00DA28CB">
        <w:rPr>
          <w:rFonts w:cs="Times New Roman"/>
          <w:szCs w:val="28"/>
        </w:rPr>
        <w:t>«</w:t>
      </w:r>
      <w:r w:rsidR="00A8790A">
        <w:rPr>
          <w:rFonts w:cs="Times New Roman"/>
          <w:szCs w:val="28"/>
        </w:rPr>
        <w:t>Железногорс</w:t>
      </w:r>
      <w:r w:rsidR="00814AA9">
        <w:rPr>
          <w:rFonts w:cs="Times New Roman"/>
          <w:szCs w:val="28"/>
        </w:rPr>
        <w:t>к</w:t>
      </w:r>
      <w:r w:rsidR="00A8790A">
        <w:rPr>
          <w:rFonts w:cs="Times New Roman"/>
          <w:szCs w:val="28"/>
        </w:rPr>
        <w:t>-Ил</w:t>
      </w:r>
      <w:r w:rsidR="00F02606">
        <w:rPr>
          <w:rFonts w:cs="Times New Roman"/>
          <w:szCs w:val="28"/>
        </w:rPr>
        <w:t>им</w:t>
      </w:r>
      <w:r w:rsidR="00A8790A">
        <w:rPr>
          <w:rFonts w:cs="Times New Roman"/>
          <w:szCs w:val="28"/>
        </w:rPr>
        <w:t>ский</w:t>
      </w:r>
      <w:r w:rsidR="00F02606">
        <w:rPr>
          <w:rFonts w:cs="Times New Roman"/>
          <w:szCs w:val="28"/>
        </w:rPr>
        <w:t xml:space="preserve"> </w:t>
      </w:r>
      <w:r w:rsidR="00A53EBD" w:rsidRPr="00A53EBD">
        <w:rPr>
          <w:rFonts w:cs="Times New Roman"/>
          <w:szCs w:val="28"/>
        </w:rPr>
        <w:t>городское поселение</w:t>
      </w:r>
      <w:r w:rsidR="0061557D" w:rsidRPr="00A53EBD">
        <w:rPr>
          <w:rFonts w:cs="Times New Roman"/>
          <w:szCs w:val="28"/>
        </w:rPr>
        <w:t>»</w:t>
      </w:r>
      <w:r w:rsidR="0061557D" w:rsidRPr="00DA28CB">
        <w:rPr>
          <w:rFonts w:cs="Times New Roman"/>
          <w:b/>
          <w:sz w:val="24"/>
          <w:szCs w:val="24"/>
        </w:rPr>
        <w:t xml:space="preserve"> </w:t>
      </w:r>
      <w:r w:rsidRPr="00DA28CB">
        <w:rPr>
          <w:rFonts w:cs="Times New Roman"/>
          <w:szCs w:val="28"/>
        </w:rPr>
        <w:t xml:space="preserve">на </w:t>
      </w:r>
      <w:r w:rsidRPr="009918E5">
        <w:rPr>
          <w:rFonts w:cs="Times New Roman"/>
          <w:szCs w:val="28"/>
        </w:rPr>
        <w:t>201</w:t>
      </w:r>
      <w:r w:rsidR="004A665D" w:rsidRPr="009918E5">
        <w:rPr>
          <w:rFonts w:cs="Times New Roman"/>
          <w:szCs w:val="28"/>
        </w:rPr>
        <w:t>4</w:t>
      </w:r>
      <w:r w:rsidRPr="009918E5">
        <w:rPr>
          <w:rFonts w:cs="Times New Roman"/>
          <w:szCs w:val="28"/>
        </w:rPr>
        <w:t>-20</w:t>
      </w:r>
      <w:r w:rsidR="00042701" w:rsidRPr="009918E5">
        <w:rPr>
          <w:rFonts w:cs="Times New Roman"/>
          <w:szCs w:val="28"/>
        </w:rPr>
        <w:t>29</w:t>
      </w:r>
      <w:r w:rsidRPr="009918E5">
        <w:rPr>
          <w:rFonts w:cs="Times New Roman"/>
          <w:szCs w:val="28"/>
        </w:rPr>
        <w:t xml:space="preserve"> годы.</w:t>
      </w:r>
      <w:r w:rsidR="00640C12">
        <w:rPr>
          <w:rFonts w:cs="Times New Roman"/>
          <w:szCs w:val="28"/>
        </w:rPr>
        <w:t xml:space="preserve"> (Актуализация на 2017 год).</w:t>
      </w:r>
    </w:p>
    <w:p w:rsidR="0049548F" w:rsidRPr="00DA28CB" w:rsidRDefault="001F1187">
      <w:pPr>
        <w:ind w:firstLine="567"/>
        <w:rPr>
          <w:rFonts w:cs="Times New Roman"/>
          <w:b/>
          <w:szCs w:val="28"/>
        </w:rPr>
      </w:pPr>
      <w:r w:rsidRPr="00DA28CB">
        <w:rPr>
          <w:rFonts w:cs="Times New Roman"/>
          <w:b/>
          <w:szCs w:val="28"/>
        </w:rPr>
        <w:t>Инициатор проекта (муниципальный заказчик):</w:t>
      </w:r>
    </w:p>
    <w:p w:rsidR="001F1187" w:rsidRPr="00DA28CB" w:rsidRDefault="00042701" w:rsidP="004A57F0">
      <w:pPr>
        <w:ind w:firstLine="567"/>
        <w:rPr>
          <w:rFonts w:cs="Times New Roman"/>
          <w:szCs w:val="28"/>
        </w:rPr>
      </w:pPr>
      <w:r w:rsidRPr="00DA28CB">
        <w:rPr>
          <w:rFonts w:cs="Times New Roman"/>
          <w:szCs w:val="28"/>
        </w:rPr>
        <w:t xml:space="preserve">Администрация муниципального образования </w:t>
      </w:r>
      <w:r w:rsidR="00E074E1" w:rsidRPr="00DA28CB">
        <w:rPr>
          <w:rFonts w:cs="Times New Roman"/>
          <w:szCs w:val="28"/>
        </w:rPr>
        <w:t>«</w:t>
      </w:r>
      <w:r w:rsidR="00814AA9" w:rsidRPr="00814AA9">
        <w:rPr>
          <w:rFonts w:cs="Times New Roman"/>
          <w:szCs w:val="28"/>
        </w:rPr>
        <w:t>Железногорск-Илимское городское поселение»</w:t>
      </w:r>
    </w:p>
    <w:p w:rsidR="0049548F" w:rsidRPr="005E0FA5" w:rsidRDefault="001F1187">
      <w:pPr>
        <w:ind w:firstLine="567"/>
        <w:rPr>
          <w:rFonts w:cs="Times New Roman"/>
          <w:b/>
          <w:szCs w:val="28"/>
        </w:rPr>
      </w:pPr>
      <w:r w:rsidRPr="005E0FA5">
        <w:rPr>
          <w:rFonts w:cs="Times New Roman"/>
          <w:b/>
          <w:szCs w:val="28"/>
        </w:rPr>
        <w:t>Местонахождение объекта:</w:t>
      </w:r>
    </w:p>
    <w:p w:rsidR="005B4644" w:rsidRPr="005E0FA5" w:rsidRDefault="00814AA9" w:rsidP="005B4644">
      <w:pPr>
        <w:ind w:firstLine="567"/>
        <w:rPr>
          <w:rFonts w:cs="Times New Roman"/>
          <w:szCs w:val="28"/>
        </w:rPr>
      </w:pPr>
      <w:r w:rsidRPr="005E0FA5">
        <w:rPr>
          <w:rFonts w:eastAsia="Times New Roman" w:cs="Times New Roman"/>
          <w:szCs w:val="28"/>
        </w:rPr>
        <w:t>Иркутская область, г. Железногорск-Илимский</w:t>
      </w:r>
      <w:r w:rsidR="005B4644" w:rsidRPr="005E0FA5">
        <w:rPr>
          <w:rFonts w:eastAsia="Times New Roman" w:cs="Times New Roman"/>
          <w:szCs w:val="28"/>
        </w:rPr>
        <w:t xml:space="preserve"> </w:t>
      </w:r>
    </w:p>
    <w:p w:rsidR="0049548F" w:rsidRPr="00DA28CB" w:rsidRDefault="001F1187">
      <w:pPr>
        <w:ind w:firstLine="567"/>
        <w:rPr>
          <w:rFonts w:cs="Times New Roman"/>
          <w:b/>
          <w:szCs w:val="28"/>
        </w:rPr>
      </w:pPr>
      <w:r w:rsidRPr="00DA28CB">
        <w:rPr>
          <w:rFonts w:cs="Times New Roman"/>
          <w:b/>
          <w:szCs w:val="28"/>
        </w:rPr>
        <w:t>Нормативно-правовая база для разработки схемы:</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07.12.11 N 416-ФЗ «О водоснабжении и водоотведении»;</w:t>
      </w:r>
    </w:p>
    <w:p w:rsidR="007945EC" w:rsidRPr="00DA28CB" w:rsidRDefault="008B46CC" w:rsidP="005C02AD">
      <w:pPr>
        <w:pStyle w:val="ab"/>
        <w:numPr>
          <w:ilvl w:val="0"/>
          <w:numId w:val="21"/>
        </w:numPr>
        <w:rPr>
          <w:rFonts w:cs="Times New Roman"/>
          <w:szCs w:val="28"/>
        </w:rPr>
      </w:pPr>
      <w:r w:rsidRPr="00DA28CB">
        <w:rPr>
          <w:rFonts w:cs="Times New Roman"/>
          <w:szCs w:val="28"/>
        </w:rPr>
        <w:t xml:space="preserve">Постановление Правительства Российской Федерации от 05.09.2013 № 782 </w:t>
      </w:r>
      <w:r w:rsidR="001734CF" w:rsidRPr="00DA28CB">
        <w:rPr>
          <w:rFonts w:cs="Times New Roman"/>
          <w:szCs w:val="28"/>
        </w:rPr>
        <w:t xml:space="preserve">                  </w:t>
      </w:r>
      <w:r w:rsidRPr="00DA28CB">
        <w:rPr>
          <w:rFonts w:cs="Times New Roman"/>
          <w:szCs w:val="28"/>
        </w:rPr>
        <w:t>«О схемах водоснабжения и водоотведения»;</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30.12.2004 № 210-ФЗ «Об основах регулирования тарифов организаций коммунального комплекса»;</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26.03.2003 № 35-ФЗ «Об электроэнергетике»;</w:t>
      </w:r>
    </w:p>
    <w:p w:rsidR="007945EC" w:rsidRPr="00DA28CB" w:rsidRDefault="008B46CC" w:rsidP="005C02AD">
      <w:pPr>
        <w:pStyle w:val="ab"/>
        <w:numPr>
          <w:ilvl w:val="0"/>
          <w:numId w:val="21"/>
        </w:numPr>
        <w:rPr>
          <w:rFonts w:cs="Times New Roman"/>
          <w:szCs w:val="28"/>
        </w:rPr>
      </w:pPr>
      <w:r w:rsidRPr="00DA28CB">
        <w:rPr>
          <w:rFonts w:cs="Times New Roman"/>
          <w:szCs w:val="28"/>
        </w:rPr>
        <w:t>Федеральный закон от 06.10.2003 № 131-ФЗ «Об общих принципах организации местного самоуправления в Российской Федерации»;</w:t>
      </w:r>
    </w:p>
    <w:p w:rsidR="007945EC" w:rsidRPr="00DA28CB" w:rsidRDefault="008B46CC" w:rsidP="005C02AD">
      <w:pPr>
        <w:pStyle w:val="ab"/>
        <w:numPr>
          <w:ilvl w:val="0"/>
          <w:numId w:val="21"/>
        </w:numPr>
        <w:rPr>
          <w:rFonts w:cs="Times New Roman"/>
          <w:szCs w:val="28"/>
        </w:rPr>
      </w:pPr>
      <w:r w:rsidRPr="00DA28CB">
        <w:rPr>
          <w:rFonts w:cs="Times New Roman"/>
          <w:szCs w:val="28"/>
        </w:rPr>
        <w:t>Градостроительный кодекс Российской Федерации;</w:t>
      </w:r>
    </w:p>
    <w:p w:rsidR="007945EC" w:rsidRPr="00DA28CB" w:rsidRDefault="008B46CC" w:rsidP="005C02AD">
      <w:pPr>
        <w:pStyle w:val="ab"/>
        <w:numPr>
          <w:ilvl w:val="0"/>
          <w:numId w:val="21"/>
        </w:numPr>
        <w:rPr>
          <w:rFonts w:cs="Times New Roman"/>
          <w:szCs w:val="28"/>
        </w:rPr>
      </w:pPr>
      <w:r w:rsidRPr="00DA28CB">
        <w:rPr>
          <w:rFonts w:cs="Times New Roman"/>
          <w:szCs w:val="28"/>
        </w:rPr>
        <w:t>Устав муниципального образования;</w:t>
      </w:r>
    </w:p>
    <w:p w:rsidR="007945EC" w:rsidRPr="00DA28CB" w:rsidRDefault="008B46CC" w:rsidP="005C02AD">
      <w:pPr>
        <w:pStyle w:val="ab"/>
        <w:numPr>
          <w:ilvl w:val="0"/>
          <w:numId w:val="21"/>
        </w:numPr>
        <w:rPr>
          <w:rFonts w:cs="Times New Roman"/>
          <w:szCs w:val="28"/>
        </w:rPr>
      </w:pPr>
      <w:r w:rsidRPr="00DA28CB">
        <w:rPr>
          <w:rFonts w:cs="Times New Roman"/>
          <w:szCs w:val="28"/>
        </w:rPr>
        <w:t>Приказ Министерства регионального развития Российской Федерации от 10.10.2007 №99 «Об утверждении Методических рекомендаций по разработке инвестиционных программ организаций коммунального комплекса»;</w:t>
      </w:r>
    </w:p>
    <w:p w:rsidR="007945EC" w:rsidRPr="00DA28CB" w:rsidRDefault="008B46CC" w:rsidP="005C02AD">
      <w:pPr>
        <w:pStyle w:val="ab"/>
        <w:numPr>
          <w:ilvl w:val="0"/>
          <w:numId w:val="21"/>
        </w:numPr>
        <w:rPr>
          <w:rFonts w:cs="Times New Roman"/>
          <w:szCs w:val="28"/>
        </w:rPr>
      </w:pPr>
      <w:r w:rsidRPr="00DA28CB">
        <w:rPr>
          <w:rFonts w:cs="Times New Roman"/>
          <w:szCs w:val="28"/>
        </w:rPr>
        <w:t>Приказ Министерства регионального развития Российской Федерации от 10.10.2007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7945EC" w:rsidRPr="00DA28CB" w:rsidRDefault="008B46CC" w:rsidP="005C02AD">
      <w:pPr>
        <w:pStyle w:val="ab"/>
        <w:numPr>
          <w:ilvl w:val="0"/>
          <w:numId w:val="21"/>
        </w:numPr>
        <w:rPr>
          <w:rFonts w:cs="Times New Roman"/>
          <w:szCs w:val="28"/>
        </w:rPr>
      </w:pPr>
      <w:r w:rsidRPr="00DA28CB">
        <w:rPr>
          <w:rFonts w:cs="Times New Roman"/>
          <w:szCs w:val="28"/>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7945EC" w:rsidRPr="00DA28CB" w:rsidRDefault="008B46CC" w:rsidP="005C02AD">
      <w:pPr>
        <w:pStyle w:val="ab"/>
        <w:numPr>
          <w:ilvl w:val="0"/>
          <w:numId w:val="21"/>
        </w:numPr>
        <w:rPr>
          <w:rFonts w:cs="Times New Roman"/>
          <w:szCs w:val="28"/>
        </w:rPr>
      </w:pPr>
      <w:r w:rsidRPr="00DA28CB">
        <w:rPr>
          <w:rFonts w:cs="Times New Roman"/>
          <w:szCs w:val="28"/>
        </w:rPr>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7945EC" w:rsidRPr="00B47464" w:rsidRDefault="00B47464" w:rsidP="005C02AD">
      <w:pPr>
        <w:pStyle w:val="ab"/>
        <w:numPr>
          <w:ilvl w:val="0"/>
          <w:numId w:val="22"/>
        </w:numPr>
        <w:rPr>
          <w:rFonts w:cs="Times New Roman"/>
          <w:szCs w:val="28"/>
        </w:rPr>
      </w:pPr>
      <w:r w:rsidRPr="00B47464">
        <w:rPr>
          <w:rFonts w:cs="Times New Roman"/>
          <w:szCs w:val="28"/>
        </w:rPr>
        <w:t>СП 30.13330.2012. Свод правил. Внутренний водопровод и канализация зданий. Актуализированная редакция СНиП 2.04.01-85*" (утв. Приказом Минрегиона России от 29.12.2011 N 626)</w:t>
      </w:r>
      <w:r w:rsidR="008B46CC" w:rsidRPr="00B47464">
        <w:rPr>
          <w:rFonts w:cs="Times New Roman"/>
          <w:szCs w:val="28"/>
        </w:rPr>
        <w:t>.</w:t>
      </w:r>
    </w:p>
    <w:p w:rsidR="00C067F7" w:rsidRPr="00DA28CB" w:rsidRDefault="00C067F7">
      <w:pPr>
        <w:rPr>
          <w:rFonts w:cs="Times New Roman"/>
          <w:b/>
          <w:szCs w:val="28"/>
        </w:rPr>
      </w:pPr>
      <w:r w:rsidRPr="00DA28CB">
        <w:rPr>
          <w:rFonts w:cs="Times New Roman"/>
          <w:b/>
          <w:szCs w:val="28"/>
        </w:rPr>
        <w:br w:type="page"/>
      </w:r>
    </w:p>
    <w:p w:rsidR="0049548F" w:rsidRPr="00DA28CB" w:rsidRDefault="001F1187">
      <w:pPr>
        <w:ind w:firstLine="567"/>
        <w:rPr>
          <w:rFonts w:cs="Times New Roman"/>
          <w:b/>
          <w:szCs w:val="28"/>
        </w:rPr>
      </w:pPr>
      <w:r w:rsidRPr="00CF6818">
        <w:rPr>
          <w:rFonts w:cs="Times New Roman"/>
          <w:b/>
          <w:szCs w:val="28"/>
        </w:rPr>
        <w:t>Цели схемы:</w:t>
      </w:r>
    </w:p>
    <w:p w:rsidR="007945EC" w:rsidRPr="00DA28CB" w:rsidRDefault="008B46CC" w:rsidP="005C02AD">
      <w:pPr>
        <w:pStyle w:val="ab"/>
        <w:numPr>
          <w:ilvl w:val="0"/>
          <w:numId w:val="23"/>
        </w:numPr>
        <w:rPr>
          <w:rFonts w:cs="Times New Roman"/>
          <w:szCs w:val="28"/>
        </w:rPr>
      </w:pPr>
      <w:r w:rsidRPr="00DA28CB">
        <w:rPr>
          <w:rFonts w:cs="Times New Roman"/>
          <w:szCs w:val="28"/>
        </w:rPr>
        <w:t xml:space="preserve">развитие систем централизованного водоснабжения и водоотведения для существующего и нового строительства жилищного </w:t>
      </w:r>
      <w:r w:rsidR="00C067F7" w:rsidRPr="00DA28CB">
        <w:rPr>
          <w:rFonts w:cs="Times New Roman"/>
          <w:szCs w:val="28"/>
        </w:rPr>
        <w:t xml:space="preserve">фонда в </w:t>
      </w:r>
      <w:r w:rsidR="005C1CC0">
        <w:rPr>
          <w:rFonts w:cs="Times New Roman"/>
          <w:szCs w:val="28"/>
        </w:rPr>
        <w:br/>
      </w:r>
      <w:r w:rsidR="00C067F7" w:rsidRPr="00DA28CB">
        <w:rPr>
          <w:rFonts w:cs="Times New Roman"/>
          <w:szCs w:val="28"/>
        </w:rPr>
        <w:t>период до 2029</w:t>
      </w:r>
      <w:r w:rsidRPr="00DA28CB">
        <w:rPr>
          <w:rFonts w:cs="Times New Roman"/>
          <w:szCs w:val="28"/>
        </w:rPr>
        <w:t xml:space="preserve"> г.;</w:t>
      </w:r>
    </w:p>
    <w:p w:rsidR="007945EC" w:rsidRPr="00DA28CB" w:rsidRDefault="008B46CC" w:rsidP="005C02AD">
      <w:pPr>
        <w:pStyle w:val="ab"/>
        <w:numPr>
          <w:ilvl w:val="0"/>
          <w:numId w:val="23"/>
        </w:numPr>
        <w:rPr>
          <w:rFonts w:cs="Times New Roman"/>
          <w:szCs w:val="28"/>
        </w:rPr>
      </w:pPr>
      <w:r w:rsidRPr="00DA28CB">
        <w:rPr>
          <w:rFonts w:cs="Times New Roman"/>
          <w:szCs w:val="28"/>
        </w:rPr>
        <w:t>увеличение объёмов производства коммунальной продукции, в частности, оказания услуг по водоснабжению и водоотведению при повышении качества оказания услуг, а также сохранение действующей ценовой политики;</w:t>
      </w:r>
    </w:p>
    <w:p w:rsidR="007945EC" w:rsidRPr="00DA28CB" w:rsidRDefault="008B46CC" w:rsidP="005C02AD">
      <w:pPr>
        <w:pStyle w:val="ab"/>
        <w:numPr>
          <w:ilvl w:val="0"/>
          <w:numId w:val="23"/>
        </w:numPr>
        <w:rPr>
          <w:rFonts w:cs="Times New Roman"/>
          <w:szCs w:val="28"/>
        </w:rPr>
      </w:pPr>
      <w:r w:rsidRPr="00DA28CB">
        <w:rPr>
          <w:rFonts w:cs="Times New Roman"/>
          <w:szCs w:val="28"/>
        </w:rPr>
        <w:t>улучшение работы систем водоснабжения и водоотведения;</w:t>
      </w:r>
    </w:p>
    <w:p w:rsidR="007945EC" w:rsidRPr="00DA28CB" w:rsidRDefault="008B46CC" w:rsidP="005C02AD">
      <w:pPr>
        <w:pStyle w:val="ab"/>
        <w:numPr>
          <w:ilvl w:val="0"/>
          <w:numId w:val="23"/>
        </w:numPr>
        <w:rPr>
          <w:rFonts w:cs="Times New Roman"/>
          <w:szCs w:val="28"/>
        </w:rPr>
      </w:pPr>
      <w:r w:rsidRPr="00DA28CB">
        <w:rPr>
          <w:rFonts w:cs="Times New Roman"/>
          <w:szCs w:val="28"/>
        </w:rPr>
        <w:t>повышение качества питьевой воды;</w:t>
      </w:r>
    </w:p>
    <w:p w:rsidR="007945EC" w:rsidRPr="00CF6818" w:rsidRDefault="008B46CC" w:rsidP="005C02AD">
      <w:pPr>
        <w:pStyle w:val="ab"/>
        <w:numPr>
          <w:ilvl w:val="0"/>
          <w:numId w:val="23"/>
        </w:numPr>
        <w:rPr>
          <w:rFonts w:cs="Times New Roman"/>
          <w:szCs w:val="28"/>
        </w:rPr>
      </w:pPr>
      <w:r w:rsidRPr="00DA28CB">
        <w:rPr>
          <w:rFonts w:cs="Times New Roman"/>
          <w:szCs w:val="28"/>
        </w:rPr>
        <w:t xml:space="preserve">обеспечение надёжного водоотведения, а также гарантируемая очистка сточных вод согласно нормам экологической безопасности и сведение к </w:t>
      </w:r>
      <w:r w:rsidRPr="00CF6818">
        <w:rPr>
          <w:rFonts w:cs="Times New Roman"/>
          <w:szCs w:val="28"/>
        </w:rPr>
        <w:t>минимуму вредного воздействия на окружающую среду.</w:t>
      </w:r>
    </w:p>
    <w:p w:rsidR="0049548F" w:rsidRPr="00DA28CB" w:rsidRDefault="001F1187">
      <w:pPr>
        <w:ind w:firstLine="567"/>
        <w:rPr>
          <w:rFonts w:cs="Times New Roman"/>
          <w:b/>
          <w:szCs w:val="28"/>
        </w:rPr>
      </w:pPr>
      <w:r w:rsidRPr="00CF6818">
        <w:rPr>
          <w:rFonts w:cs="Times New Roman"/>
          <w:b/>
          <w:szCs w:val="28"/>
        </w:rPr>
        <w:t>Способ достижения поставленных целей:</w:t>
      </w:r>
    </w:p>
    <w:p w:rsidR="001F1187" w:rsidRPr="00DA28CB" w:rsidRDefault="001F1187" w:rsidP="00A358B1">
      <w:pPr>
        <w:ind w:firstLine="567"/>
        <w:rPr>
          <w:rFonts w:cs="Times New Roman"/>
          <w:szCs w:val="28"/>
        </w:rPr>
      </w:pPr>
      <w:r w:rsidRPr="00DA28CB">
        <w:rPr>
          <w:rFonts w:cs="Times New Roman"/>
          <w:szCs w:val="28"/>
        </w:rPr>
        <w:t>Для достижения поставленных целей следует реализовать мероприятия:</w:t>
      </w:r>
    </w:p>
    <w:p w:rsidR="007945EC" w:rsidRPr="00DA28CB" w:rsidRDefault="008B46CC" w:rsidP="005C02AD">
      <w:pPr>
        <w:pStyle w:val="ab"/>
        <w:numPr>
          <w:ilvl w:val="0"/>
          <w:numId w:val="24"/>
        </w:numPr>
        <w:rPr>
          <w:rFonts w:cs="Times New Roman"/>
          <w:szCs w:val="28"/>
        </w:rPr>
      </w:pPr>
      <w:r w:rsidRPr="00DA28CB">
        <w:rPr>
          <w:rFonts w:cs="Times New Roman"/>
          <w:szCs w:val="28"/>
        </w:rPr>
        <w:t>строительство и реконструкция водоводов и магистральных сетей;</w:t>
      </w:r>
    </w:p>
    <w:p w:rsidR="007945EC" w:rsidRPr="00DA28CB" w:rsidRDefault="008B46CC" w:rsidP="005C02AD">
      <w:pPr>
        <w:pStyle w:val="ab"/>
        <w:numPr>
          <w:ilvl w:val="0"/>
          <w:numId w:val="24"/>
        </w:numPr>
        <w:rPr>
          <w:rFonts w:cs="Times New Roman"/>
          <w:szCs w:val="28"/>
        </w:rPr>
      </w:pPr>
      <w:r w:rsidRPr="00DA28CB">
        <w:rPr>
          <w:rFonts w:cs="Times New Roman"/>
          <w:szCs w:val="28"/>
        </w:rPr>
        <w:t>реконструкция канализационных сооружений, основных КНС и площадок для их размещения;</w:t>
      </w:r>
    </w:p>
    <w:p w:rsidR="007945EC" w:rsidRPr="00DA28CB" w:rsidRDefault="008B46CC" w:rsidP="005C02AD">
      <w:pPr>
        <w:pStyle w:val="ab"/>
        <w:numPr>
          <w:ilvl w:val="0"/>
          <w:numId w:val="25"/>
        </w:numPr>
        <w:rPr>
          <w:rFonts w:cs="Times New Roman"/>
          <w:szCs w:val="28"/>
        </w:rPr>
      </w:pPr>
      <w:r w:rsidRPr="00DA28CB">
        <w:rPr>
          <w:rFonts w:cs="Times New Roman"/>
          <w:szCs w:val="28"/>
        </w:rPr>
        <w:t>снижение вредного воздействия на окружающую среду.</w:t>
      </w:r>
    </w:p>
    <w:p w:rsidR="0049548F" w:rsidRPr="00DA28CB" w:rsidRDefault="00A358B1">
      <w:pPr>
        <w:ind w:firstLine="567"/>
        <w:rPr>
          <w:rFonts w:cs="Times New Roman"/>
          <w:b/>
          <w:szCs w:val="28"/>
        </w:rPr>
      </w:pPr>
      <w:r>
        <w:rPr>
          <w:rFonts w:cs="Times New Roman"/>
          <w:b/>
          <w:szCs w:val="28"/>
        </w:rPr>
        <w:t>Рекомендуемые мероприятия и предельные сроки их реализации:</w:t>
      </w:r>
    </w:p>
    <w:tbl>
      <w:tblPr>
        <w:tblW w:w="95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4090"/>
        <w:gridCol w:w="5035"/>
      </w:tblGrid>
      <w:tr w:rsidR="00A358B1" w:rsidTr="00A358B1">
        <w:tc>
          <w:tcPr>
            <w:tcW w:w="0" w:type="auto"/>
          </w:tcPr>
          <w:p w:rsidR="00A358B1" w:rsidRPr="00316B1F" w:rsidRDefault="00A358B1" w:rsidP="00E71379">
            <w:pPr>
              <w:spacing w:line="292" w:lineRule="exact"/>
              <w:jc w:val="center"/>
              <w:rPr>
                <w:sz w:val="24"/>
                <w:szCs w:val="24"/>
              </w:rPr>
            </w:pPr>
            <w:r w:rsidRPr="00316B1F">
              <w:rPr>
                <w:sz w:val="24"/>
                <w:szCs w:val="24"/>
              </w:rPr>
              <w:t>№</w:t>
            </w:r>
          </w:p>
        </w:tc>
        <w:tc>
          <w:tcPr>
            <w:tcW w:w="4090" w:type="dxa"/>
          </w:tcPr>
          <w:p w:rsidR="00A358B1" w:rsidRPr="003F1DE6" w:rsidRDefault="00A358B1" w:rsidP="00E71379">
            <w:pPr>
              <w:spacing w:line="292" w:lineRule="exact"/>
              <w:jc w:val="center"/>
              <w:rPr>
                <w:b/>
                <w:sz w:val="24"/>
                <w:szCs w:val="24"/>
              </w:rPr>
            </w:pPr>
            <w:r w:rsidRPr="003F1DE6">
              <w:rPr>
                <w:b/>
                <w:sz w:val="24"/>
                <w:szCs w:val="24"/>
              </w:rPr>
              <w:t>Наименование объекта</w:t>
            </w:r>
          </w:p>
        </w:tc>
        <w:tc>
          <w:tcPr>
            <w:tcW w:w="5035" w:type="dxa"/>
          </w:tcPr>
          <w:p w:rsidR="00A358B1" w:rsidRPr="003F1DE6" w:rsidRDefault="00A358B1" w:rsidP="00E71379">
            <w:pPr>
              <w:spacing w:line="292" w:lineRule="exact"/>
              <w:jc w:val="center"/>
              <w:rPr>
                <w:b/>
                <w:sz w:val="24"/>
                <w:szCs w:val="24"/>
              </w:rPr>
            </w:pPr>
            <w:r w:rsidRPr="003F1DE6">
              <w:rPr>
                <w:b/>
                <w:sz w:val="24"/>
                <w:szCs w:val="24"/>
              </w:rPr>
              <w:t>Рекомендуемые мероприятия, предельные сроки</w:t>
            </w:r>
          </w:p>
        </w:tc>
      </w:tr>
      <w:tr w:rsidR="00A358B1" w:rsidTr="00A358B1">
        <w:tc>
          <w:tcPr>
            <w:tcW w:w="0" w:type="auto"/>
            <w:vAlign w:val="center"/>
          </w:tcPr>
          <w:p w:rsidR="00A358B1" w:rsidRDefault="00A358B1" w:rsidP="00E71379">
            <w:pPr>
              <w:spacing w:line="292" w:lineRule="exact"/>
              <w:jc w:val="center"/>
              <w:rPr>
                <w:sz w:val="20"/>
                <w:szCs w:val="20"/>
              </w:rPr>
            </w:pPr>
            <w:r>
              <w:rPr>
                <w:sz w:val="20"/>
                <w:szCs w:val="20"/>
              </w:rPr>
              <w:t>1</w:t>
            </w:r>
          </w:p>
        </w:tc>
        <w:tc>
          <w:tcPr>
            <w:tcW w:w="4090" w:type="dxa"/>
            <w:vMerge w:val="restart"/>
            <w:vAlign w:val="center"/>
          </w:tcPr>
          <w:p w:rsidR="00A358B1" w:rsidRPr="00BD5CCE" w:rsidRDefault="00A358B1" w:rsidP="00E71379">
            <w:pPr>
              <w:spacing w:line="292" w:lineRule="exact"/>
              <w:jc w:val="center"/>
              <w:rPr>
                <w:sz w:val="24"/>
                <w:szCs w:val="24"/>
              </w:rPr>
            </w:pPr>
            <w:r w:rsidRPr="00BD5CCE">
              <w:rPr>
                <w:sz w:val="24"/>
                <w:szCs w:val="24"/>
              </w:rPr>
              <w:t>Водозабор «Сибирочный»</w:t>
            </w:r>
          </w:p>
        </w:tc>
        <w:tc>
          <w:tcPr>
            <w:tcW w:w="5035" w:type="dxa"/>
            <w:vAlign w:val="center"/>
          </w:tcPr>
          <w:p w:rsidR="00A358B1" w:rsidRPr="00BD5CCE" w:rsidRDefault="00A358B1" w:rsidP="00E71379">
            <w:pPr>
              <w:spacing w:line="292" w:lineRule="exact"/>
              <w:rPr>
                <w:sz w:val="24"/>
                <w:szCs w:val="24"/>
              </w:rPr>
            </w:pPr>
            <w:r>
              <w:rPr>
                <w:sz w:val="24"/>
                <w:szCs w:val="24"/>
              </w:rPr>
              <w:t>Модернизация насосного оборудования ( замена Насосов</w:t>
            </w:r>
            <w:r w:rsidRPr="00BD5CCE">
              <w:rPr>
                <w:sz w:val="24"/>
                <w:szCs w:val="24"/>
              </w:rPr>
              <w:t xml:space="preserve"> №1</w:t>
            </w:r>
            <w:r>
              <w:rPr>
                <w:sz w:val="24"/>
                <w:szCs w:val="24"/>
              </w:rPr>
              <w:t>,2</w:t>
            </w:r>
            <w:r w:rsidRPr="00BD5CCE">
              <w:rPr>
                <w:sz w:val="24"/>
                <w:szCs w:val="24"/>
              </w:rPr>
              <w:t xml:space="preserve"> 1д630-90</w:t>
            </w:r>
            <w:r>
              <w:rPr>
                <w:sz w:val="24"/>
                <w:szCs w:val="24"/>
              </w:rPr>
              <w:t xml:space="preserve"> по функционалу)  до 2023 года.</w:t>
            </w:r>
          </w:p>
        </w:tc>
      </w:tr>
      <w:tr w:rsidR="00A358B1" w:rsidTr="00A358B1">
        <w:tc>
          <w:tcPr>
            <w:tcW w:w="0" w:type="auto"/>
            <w:vAlign w:val="center"/>
          </w:tcPr>
          <w:p w:rsidR="00A358B1" w:rsidRDefault="00A358B1" w:rsidP="00E71379">
            <w:pPr>
              <w:spacing w:line="292" w:lineRule="exact"/>
              <w:jc w:val="center"/>
              <w:rPr>
                <w:sz w:val="20"/>
                <w:szCs w:val="20"/>
              </w:rPr>
            </w:pPr>
            <w:r>
              <w:rPr>
                <w:sz w:val="20"/>
                <w:szCs w:val="20"/>
              </w:rPr>
              <w:t>2</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Default="00A358B1" w:rsidP="00E71379">
            <w:pPr>
              <w:spacing w:line="292" w:lineRule="exact"/>
              <w:rPr>
                <w:sz w:val="24"/>
                <w:szCs w:val="24"/>
              </w:rPr>
            </w:pPr>
            <w:r>
              <w:rPr>
                <w:sz w:val="24"/>
                <w:szCs w:val="24"/>
              </w:rPr>
              <w:t xml:space="preserve">Ремонт </w:t>
            </w:r>
            <w:r w:rsidRPr="00BD5CCE">
              <w:rPr>
                <w:sz w:val="24"/>
                <w:szCs w:val="24"/>
              </w:rPr>
              <w:t xml:space="preserve"> здания насосной "Водозабор-Сибирочный"</w:t>
            </w:r>
            <w:r>
              <w:rPr>
                <w:sz w:val="24"/>
                <w:szCs w:val="24"/>
              </w:rPr>
              <w:t xml:space="preserve"> до 2024 года.</w:t>
            </w:r>
          </w:p>
          <w:p w:rsidR="00A358B1" w:rsidRDefault="00A358B1" w:rsidP="00E71379">
            <w:pPr>
              <w:spacing w:line="292" w:lineRule="exact"/>
              <w:rPr>
                <w:sz w:val="24"/>
                <w:szCs w:val="24"/>
              </w:rPr>
            </w:pPr>
            <w:r>
              <w:rPr>
                <w:sz w:val="24"/>
                <w:szCs w:val="24"/>
              </w:rPr>
              <w:t>1.Ремонт строительных конструкций и помещений здания насосной станции;</w:t>
            </w:r>
          </w:p>
          <w:p w:rsidR="00A358B1" w:rsidRDefault="00A358B1" w:rsidP="00E71379">
            <w:pPr>
              <w:spacing w:line="292" w:lineRule="exact"/>
              <w:rPr>
                <w:sz w:val="24"/>
                <w:szCs w:val="24"/>
              </w:rPr>
            </w:pPr>
            <w:r>
              <w:rPr>
                <w:sz w:val="24"/>
                <w:szCs w:val="24"/>
              </w:rPr>
              <w:t>2.Замена системы отопления;</w:t>
            </w:r>
          </w:p>
          <w:p w:rsidR="00A358B1" w:rsidRPr="00BD5CCE" w:rsidRDefault="00A358B1" w:rsidP="00E71379">
            <w:pPr>
              <w:spacing w:line="292" w:lineRule="exact"/>
              <w:rPr>
                <w:sz w:val="24"/>
                <w:szCs w:val="24"/>
              </w:rPr>
            </w:pPr>
            <w:r>
              <w:rPr>
                <w:sz w:val="24"/>
                <w:szCs w:val="24"/>
              </w:rPr>
              <w:t>3. Замена элементов остекления здания</w:t>
            </w:r>
          </w:p>
        </w:tc>
      </w:tr>
      <w:tr w:rsidR="00A358B1" w:rsidTr="00A358B1">
        <w:tc>
          <w:tcPr>
            <w:tcW w:w="0" w:type="auto"/>
            <w:vAlign w:val="center"/>
          </w:tcPr>
          <w:p w:rsidR="00A358B1" w:rsidRDefault="00A358B1" w:rsidP="00E71379">
            <w:pPr>
              <w:spacing w:line="292" w:lineRule="exact"/>
              <w:jc w:val="center"/>
              <w:rPr>
                <w:sz w:val="20"/>
                <w:szCs w:val="20"/>
              </w:rPr>
            </w:pPr>
            <w:r>
              <w:rPr>
                <w:sz w:val="20"/>
                <w:szCs w:val="20"/>
              </w:rPr>
              <w:t>3</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Pr>
                <w:sz w:val="24"/>
                <w:szCs w:val="24"/>
              </w:rPr>
              <w:t>Ремонт</w:t>
            </w:r>
            <w:r w:rsidRPr="00BD5CCE">
              <w:rPr>
                <w:sz w:val="24"/>
                <w:szCs w:val="24"/>
              </w:rPr>
              <w:t xml:space="preserve"> скважинных павильонов №4,5,6</w:t>
            </w:r>
            <w:r>
              <w:rPr>
                <w:sz w:val="24"/>
                <w:szCs w:val="24"/>
              </w:rPr>
              <w:t xml:space="preserve"> до 2021 года.</w:t>
            </w:r>
          </w:p>
        </w:tc>
      </w:tr>
      <w:tr w:rsidR="00A358B1" w:rsidTr="00A358B1">
        <w:tc>
          <w:tcPr>
            <w:tcW w:w="0" w:type="auto"/>
            <w:vAlign w:val="center"/>
          </w:tcPr>
          <w:p w:rsidR="00A358B1" w:rsidRDefault="00A358B1" w:rsidP="00E71379">
            <w:pPr>
              <w:spacing w:line="292" w:lineRule="exact"/>
              <w:jc w:val="center"/>
              <w:rPr>
                <w:sz w:val="20"/>
                <w:szCs w:val="20"/>
              </w:rPr>
            </w:pPr>
            <w:r>
              <w:rPr>
                <w:sz w:val="20"/>
                <w:szCs w:val="20"/>
              </w:rPr>
              <w:t>4</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sidRPr="00BD5CCE">
              <w:rPr>
                <w:sz w:val="24"/>
                <w:szCs w:val="24"/>
              </w:rPr>
              <w:t>Ограждение территории первого пояса ЗСО  водозабора "Сибирочный". Устройство водоотводной канавы</w:t>
            </w:r>
            <w:r>
              <w:rPr>
                <w:sz w:val="24"/>
                <w:szCs w:val="24"/>
              </w:rPr>
              <w:t>, до 2028 года.</w:t>
            </w:r>
          </w:p>
        </w:tc>
      </w:tr>
      <w:tr w:rsidR="00A358B1" w:rsidTr="00A358B1">
        <w:tc>
          <w:tcPr>
            <w:tcW w:w="0" w:type="auto"/>
            <w:vAlign w:val="center"/>
          </w:tcPr>
          <w:p w:rsidR="00A358B1" w:rsidRDefault="00A358B1" w:rsidP="00E71379">
            <w:pPr>
              <w:spacing w:line="292" w:lineRule="exact"/>
              <w:jc w:val="center"/>
              <w:rPr>
                <w:sz w:val="20"/>
                <w:szCs w:val="20"/>
              </w:rPr>
            </w:pPr>
            <w:r>
              <w:rPr>
                <w:sz w:val="20"/>
                <w:szCs w:val="20"/>
              </w:rPr>
              <w:t>5</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Pr>
                <w:sz w:val="24"/>
                <w:szCs w:val="24"/>
              </w:rPr>
              <w:t>Восстановительный р</w:t>
            </w:r>
            <w:r w:rsidRPr="00BD5CCE">
              <w:rPr>
                <w:sz w:val="24"/>
                <w:szCs w:val="24"/>
              </w:rPr>
              <w:t>емонт водопроводных колодцев</w:t>
            </w:r>
            <w:r>
              <w:rPr>
                <w:sz w:val="24"/>
                <w:szCs w:val="24"/>
              </w:rPr>
              <w:t>, до 2024 года.</w:t>
            </w:r>
          </w:p>
        </w:tc>
      </w:tr>
      <w:tr w:rsidR="00A358B1" w:rsidTr="00A358B1">
        <w:tc>
          <w:tcPr>
            <w:tcW w:w="0" w:type="auto"/>
            <w:vAlign w:val="center"/>
          </w:tcPr>
          <w:p w:rsidR="00A358B1" w:rsidRDefault="00A358B1" w:rsidP="00E71379">
            <w:pPr>
              <w:spacing w:line="292" w:lineRule="exact"/>
              <w:jc w:val="center"/>
              <w:rPr>
                <w:sz w:val="20"/>
                <w:szCs w:val="20"/>
              </w:rPr>
            </w:pPr>
            <w:r>
              <w:rPr>
                <w:sz w:val="20"/>
                <w:szCs w:val="20"/>
              </w:rPr>
              <w:t>6</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Pr>
                <w:sz w:val="24"/>
                <w:szCs w:val="24"/>
              </w:rPr>
              <w:t>Техническое перевооружение</w:t>
            </w:r>
            <w:r w:rsidRPr="00BD5CCE">
              <w:rPr>
                <w:sz w:val="24"/>
                <w:szCs w:val="24"/>
              </w:rPr>
              <w:t xml:space="preserve"> насос</w:t>
            </w:r>
            <w:r>
              <w:rPr>
                <w:sz w:val="24"/>
                <w:szCs w:val="24"/>
              </w:rPr>
              <w:t>ной группы</w:t>
            </w:r>
            <w:r w:rsidRPr="00BD5CCE">
              <w:rPr>
                <w:sz w:val="24"/>
                <w:szCs w:val="24"/>
              </w:rPr>
              <w:t xml:space="preserve"> на скважине № 4</w:t>
            </w:r>
            <w:r>
              <w:rPr>
                <w:sz w:val="24"/>
                <w:szCs w:val="24"/>
              </w:rPr>
              <w:t>, до 2027 года.</w:t>
            </w:r>
          </w:p>
        </w:tc>
      </w:tr>
      <w:tr w:rsidR="00A358B1" w:rsidTr="00A358B1">
        <w:trPr>
          <w:trHeight w:val="441"/>
        </w:trPr>
        <w:tc>
          <w:tcPr>
            <w:tcW w:w="0" w:type="auto"/>
            <w:tcBorders>
              <w:bottom w:val="single" w:sz="4" w:space="0" w:color="auto"/>
            </w:tcBorders>
            <w:vAlign w:val="center"/>
          </w:tcPr>
          <w:p w:rsidR="00A358B1" w:rsidRDefault="00A358B1" w:rsidP="00E71379">
            <w:pPr>
              <w:spacing w:line="292" w:lineRule="exact"/>
              <w:jc w:val="center"/>
              <w:rPr>
                <w:sz w:val="20"/>
                <w:szCs w:val="20"/>
              </w:rPr>
            </w:pPr>
            <w:r>
              <w:rPr>
                <w:sz w:val="20"/>
                <w:szCs w:val="20"/>
              </w:rPr>
              <w:t>7</w:t>
            </w:r>
          </w:p>
        </w:tc>
        <w:tc>
          <w:tcPr>
            <w:tcW w:w="4090" w:type="dxa"/>
            <w:vMerge/>
            <w:tcBorders>
              <w:bottom w:val="single" w:sz="4" w:space="0" w:color="auto"/>
            </w:tcBorders>
          </w:tcPr>
          <w:p w:rsidR="00A358B1" w:rsidRPr="00BD5CCE" w:rsidRDefault="00A358B1" w:rsidP="00E71379">
            <w:pPr>
              <w:spacing w:line="292" w:lineRule="exact"/>
              <w:rPr>
                <w:sz w:val="24"/>
                <w:szCs w:val="24"/>
              </w:rPr>
            </w:pPr>
          </w:p>
        </w:tc>
        <w:tc>
          <w:tcPr>
            <w:tcW w:w="5035" w:type="dxa"/>
            <w:tcBorders>
              <w:bottom w:val="single" w:sz="4" w:space="0" w:color="auto"/>
            </w:tcBorders>
            <w:vAlign w:val="center"/>
          </w:tcPr>
          <w:p w:rsidR="00A358B1" w:rsidRPr="00BD5CCE" w:rsidRDefault="00A358B1" w:rsidP="00E71379">
            <w:pPr>
              <w:spacing w:line="292" w:lineRule="exact"/>
              <w:rPr>
                <w:sz w:val="24"/>
                <w:szCs w:val="24"/>
              </w:rPr>
            </w:pPr>
            <w:r>
              <w:rPr>
                <w:sz w:val="24"/>
                <w:szCs w:val="24"/>
              </w:rPr>
              <w:t>Техническое перевооружение</w:t>
            </w:r>
            <w:r w:rsidRPr="00BD5CCE">
              <w:rPr>
                <w:sz w:val="24"/>
                <w:szCs w:val="24"/>
              </w:rPr>
              <w:t xml:space="preserve"> насос</w:t>
            </w:r>
            <w:r>
              <w:rPr>
                <w:sz w:val="24"/>
                <w:szCs w:val="24"/>
              </w:rPr>
              <w:t>ной группы</w:t>
            </w:r>
            <w:r w:rsidRPr="00BD5CCE">
              <w:rPr>
                <w:sz w:val="24"/>
                <w:szCs w:val="24"/>
              </w:rPr>
              <w:t xml:space="preserve"> на скважине № </w:t>
            </w:r>
            <w:r>
              <w:rPr>
                <w:sz w:val="24"/>
                <w:szCs w:val="24"/>
              </w:rPr>
              <w:t>5, до 2027 года.</w:t>
            </w:r>
          </w:p>
        </w:tc>
      </w:tr>
      <w:tr w:rsidR="00A358B1" w:rsidTr="00A358B1">
        <w:trPr>
          <w:trHeight w:val="438"/>
        </w:trPr>
        <w:tc>
          <w:tcPr>
            <w:tcW w:w="0" w:type="auto"/>
            <w:vAlign w:val="center"/>
          </w:tcPr>
          <w:p w:rsidR="00A358B1" w:rsidRDefault="00A358B1" w:rsidP="00E71379">
            <w:pPr>
              <w:spacing w:line="292" w:lineRule="exact"/>
              <w:jc w:val="center"/>
              <w:rPr>
                <w:sz w:val="20"/>
                <w:szCs w:val="20"/>
              </w:rPr>
            </w:pPr>
            <w:r>
              <w:rPr>
                <w:sz w:val="20"/>
                <w:szCs w:val="20"/>
              </w:rPr>
              <w:t>8</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Default="00A358B1" w:rsidP="00E71379">
            <w:pPr>
              <w:spacing w:line="292" w:lineRule="exact"/>
              <w:rPr>
                <w:sz w:val="24"/>
                <w:szCs w:val="24"/>
              </w:rPr>
            </w:pPr>
            <w:r>
              <w:rPr>
                <w:sz w:val="24"/>
                <w:szCs w:val="24"/>
              </w:rPr>
              <w:t>Экспертиза технического состояния горизонтального водозаборного сооружения, до 2021 года.</w:t>
            </w:r>
          </w:p>
        </w:tc>
      </w:tr>
      <w:tr w:rsidR="00A358B1" w:rsidTr="00A358B1">
        <w:trPr>
          <w:trHeight w:val="438"/>
        </w:trPr>
        <w:tc>
          <w:tcPr>
            <w:tcW w:w="0" w:type="auto"/>
            <w:vAlign w:val="center"/>
          </w:tcPr>
          <w:p w:rsidR="00A358B1" w:rsidRDefault="00A358B1" w:rsidP="00E71379">
            <w:pPr>
              <w:spacing w:line="292" w:lineRule="exact"/>
              <w:jc w:val="center"/>
              <w:rPr>
                <w:sz w:val="20"/>
                <w:szCs w:val="20"/>
              </w:rPr>
            </w:pPr>
            <w:r>
              <w:rPr>
                <w:sz w:val="20"/>
                <w:szCs w:val="20"/>
              </w:rPr>
              <w:t>9</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Default="00A358B1" w:rsidP="00E71379">
            <w:pPr>
              <w:spacing w:line="292" w:lineRule="exact"/>
              <w:rPr>
                <w:sz w:val="24"/>
                <w:szCs w:val="24"/>
              </w:rPr>
            </w:pPr>
            <w:r>
              <w:rPr>
                <w:sz w:val="24"/>
                <w:szCs w:val="24"/>
              </w:rPr>
              <w:t>Ремонт водопроводов от скважин №№ 4,5,6 до мест врезки в горизонтальное водозаборное сооружение, до 2025 года.</w:t>
            </w:r>
          </w:p>
        </w:tc>
      </w:tr>
      <w:tr w:rsidR="00A358B1" w:rsidTr="00A358B1">
        <w:trPr>
          <w:trHeight w:val="184"/>
        </w:trPr>
        <w:tc>
          <w:tcPr>
            <w:tcW w:w="0" w:type="auto"/>
            <w:vAlign w:val="center"/>
          </w:tcPr>
          <w:p w:rsidR="00A358B1" w:rsidRDefault="00A358B1" w:rsidP="00E71379">
            <w:pPr>
              <w:spacing w:line="292" w:lineRule="exact"/>
              <w:jc w:val="center"/>
              <w:rPr>
                <w:sz w:val="20"/>
                <w:szCs w:val="20"/>
              </w:rPr>
            </w:pPr>
            <w:r>
              <w:rPr>
                <w:sz w:val="20"/>
                <w:szCs w:val="20"/>
              </w:rPr>
              <w:t>10</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Default="00A358B1" w:rsidP="00E71379">
            <w:pPr>
              <w:spacing w:line="292" w:lineRule="exact"/>
              <w:rPr>
                <w:sz w:val="24"/>
                <w:szCs w:val="24"/>
              </w:rPr>
            </w:pPr>
            <w:r>
              <w:rPr>
                <w:sz w:val="24"/>
                <w:szCs w:val="24"/>
              </w:rPr>
              <w:t>Ремонт оборудования электроснабжения водозабора, до 2022года.</w:t>
            </w:r>
          </w:p>
        </w:tc>
      </w:tr>
      <w:tr w:rsidR="00A358B1" w:rsidTr="00A358B1">
        <w:tc>
          <w:tcPr>
            <w:tcW w:w="446" w:type="dxa"/>
            <w:vAlign w:val="center"/>
          </w:tcPr>
          <w:p w:rsidR="00A358B1" w:rsidRDefault="00A358B1" w:rsidP="00E71379">
            <w:pPr>
              <w:spacing w:line="292" w:lineRule="exact"/>
              <w:jc w:val="center"/>
              <w:rPr>
                <w:sz w:val="20"/>
                <w:szCs w:val="20"/>
              </w:rPr>
            </w:pPr>
            <w:r>
              <w:rPr>
                <w:sz w:val="20"/>
                <w:szCs w:val="20"/>
              </w:rPr>
              <w:t>11</w:t>
            </w:r>
          </w:p>
        </w:tc>
        <w:tc>
          <w:tcPr>
            <w:tcW w:w="4090" w:type="dxa"/>
            <w:vMerge w:val="restart"/>
            <w:vAlign w:val="center"/>
          </w:tcPr>
          <w:p w:rsidR="00A358B1" w:rsidRDefault="00A358B1" w:rsidP="00E71379">
            <w:pPr>
              <w:spacing w:line="292" w:lineRule="exact"/>
              <w:jc w:val="center"/>
              <w:rPr>
                <w:sz w:val="24"/>
                <w:szCs w:val="24"/>
              </w:rPr>
            </w:pPr>
            <w:r>
              <w:rPr>
                <w:sz w:val="24"/>
                <w:szCs w:val="24"/>
              </w:rPr>
              <w:t xml:space="preserve">Насосная водопроводная станция </w:t>
            </w:r>
          </w:p>
          <w:p w:rsidR="00A358B1" w:rsidRPr="00BD5CCE" w:rsidRDefault="00A358B1" w:rsidP="00E71379">
            <w:pPr>
              <w:spacing w:line="292" w:lineRule="exact"/>
              <w:jc w:val="center"/>
              <w:rPr>
                <w:sz w:val="24"/>
                <w:szCs w:val="24"/>
              </w:rPr>
            </w:pPr>
            <w:r>
              <w:rPr>
                <w:sz w:val="24"/>
                <w:szCs w:val="24"/>
              </w:rPr>
              <w:t>(городские резервуары)</w:t>
            </w:r>
          </w:p>
        </w:tc>
        <w:tc>
          <w:tcPr>
            <w:tcW w:w="5035" w:type="dxa"/>
            <w:vAlign w:val="center"/>
          </w:tcPr>
          <w:p w:rsidR="00A358B1" w:rsidRPr="00D1054A" w:rsidRDefault="00A358B1" w:rsidP="00E71379">
            <w:pPr>
              <w:spacing w:line="232" w:lineRule="auto"/>
              <w:ind w:left="1" w:right="283"/>
              <w:rPr>
                <w:sz w:val="24"/>
                <w:szCs w:val="24"/>
              </w:rPr>
            </w:pPr>
            <w:r w:rsidRPr="00D1054A">
              <w:rPr>
                <w:sz w:val="24"/>
                <w:szCs w:val="24"/>
              </w:rPr>
              <w:t>Ремонт здания насосной станции, до 2022 года.</w:t>
            </w:r>
          </w:p>
        </w:tc>
      </w:tr>
      <w:tr w:rsidR="00A358B1" w:rsidTr="00A358B1">
        <w:tc>
          <w:tcPr>
            <w:tcW w:w="446" w:type="dxa"/>
            <w:vAlign w:val="center"/>
          </w:tcPr>
          <w:p w:rsidR="00A358B1" w:rsidRDefault="00A358B1" w:rsidP="00E71379">
            <w:pPr>
              <w:spacing w:line="292" w:lineRule="exact"/>
              <w:jc w:val="center"/>
              <w:rPr>
                <w:sz w:val="20"/>
                <w:szCs w:val="20"/>
              </w:rPr>
            </w:pPr>
            <w:r>
              <w:rPr>
                <w:sz w:val="20"/>
                <w:szCs w:val="20"/>
              </w:rPr>
              <w:t>12</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Pr>
                <w:rFonts w:eastAsia="Times New Roman"/>
                <w:sz w:val="24"/>
                <w:szCs w:val="24"/>
              </w:rPr>
              <w:t>Модернизация насосного и электросилового оборудования</w:t>
            </w:r>
            <w:r>
              <w:rPr>
                <w:sz w:val="24"/>
                <w:szCs w:val="24"/>
              </w:rPr>
              <w:t>, до 2025 года.</w:t>
            </w:r>
          </w:p>
        </w:tc>
      </w:tr>
      <w:tr w:rsidR="00A358B1" w:rsidTr="00A358B1">
        <w:tc>
          <w:tcPr>
            <w:tcW w:w="446" w:type="dxa"/>
            <w:vAlign w:val="center"/>
          </w:tcPr>
          <w:p w:rsidR="00A358B1" w:rsidRDefault="00A358B1" w:rsidP="00E71379">
            <w:pPr>
              <w:spacing w:line="292" w:lineRule="exact"/>
              <w:jc w:val="center"/>
              <w:rPr>
                <w:sz w:val="20"/>
                <w:szCs w:val="20"/>
              </w:rPr>
            </w:pPr>
            <w:r>
              <w:rPr>
                <w:sz w:val="20"/>
                <w:szCs w:val="20"/>
              </w:rPr>
              <w:t>13</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Pr>
                <w:rFonts w:eastAsia="Times New Roman"/>
                <w:sz w:val="24"/>
                <w:szCs w:val="24"/>
              </w:rPr>
              <w:t>Техническое перевооружение трубопроводной (запорной) арматуры</w:t>
            </w:r>
            <w:r>
              <w:rPr>
                <w:sz w:val="24"/>
                <w:szCs w:val="24"/>
              </w:rPr>
              <w:t>, до 2022 года.</w:t>
            </w:r>
          </w:p>
        </w:tc>
      </w:tr>
      <w:tr w:rsidR="00A358B1" w:rsidTr="00A358B1">
        <w:tc>
          <w:tcPr>
            <w:tcW w:w="446" w:type="dxa"/>
            <w:vAlign w:val="center"/>
          </w:tcPr>
          <w:p w:rsidR="00A358B1" w:rsidRDefault="00A358B1" w:rsidP="00E71379">
            <w:pPr>
              <w:spacing w:line="292" w:lineRule="exact"/>
              <w:jc w:val="center"/>
              <w:rPr>
                <w:sz w:val="20"/>
                <w:szCs w:val="20"/>
              </w:rPr>
            </w:pPr>
            <w:r>
              <w:rPr>
                <w:sz w:val="20"/>
                <w:szCs w:val="20"/>
              </w:rPr>
              <w:t>14</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Pr>
                <w:rFonts w:eastAsia="Times New Roman"/>
                <w:sz w:val="24"/>
                <w:szCs w:val="24"/>
              </w:rPr>
              <w:t>Создание системы  диспетчерского управления</w:t>
            </w:r>
            <w:r>
              <w:rPr>
                <w:sz w:val="24"/>
                <w:szCs w:val="24"/>
              </w:rPr>
              <w:t>, до 2028 года.</w:t>
            </w:r>
          </w:p>
        </w:tc>
      </w:tr>
      <w:tr w:rsidR="00A358B1" w:rsidTr="00A358B1">
        <w:tc>
          <w:tcPr>
            <w:tcW w:w="446" w:type="dxa"/>
            <w:vAlign w:val="center"/>
          </w:tcPr>
          <w:p w:rsidR="00A358B1" w:rsidRDefault="00A358B1" w:rsidP="00E71379">
            <w:pPr>
              <w:spacing w:line="292" w:lineRule="exact"/>
              <w:jc w:val="center"/>
              <w:rPr>
                <w:sz w:val="20"/>
                <w:szCs w:val="20"/>
              </w:rPr>
            </w:pPr>
            <w:r>
              <w:rPr>
                <w:sz w:val="20"/>
                <w:szCs w:val="20"/>
              </w:rPr>
              <w:t>15</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sidRPr="00B426B8">
              <w:rPr>
                <w:rFonts w:eastAsia="Times New Roman"/>
                <w:sz w:val="24"/>
                <w:szCs w:val="24"/>
              </w:rPr>
              <w:t>Р</w:t>
            </w:r>
            <w:r>
              <w:rPr>
                <w:rFonts w:eastAsia="Times New Roman"/>
                <w:sz w:val="24"/>
                <w:szCs w:val="24"/>
              </w:rPr>
              <w:t>емонт</w:t>
            </w:r>
            <w:r w:rsidRPr="00B426B8">
              <w:rPr>
                <w:rFonts w:eastAsia="Times New Roman"/>
                <w:sz w:val="24"/>
                <w:szCs w:val="24"/>
              </w:rPr>
              <w:t xml:space="preserve"> здания насосной станции с отделением помещения распределительного устройства электроэнергии 0,4 кВ</w:t>
            </w:r>
            <w:r>
              <w:rPr>
                <w:sz w:val="24"/>
                <w:szCs w:val="24"/>
              </w:rPr>
              <w:t>, до 2022 года.</w:t>
            </w:r>
          </w:p>
        </w:tc>
      </w:tr>
      <w:tr w:rsidR="00A358B1" w:rsidTr="00A358B1">
        <w:tc>
          <w:tcPr>
            <w:tcW w:w="446" w:type="dxa"/>
            <w:vAlign w:val="center"/>
          </w:tcPr>
          <w:p w:rsidR="00A358B1" w:rsidRDefault="00A358B1" w:rsidP="00E71379">
            <w:pPr>
              <w:spacing w:line="292" w:lineRule="exact"/>
              <w:jc w:val="center"/>
              <w:rPr>
                <w:sz w:val="20"/>
                <w:szCs w:val="20"/>
              </w:rPr>
            </w:pPr>
            <w:r>
              <w:rPr>
                <w:sz w:val="20"/>
                <w:szCs w:val="20"/>
              </w:rPr>
              <w:t>16</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sidRPr="00B426B8">
              <w:rPr>
                <w:rFonts w:eastAsia="Times New Roman"/>
                <w:sz w:val="24"/>
                <w:szCs w:val="24"/>
              </w:rPr>
              <w:t>Ре</w:t>
            </w:r>
            <w:r>
              <w:rPr>
                <w:rFonts w:eastAsia="Times New Roman"/>
                <w:sz w:val="24"/>
                <w:szCs w:val="24"/>
              </w:rPr>
              <w:t>монт</w:t>
            </w:r>
            <w:r w:rsidRPr="00B426B8">
              <w:rPr>
                <w:rFonts w:eastAsia="Times New Roman"/>
                <w:sz w:val="24"/>
                <w:szCs w:val="24"/>
              </w:rPr>
              <w:t xml:space="preserve"> электросилового оборудования и кабельных линий электроснабжения</w:t>
            </w:r>
            <w:r>
              <w:rPr>
                <w:sz w:val="24"/>
                <w:szCs w:val="24"/>
              </w:rPr>
              <w:t>, до 2022 года.</w:t>
            </w:r>
          </w:p>
        </w:tc>
      </w:tr>
      <w:tr w:rsidR="00A358B1" w:rsidTr="00A358B1">
        <w:trPr>
          <w:trHeight w:val="441"/>
        </w:trPr>
        <w:tc>
          <w:tcPr>
            <w:tcW w:w="446" w:type="dxa"/>
            <w:vAlign w:val="center"/>
          </w:tcPr>
          <w:p w:rsidR="00A358B1" w:rsidRDefault="00A358B1" w:rsidP="00E71379">
            <w:pPr>
              <w:spacing w:line="292" w:lineRule="exact"/>
              <w:jc w:val="center"/>
              <w:rPr>
                <w:sz w:val="20"/>
                <w:szCs w:val="20"/>
              </w:rPr>
            </w:pPr>
            <w:r>
              <w:rPr>
                <w:sz w:val="20"/>
                <w:szCs w:val="20"/>
              </w:rPr>
              <w:t>17</w:t>
            </w:r>
          </w:p>
        </w:tc>
        <w:tc>
          <w:tcPr>
            <w:tcW w:w="4090" w:type="dxa"/>
            <w:vMerge/>
          </w:tcPr>
          <w:p w:rsidR="00A358B1" w:rsidRPr="00BD5CCE" w:rsidRDefault="00A358B1" w:rsidP="00E71379">
            <w:pPr>
              <w:spacing w:line="292" w:lineRule="exact"/>
              <w:rPr>
                <w:sz w:val="24"/>
                <w:szCs w:val="24"/>
              </w:rPr>
            </w:pPr>
          </w:p>
        </w:tc>
        <w:tc>
          <w:tcPr>
            <w:tcW w:w="5035" w:type="dxa"/>
            <w:vAlign w:val="center"/>
          </w:tcPr>
          <w:p w:rsidR="00A358B1" w:rsidRPr="00BD5CCE" w:rsidRDefault="00A358B1" w:rsidP="00E71379">
            <w:pPr>
              <w:spacing w:line="292" w:lineRule="exact"/>
              <w:rPr>
                <w:sz w:val="24"/>
                <w:szCs w:val="24"/>
              </w:rPr>
            </w:pPr>
            <w:r w:rsidRPr="0067303E">
              <w:rPr>
                <w:rFonts w:eastAsia="Times New Roman"/>
                <w:sz w:val="24"/>
                <w:szCs w:val="24"/>
              </w:rPr>
              <w:t>Установка  системы видеонаблюдения и дистанционного управления технологическим оборудованием</w:t>
            </w:r>
            <w:r>
              <w:rPr>
                <w:sz w:val="24"/>
                <w:szCs w:val="24"/>
              </w:rPr>
              <w:t>, до 2022 года.</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sidRPr="003F1DE6">
              <w:rPr>
                <w:sz w:val="20"/>
                <w:szCs w:val="20"/>
              </w:rPr>
              <w:t>1</w:t>
            </w:r>
            <w:r>
              <w:rPr>
                <w:sz w:val="20"/>
                <w:szCs w:val="20"/>
              </w:rPr>
              <w:t>8</w:t>
            </w:r>
          </w:p>
        </w:tc>
        <w:tc>
          <w:tcPr>
            <w:tcW w:w="4090" w:type="dxa"/>
          </w:tcPr>
          <w:p w:rsidR="00A358B1" w:rsidRPr="003F1DE6" w:rsidRDefault="00A358B1" w:rsidP="00E71379">
            <w:pPr>
              <w:spacing w:line="292" w:lineRule="exact"/>
              <w:rPr>
                <w:sz w:val="24"/>
                <w:szCs w:val="24"/>
              </w:rPr>
            </w:pPr>
            <w:r w:rsidRPr="003F1DE6">
              <w:rPr>
                <w:sz w:val="24"/>
                <w:szCs w:val="24"/>
              </w:rPr>
              <w:t>Участок трубопровода  от пожарного гидранта 6-1а (ПГ 6-1а) до водопроводного колодца № 48 (ВК-48)</w:t>
            </w:r>
          </w:p>
        </w:tc>
        <w:tc>
          <w:tcPr>
            <w:tcW w:w="5035" w:type="dxa"/>
          </w:tcPr>
          <w:p w:rsidR="00A358B1" w:rsidRPr="00E17C50"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 2025</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19</w:t>
            </w:r>
          </w:p>
        </w:tc>
        <w:tc>
          <w:tcPr>
            <w:tcW w:w="4090" w:type="dxa"/>
          </w:tcPr>
          <w:p w:rsidR="00A358B1" w:rsidRPr="003F1DE6" w:rsidRDefault="00A358B1" w:rsidP="00E71379">
            <w:pPr>
              <w:spacing w:line="292" w:lineRule="exact"/>
              <w:rPr>
                <w:sz w:val="24"/>
                <w:szCs w:val="24"/>
              </w:rPr>
            </w:pPr>
            <w:r w:rsidRPr="003F1DE6">
              <w:rPr>
                <w:sz w:val="24"/>
                <w:szCs w:val="24"/>
              </w:rPr>
              <w:t>Участок трубопровода от пожарного гидранта 6-1а(ПГ 6-1а) до водопроводного колодца № 8-20 (ВК 8-20)</w:t>
            </w:r>
          </w:p>
        </w:tc>
        <w:tc>
          <w:tcPr>
            <w:tcW w:w="5035" w:type="dxa"/>
            <w:vAlign w:val="center"/>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2020</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20</w:t>
            </w:r>
          </w:p>
        </w:tc>
        <w:tc>
          <w:tcPr>
            <w:tcW w:w="4090" w:type="dxa"/>
          </w:tcPr>
          <w:p w:rsidR="00A358B1" w:rsidRPr="003F1DE6" w:rsidRDefault="00A358B1" w:rsidP="00E71379">
            <w:pPr>
              <w:spacing w:line="292" w:lineRule="exact"/>
              <w:rPr>
                <w:sz w:val="24"/>
                <w:szCs w:val="24"/>
              </w:rPr>
            </w:pPr>
            <w:r w:rsidRPr="003F1DE6">
              <w:rPr>
                <w:sz w:val="24"/>
                <w:szCs w:val="24"/>
              </w:rPr>
              <w:t>Участок трубопровода от водопроводного колодца № 2-2 (ВК 2-2) до водопроводного колодца № 8-20 (ВК 8-20), участок водопровода от ВК 8-20 до городских резервуаров</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4</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21</w:t>
            </w:r>
          </w:p>
        </w:tc>
        <w:tc>
          <w:tcPr>
            <w:tcW w:w="4090" w:type="dxa"/>
          </w:tcPr>
          <w:p w:rsidR="00A358B1" w:rsidRPr="003F1DE6" w:rsidRDefault="00A358B1" w:rsidP="00E71379">
            <w:pPr>
              <w:spacing w:line="292" w:lineRule="exact"/>
              <w:rPr>
                <w:sz w:val="24"/>
                <w:szCs w:val="24"/>
              </w:rPr>
            </w:pPr>
            <w:r w:rsidRPr="003F1DE6">
              <w:rPr>
                <w:sz w:val="24"/>
                <w:szCs w:val="24"/>
              </w:rPr>
              <w:t>Участок трубопровода  от водопроводного колодца № 2-6 (ВК 2-6)  до водопроводного колодца № 2-20 (ВК 2-20)</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7</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22</w:t>
            </w:r>
          </w:p>
        </w:tc>
        <w:tc>
          <w:tcPr>
            <w:tcW w:w="4090" w:type="dxa"/>
          </w:tcPr>
          <w:p w:rsidR="00A358B1" w:rsidRPr="003F1DE6" w:rsidRDefault="00A358B1" w:rsidP="00E71379">
            <w:pPr>
              <w:spacing w:line="292" w:lineRule="exact"/>
              <w:rPr>
                <w:sz w:val="24"/>
                <w:szCs w:val="24"/>
              </w:rPr>
            </w:pPr>
            <w:r w:rsidRPr="003F1DE6">
              <w:rPr>
                <w:sz w:val="24"/>
                <w:szCs w:val="24"/>
              </w:rPr>
              <w:t>Участок трубопровода  от водопроводного колодца № 1-46 (ВК 1-46) до пожарного гидранта 2-12 (ПГ 2-12)</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8</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23</w:t>
            </w:r>
          </w:p>
        </w:tc>
        <w:tc>
          <w:tcPr>
            <w:tcW w:w="4090" w:type="dxa"/>
          </w:tcPr>
          <w:p w:rsidR="00A358B1" w:rsidRPr="003F1DE6" w:rsidRDefault="00A358B1" w:rsidP="00E71379">
            <w:pPr>
              <w:spacing w:line="292" w:lineRule="exact"/>
              <w:rPr>
                <w:sz w:val="24"/>
                <w:szCs w:val="24"/>
              </w:rPr>
            </w:pPr>
            <w:r w:rsidRPr="003F1DE6">
              <w:rPr>
                <w:sz w:val="24"/>
                <w:szCs w:val="24"/>
              </w:rPr>
              <w:t>Участок трубопровода  от водопроводного колодца № 8-19 (ВК 8-19) до водопроводного колодца № 4-5 (ВК 4-5)</w:t>
            </w:r>
          </w:p>
        </w:tc>
        <w:tc>
          <w:tcPr>
            <w:tcW w:w="5035" w:type="dxa"/>
            <w:vAlign w:val="center"/>
          </w:tcPr>
          <w:p w:rsidR="00A358B1" w:rsidRPr="000D4C80"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7</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24</w:t>
            </w:r>
          </w:p>
        </w:tc>
        <w:tc>
          <w:tcPr>
            <w:tcW w:w="4090" w:type="dxa"/>
          </w:tcPr>
          <w:p w:rsidR="00A358B1" w:rsidRPr="003F1DE6" w:rsidRDefault="00A358B1" w:rsidP="00E71379">
            <w:pPr>
              <w:spacing w:line="292" w:lineRule="exact"/>
              <w:rPr>
                <w:sz w:val="24"/>
                <w:szCs w:val="24"/>
              </w:rPr>
            </w:pPr>
            <w:r w:rsidRPr="003F1DE6">
              <w:rPr>
                <w:sz w:val="24"/>
                <w:szCs w:val="24"/>
              </w:rPr>
              <w:t>Участок трубопровода от водопроводного колодца № 8-19 (ВК 8-19) до тепловой насосной станции 9 (ТНС №9) (13-й микрорайон)</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9</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25</w:t>
            </w:r>
          </w:p>
        </w:tc>
        <w:tc>
          <w:tcPr>
            <w:tcW w:w="4090" w:type="dxa"/>
          </w:tcPr>
          <w:p w:rsidR="00A358B1" w:rsidRPr="003F1DE6" w:rsidRDefault="00A358B1" w:rsidP="00E71379">
            <w:pPr>
              <w:spacing w:line="292" w:lineRule="exact"/>
              <w:rPr>
                <w:sz w:val="24"/>
                <w:szCs w:val="24"/>
              </w:rPr>
            </w:pPr>
            <w:r w:rsidRPr="003F1DE6">
              <w:rPr>
                <w:sz w:val="24"/>
                <w:szCs w:val="24"/>
              </w:rPr>
              <w:t>Участок трубопровода  от водопроводного колодца № 28 (ВК 28) до водопроводного колодца 2-5  (ВК 2-5)</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9</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26</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1-го квартала</w:t>
            </w:r>
          </w:p>
        </w:tc>
        <w:tc>
          <w:tcPr>
            <w:tcW w:w="5035" w:type="dxa"/>
            <w:vAlign w:val="center"/>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2027</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27</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2-го квартала</w:t>
            </w:r>
          </w:p>
        </w:tc>
        <w:tc>
          <w:tcPr>
            <w:tcW w:w="5035" w:type="dxa"/>
            <w:vAlign w:val="center"/>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2027</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28</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3-го квартала</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9</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29</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4-го квартала от водопроводного колодца №1</w:t>
            </w:r>
          </w:p>
        </w:tc>
        <w:tc>
          <w:tcPr>
            <w:tcW w:w="5035" w:type="dxa"/>
            <w:vAlign w:val="center"/>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2021</w:t>
            </w:r>
          </w:p>
        </w:tc>
      </w:tr>
      <w:tr w:rsidR="00A358B1" w:rsidRPr="00E17C50" w:rsidTr="00A358B1">
        <w:trPr>
          <w:trHeight w:val="441"/>
        </w:trPr>
        <w:tc>
          <w:tcPr>
            <w:tcW w:w="446" w:type="dxa"/>
          </w:tcPr>
          <w:p w:rsidR="00A358B1" w:rsidRPr="003F1DE6" w:rsidRDefault="00A358B1" w:rsidP="00E71379">
            <w:pPr>
              <w:spacing w:line="292" w:lineRule="exact"/>
              <w:jc w:val="center"/>
              <w:rPr>
                <w:sz w:val="20"/>
                <w:szCs w:val="20"/>
              </w:rPr>
            </w:pPr>
            <w:r>
              <w:rPr>
                <w:sz w:val="20"/>
                <w:szCs w:val="20"/>
              </w:rPr>
              <w:t>30</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6-го "А"  квартала</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7</w:t>
            </w:r>
          </w:p>
        </w:tc>
      </w:tr>
      <w:tr w:rsidR="00307217" w:rsidRPr="003F1DE6" w:rsidTr="00307217">
        <w:trPr>
          <w:trHeight w:val="441"/>
        </w:trPr>
        <w:tc>
          <w:tcPr>
            <w:tcW w:w="446" w:type="dxa"/>
          </w:tcPr>
          <w:p w:rsidR="00307217" w:rsidRPr="003F1DE6" w:rsidRDefault="00307217" w:rsidP="00307217">
            <w:pPr>
              <w:spacing w:line="292" w:lineRule="exact"/>
              <w:jc w:val="center"/>
              <w:rPr>
                <w:sz w:val="20"/>
                <w:szCs w:val="20"/>
              </w:rPr>
            </w:pPr>
            <w:r>
              <w:rPr>
                <w:sz w:val="20"/>
                <w:szCs w:val="20"/>
              </w:rPr>
              <w:t>31</w:t>
            </w:r>
          </w:p>
        </w:tc>
        <w:tc>
          <w:tcPr>
            <w:tcW w:w="4090" w:type="dxa"/>
          </w:tcPr>
          <w:p w:rsidR="00307217" w:rsidRPr="003F1DE6" w:rsidRDefault="00307217" w:rsidP="00307217">
            <w:pPr>
              <w:spacing w:line="292" w:lineRule="exact"/>
              <w:rPr>
                <w:sz w:val="24"/>
                <w:szCs w:val="24"/>
              </w:rPr>
            </w:pPr>
            <w:r w:rsidRPr="003F1DE6">
              <w:rPr>
                <w:sz w:val="24"/>
                <w:szCs w:val="24"/>
              </w:rPr>
              <w:t xml:space="preserve">Внутриквартальная водораспределительная сеть </w:t>
            </w:r>
            <w:r>
              <w:rPr>
                <w:sz w:val="24"/>
                <w:szCs w:val="24"/>
              </w:rPr>
              <w:t>6</w:t>
            </w:r>
            <w:r w:rsidRPr="003F1DE6">
              <w:rPr>
                <w:sz w:val="24"/>
                <w:szCs w:val="24"/>
              </w:rPr>
              <w:t>-го квартала</w:t>
            </w:r>
          </w:p>
        </w:tc>
        <w:tc>
          <w:tcPr>
            <w:tcW w:w="5035" w:type="dxa"/>
            <w:vAlign w:val="center"/>
          </w:tcPr>
          <w:p w:rsidR="00307217" w:rsidRPr="003F1DE6" w:rsidRDefault="00307217" w:rsidP="00307217">
            <w:pPr>
              <w:spacing w:line="292" w:lineRule="exact"/>
              <w:rPr>
                <w:rFonts w:eastAsia="Times New Roman"/>
                <w:sz w:val="24"/>
                <w:szCs w:val="24"/>
              </w:rPr>
            </w:pPr>
            <w:r>
              <w:rPr>
                <w:rFonts w:eastAsia="Times New Roman"/>
                <w:sz w:val="24"/>
                <w:szCs w:val="24"/>
              </w:rPr>
              <w:t>Замена ветхих участков трубопроводов, 2027</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3</w:t>
            </w:r>
            <w:r w:rsidR="00307217">
              <w:rPr>
                <w:sz w:val="20"/>
                <w:szCs w:val="20"/>
              </w:rPr>
              <w:t>2</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7-го квартала</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8</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3</w:t>
            </w:r>
            <w:r w:rsidR="00307217">
              <w:rPr>
                <w:sz w:val="20"/>
                <w:szCs w:val="20"/>
              </w:rPr>
              <w:t>3</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8-го квартала</w:t>
            </w:r>
          </w:p>
        </w:tc>
        <w:tc>
          <w:tcPr>
            <w:tcW w:w="5035" w:type="dxa"/>
            <w:vAlign w:val="center"/>
          </w:tcPr>
          <w:p w:rsidR="00A358B1" w:rsidRPr="003F1DE6" w:rsidRDefault="00A358B1" w:rsidP="00307217">
            <w:pPr>
              <w:spacing w:line="292" w:lineRule="exact"/>
              <w:rPr>
                <w:rFonts w:eastAsia="Times New Roman"/>
                <w:sz w:val="24"/>
                <w:szCs w:val="24"/>
              </w:rPr>
            </w:pPr>
            <w:r>
              <w:rPr>
                <w:rFonts w:eastAsia="Times New Roman"/>
                <w:sz w:val="24"/>
                <w:szCs w:val="24"/>
              </w:rPr>
              <w:t>Замена ветхих участков трубопроводов, 20</w:t>
            </w:r>
            <w:r w:rsidR="00307217">
              <w:rPr>
                <w:rFonts w:eastAsia="Times New Roman"/>
                <w:sz w:val="24"/>
                <w:szCs w:val="24"/>
              </w:rPr>
              <w:t>22</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3</w:t>
            </w:r>
            <w:r w:rsidR="00307217">
              <w:rPr>
                <w:sz w:val="20"/>
                <w:szCs w:val="20"/>
              </w:rPr>
              <w:t>4</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10-го квартала</w:t>
            </w:r>
          </w:p>
        </w:tc>
        <w:tc>
          <w:tcPr>
            <w:tcW w:w="5035" w:type="dxa"/>
            <w:vAlign w:val="center"/>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2022</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3</w:t>
            </w:r>
            <w:r w:rsidR="00307217">
              <w:rPr>
                <w:sz w:val="20"/>
                <w:szCs w:val="20"/>
              </w:rPr>
              <w:t>5</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11-го микрорайона</w:t>
            </w:r>
          </w:p>
        </w:tc>
        <w:tc>
          <w:tcPr>
            <w:tcW w:w="5035" w:type="dxa"/>
            <w:vAlign w:val="center"/>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2025</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3</w:t>
            </w:r>
            <w:r w:rsidR="00307217">
              <w:rPr>
                <w:sz w:val="20"/>
                <w:szCs w:val="20"/>
              </w:rPr>
              <w:t>6</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13-го микрорайона</w:t>
            </w:r>
          </w:p>
        </w:tc>
        <w:tc>
          <w:tcPr>
            <w:tcW w:w="5035" w:type="dxa"/>
            <w:vAlign w:val="center"/>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202</w:t>
            </w:r>
            <w:r w:rsidR="00307217">
              <w:rPr>
                <w:rFonts w:eastAsia="Times New Roman"/>
                <w:sz w:val="24"/>
                <w:szCs w:val="24"/>
              </w:rPr>
              <w:t>9</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3</w:t>
            </w:r>
            <w:r w:rsidR="00307217">
              <w:rPr>
                <w:sz w:val="20"/>
                <w:szCs w:val="20"/>
              </w:rPr>
              <w:t>7</w:t>
            </w:r>
          </w:p>
        </w:tc>
        <w:tc>
          <w:tcPr>
            <w:tcW w:w="4090" w:type="dxa"/>
          </w:tcPr>
          <w:p w:rsidR="00A358B1" w:rsidRPr="003F1DE6" w:rsidRDefault="00A358B1" w:rsidP="00E71379">
            <w:pPr>
              <w:spacing w:line="292" w:lineRule="exact"/>
              <w:rPr>
                <w:sz w:val="24"/>
                <w:szCs w:val="24"/>
              </w:rPr>
            </w:pPr>
            <w:r w:rsidRPr="003F1DE6">
              <w:rPr>
                <w:sz w:val="24"/>
                <w:szCs w:val="24"/>
              </w:rPr>
              <w:t>Внутриквартальная водораспределительная сеть пос. Донецкого ЛПХ</w:t>
            </w:r>
          </w:p>
        </w:tc>
        <w:tc>
          <w:tcPr>
            <w:tcW w:w="5035" w:type="dxa"/>
            <w:vAlign w:val="center"/>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трубопроводов, 2027</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3</w:t>
            </w:r>
            <w:r w:rsidR="00307217">
              <w:rPr>
                <w:sz w:val="20"/>
                <w:szCs w:val="20"/>
              </w:rPr>
              <w:t>8</w:t>
            </w:r>
          </w:p>
        </w:tc>
        <w:tc>
          <w:tcPr>
            <w:tcW w:w="4090" w:type="dxa"/>
          </w:tcPr>
          <w:p w:rsidR="00A358B1" w:rsidRPr="003F1DE6" w:rsidRDefault="00A358B1" w:rsidP="00E71379">
            <w:pPr>
              <w:spacing w:line="292" w:lineRule="exact"/>
              <w:rPr>
                <w:sz w:val="24"/>
                <w:szCs w:val="24"/>
              </w:rPr>
            </w:pPr>
            <w:r w:rsidRPr="003F1DE6">
              <w:rPr>
                <w:sz w:val="24"/>
                <w:szCs w:val="24"/>
              </w:rPr>
              <w:t>Комплекс канализационных очистных сооружений</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Разработка Проектно-сметной документации и прохождение государственной экспертизы проекта реконструкции КОС, до 2021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3</w:t>
            </w:r>
            <w:r w:rsidR="00307217">
              <w:rPr>
                <w:sz w:val="20"/>
                <w:szCs w:val="20"/>
              </w:rPr>
              <w:t>9</w:t>
            </w:r>
          </w:p>
        </w:tc>
        <w:tc>
          <w:tcPr>
            <w:tcW w:w="4090" w:type="dxa"/>
          </w:tcPr>
          <w:p w:rsidR="00A358B1" w:rsidRPr="003F1DE6" w:rsidRDefault="00A358B1" w:rsidP="00E71379">
            <w:pPr>
              <w:spacing w:line="292" w:lineRule="exact"/>
              <w:rPr>
                <w:sz w:val="24"/>
                <w:szCs w:val="24"/>
              </w:rPr>
            </w:pPr>
            <w:r w:rsidRPr="003F1DE6">
              <w:rPr>
                <w:sz w:val="24"/>
                <w:szCs w:val="24"/>
              </w:rPr>
              <w:t>Усреднительная ёмкость 150 м3</w:t>
            </w:r>
          </w:p>
        </w:tc>
        <w:tc>
          <w:tcPr>
            <w:tcW w:w="5035" w:type="dxa"/>
          </w:tcPr>
          <w:p w:rsidR="00A358B1" w:rsidRPr="003F1DE6" w:rsidRDefault="00A358B1" w:rsidP="00E71379">
            <w:pPr>
              <w:spacing w:line="292" w:lineRule="exact"/>
              <w:jc w:val="left"/>
              <w:rPr>
                <w:rFonts w:eastAsia="Times New Roman"/>
                <w:sz w:val="24"/>
                <w:szCs w:val="24"/>
              </w:rPr>
            </w:pPr>
            <w:r w:rsidRPr="003F1DE6">
              <w:rPr>
                <w:rFonts w:eastAsia="Times New Roman"/>
                <w:sz w:val="24"/>
                <w:szCs w:val="24"/>
              </w:rPr>
              <w:t>Строительство усреднительной емкости</w:t>
            </w:r>
          </w:p>
        </w:tc>
      </w:tr>
      <w:tr w:rsidR="00A358B1" w:rsidTr="00A358B1">
        <w:trPr>
          <w:trHeight w:val="441"/>
        </w:trPr>
        <w:tc>
          <w:tcPr>
            <w:tcW w:w="446" w:type="dxa"/>
          </w:tcPr>
          <w:p w:rsidR="00A358B1" w:rsidRPr="003F1DE6" w:rsidRDefault="00307217" w:rsidP="00E71379">
            <w:pPr>
              <w:spacing w:line="292" w:lineRule="exact"/>
              <w:jc w:val="center"/>
              <w:rPr>
                <w:sz w:val="20"/>
                <w:szCs w:val="20"/>
              </w:rPr>
            </w:pPr>
            <w:r>
              <w:rPr>
                <w:sz w:val="20"/>
                <w:szCs w:val="20"/>
              </w:rPr>
              <w:t>40</w:t>
            </w:r>
          </w:p>
        </w:tc>
        <w:tc>
          <w:tcPr>
            <w:tcW w:w="4090" w:type="dxa"/>
          </w:tcPr>
          <w:p w:rsidR="00A358B1" w:rsidRPr="003F1DE6" w:rsidRDefault="00A358B1" w:rsidP="00E71379">
            <w:pPr>
              <w:spacing w:line="292" w:lineRule="exact"/>
              <w:rPr>
                <w:sz w:val="24"/>
                <w:szCs w:val="24"/>
              </w:rPr>
            </w:pPr>
            <w:r w:rsidRPr="003F1DE6">
              <w:rPr>
                <w:sz w:val="24"/>
                <w:szCs w:val="24"/>
              </w:rPr>
              <w:t>Здание канализационных решеток</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Строительство здания с установкой решеток и дробилок, до 2025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sidRPr="003F1DE6">
              <w:rPr>
                <w:sz w:val="20"/>
                <w:szCs w:val="20"/>
              </w:rPr>
              <w:t>4</w:t>
            </w:r>
            <w:r w:rsidR="00307217">
              <w:rPr>
                <w:sz w:val="20"/>
                <w:szCs w:val="20"/>
              </w:rPr>
              <w:t>1</w:t>
            </w:r>
          </w:p>
        </w:tc>
        <w:tc>
          <w:tcPr>
            <w:tcW w:w="4090" w:type="dxa"/>
          </w:tcPr>
          <w:p w:rsidR="00A358B1" w:rsidRPr="003F1DE6" w:rsidRDefault="00A358B1" w:rsidP="00E71379">
            <w:pPr>
              <w:spacing w:line="292" w:lineRule="exact"/>
              <w:rPr>
                <w:sz w:val="24"/>
                <w:szCs w:val="24"/>
              </w:rPr>
            </w:pPr>
            <w:r w:rsidRPr="003F1DE6">
              <w:rPr>
                <w:sz w:val="24"/>
                <w:szCs w:val="24"/>
              </w:rPr>
              <w:t>Песколовки</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Модернизация существующих (кап.ремонт с заменой разрушенных конструктивных элементов на элементы из коррозийно стойких материалов), до 2026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4</w:t>
            </w:r>
            <w:r w:rsidR="00307217">
              <w:rPr>
                <w:sz w:val="20"/>
                <w:szCs w:val="20"/>
              </w:rPr>
              <w:t>2</w:t>
            </w:r>
          </w:p>
        </w:tc>
        <w:tc>
          <w:tcPr>
            <w:tcW w:w="4090" w:type="dxa"/>
          </w:tcPr>
          <w:p w:rsidR="00A358B1" w:rsidRPr="003F1DE6" w:rsidRDefault="00A358B1" w:rsidP="00E71379">
            <w:pPr>
              <w:spacing w:line="292" w:lineRule="exact"/>
              <w:rPr>
                <w:sz w:val="24"/>
                <w:szCs w:val="24"/>
              </w:rPr>
            </w:pPr>
            <w:r w:rsidRPr="003F1DE6">
              <w:rPr>
                <w:sz w:val="24"/>
                <w:szCs w:val="24"/>
              </w:rPr>
              <w:t>Площадка для мусора после дробилок</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Устройство железобетонного основания, дренажной системы и устройство настилов обслуживания), до 2026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4</w:t>
            </w:r>
            <w:r w:rsidR="00307217">
              <w:rPr>
                <w:sz w:val="20"/>
                <w:szCs w:val="20"/>
              </w:rPr>
              <w:t>3</w:t>
            </w:r>
          </w:p>
        </w:tc>
        <w:tc>
          <w:tcPr>
            <w:tcW w:w="4090" w:type="dxa"/>
          </w:tcPr>
          <w:p w:rsidR="00A358B1" w:rsidRPr="003F1DE6" w:rsidRDefault="00A358B1" w:rsidP="00E71379">
            <w:pPr>
              <w:spacing w:line="292" w:lineRule="exact"/>
              <w:rPr>
                <w:sz w:val="24"/>
                <w:szCs w:val="24"/>
              </w:rPr>
            </w:pPr>
            <w:r w:rsidRPr="003F1DE6">
              <w:rPr>
                <w:sz w:val="24"/>
                <w:szCs w:val="24"/>
              </w:rPr>
              <w:t>Первичные отстойники</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Предлагается строительство двух новых радиальных отстойников,  ориентировочным диаметром 18 м. с системой механизированного удаления осадка и плавающих взвесей,  на месте существующих  отстойников №1-4), до 2026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4</w:t>
            </w:r>
            <w:r w:rsidR="00307217">
              <w:rPr>
                <w:sz w:val="20"/>
                <w:szCs w:val="20"/>
              </w:rPr>
              <w:t>4</w:t>
            </w:r>
          </w:p>
        </w:tc>
        <w:tc>
          <w:tcPr>
            <w:tcW w:w="4090" w:type="dxa"/>
          </w:tcPr>
          <w:p w:rsidR="00A358B1" w:rsidRPr="003F1DE6" w:rsidRDefault="00A358B1" w:rsidP="00E71379">
            <w:pPr>
              <w:spacing w:line="292" w:lineRule="exact"/>
              <w:rPr>
                <w:sz w:val="24"/>
                <w:szCs w:val="24"/>
              </w:rPr>
            </w:pPr>
            <w:r w:rsidRPr="003F1DE6">
              <w:rPr>
                <w:sz w:val="24"/>
                <w:szCs w:val="24"/>
              </w:rPr>
              <w:t>Вторичные отстойники</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Предлагается строительство двух новых радиальных отстойников,  ориентировочным диаметром 18 м. с системой механизированного удаления осадка и плавающих взвесей,  на месте существующих  отстойников №№2; 3; 4; 6; 7; 8), до 2026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4</w:t>
            </w:r>
            <w:r w:rsidR="00307217">
              <w:rPr>
                <w:sz w:val="20"/>
                <w:szCs w:val="20"/>
              </w:rPr>
              <w:t>5</w:t>
            </w:r>
          </w:p>
        </w:tc>
        <w:tc>
          <w:tcPr>
            <w:tcW w:w="4090" w:type="dxa"/>
          </w:tcPr>
          <w:p w:rsidR="00A358B1" w:rsidRPr="003F1DE6" w:rsidRDefault="00A358B1" w:rsidP="00E71379">
            <w:pPr>
              <w:spacing w:line="292" w:lineRule="exact"/>
              <w:rPr>
                <w:sz w:val="24"/>
                <w:szCs w:val="24"/>
              </w:rPr>
            </w:pPr>
            <w:r w:rsidRPr="003F1DE6">
              <w:rPr>
                <w:sz w:val="24"/>
                <w:szCs w:val="24"/>
              </w:rPr>
              <w:t>Биофильры</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Предлагается строительство под одной кровлей двух секций биофильтров (22 х 20 м.), общей площадью 440 м2, производительностью - 5 тыс.м3/сут каждый, на месте  выведенных из эксплуатации биофильтров №1 и №2), до 2026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4</w:t>
            </w:r>
            <w:r w:rsidR="00307217">
              <w:rPr>
                <w:sz w:val="20"/>
                <w:szCs w:val="20"/>
              </w:rPr>
              <w:t>6</w:t>
            </w:r>
          </w:p>
        </w:tc>
        <w:tc>
          <w:tcPr>
            <w:tcW w:w="4090" w:type="dxa"/>
          </w:tcPr>
          <w:p w:rsidR="00A358B1" w:rsidRPr="003F1DE6" w:rsidRDefault="00A358B1" w:rsidP="00E71379">
            <w:pPr>
              <w:spacing w:line="292" w:lineRule="exact"/>
              <w:rPr>
                <w:sz w:val="24"/>
                <w:szCs w:val="24"/>
              </w:rPr>
            </w:pPr>
            <w:r w:rsidRPr="003F1DE6">
              <w:rPr>
                <w:sz w:val="24"/>
                <w:szCs w:val="24"/>
              </w:rPr>
              <w:t>Контактные резервуары</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Модернизация существующих  - кап.ремонт с заменой разрушенных конструктивных элементов на элементы из коррозийно стойких материалов. Устройство илового приямка и системы гидроудаления осадка, до 2026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4</w:t>
            </w:r>
            <w:r w:rsidR="00307217">
              <w:rPr>
                <w:sz w:val="20"/>
                <w:szCs w:val="20"/>
              </w:rPr>
              <w:t>7</w:t>
            </w:r>
          </w:p>
        </w:tc>
        <w:tc>
          <w:tcPr>
            <w:tcW w:w="4090" w:type="dxa"/>
          </w:tcPr>
          <w:p w:rsidR="00A358B1" w:rsidRPr="003F1DE6" w:rsidRDefault="00A358B1" w:rsidP="00E71379">
            <w:pPr>
              <w:spacing w:line="292" w:lineRule="exact"/>
              <w:rPr>
                <w:sz w:val="24"/>
                <w:szCs w:val="24"/>
              </w:rPr>
            </w:pPr>
            <w:r w:rsidRPr="003F1DE6">
              <w:rPr>
                <w:sz w:val="24"/>
                <w:szCs w:val="24"/>
              </w:rPr>
              <w:t>Метантенки</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Модернизация существующих  (кап.ремонт с заменой разрушенных конструктивных элементов на элементы из коррозийно стойких материалов) ), до 2026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4</w:t>
            </w:r>
            <w:r w:rsidR="00307217">
              <w:rPr>
                <w:sz w:val="20"/>
                <w:szCs w:val="20"/>
              </w:rPr>
              <w:t>8</w:t>
            </w:r>
          </w:p>
        </w:tc>
        <w:tc>
          <w:tcPr>
            <w:tcW w:w="4090" w:type="dxa"/>
          </w:tcPr>
          <w:p w:rsidR="00A358B1" w:rsidRPr="003F1DE6" w:rsidRDefault="00A358B1" w:rsidP="00E71379">
            <w:pPr>
              <w:spacing w:line="292" w:lineRule="exact"/>
              <w:rPr>
                <w:sz w:val="24"/>
                <w:szCs w:val="24"/>
              </w:rPr>
            </w:pPr>
            <w:r w:rsidRPr="003F1DE6">
              <w:rPr>
                <w:sz w:val="24"/>
                <w:szCs w:val="24"/>
              </w:rPr>
              <w:t>Иловые карты 5 шт.(№2; №3; №4; №5; №6)</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Восстановление   бетонного  основания и дренажной системы карт №2 и №3.  Восстановление ограждающих  ж/б стен карт №4; №5; №6, до 2026 года.</w:t>
            </w:r>
          </w:p>
        </w:tc>
      </w:tr>
      <w:tr w:rsidR="00A358B1"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4</w:t>
            </w:r>
            <w:r w:rsidR="00307217">
              <w:rPr>
                <w:sz w:val="20"/>
                <w:szCs w:val="20"/>
              </w:rPr>
              <w:t>9</w:t>
            </w:r>
          </w:p>
        </w:tc>
        <w:tc>
          <w:tcPr>
            <w:tcW w:w="4090" w:type="dxa"/>
          </w:tcPr>
          <w:p w:rsidR="00A358B1" w:rsidRPr="003F1DE6" w:rsidRDefault="00A358B1" w:rsidP="00E71379">
            <w:pPr>
              <w:spacing w:line="292" w:lineRule="exact"/>
              <w:rPr>
                <w:sz w:val="24"/>
                <w:szCs w:val="24"/>
              </w:rPr>
            </w:pPr>
            <w:r w:rsidRPr="003F1DE6">
              <w:rPr>
                <w:sz w:val="24"/>
                <w:szCs w:val="24"/>
              </w:rPr>
              <w:t>Электрооборудование объектов, средства контроля, измерений, диспетчеризации и централизации  для управления оборудованием и технологическими процессами</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Модернизировать насосное, электросиловое, коммутационное оборудование, расходомеры, приборы, кабельные линии, щиты управления, до 2026 года.</w:t>
            </w:r>
          </w:p>
        </w:tc>
      </w:tr>
      <w:tr w:rsidR="00A358B1" w:rsidTr="00A358B1">
        <w:trPr>
          <w:trHeight w:val="441"/>
        </w:trPr>
        <w:tc>
          <w:tcPr>
            <w:tcW w:w="446" w:type="dxa"/>
          </w:tcPr>
          <w:p w:rsidR="00A358B1" w:rsidRPr="003F1DE6" w:rsidRDefault="00307217" w:rsidP="00E71379">
            <w:pPr>
              <w:spacing w:line="292" w:lineRule="exact"/>
              <w:jc w:val="center"/>
              <w:rPr>
                <w:sz w:val="20"/>
                <w:szCs w:val="20"/>
              </w:rPr>
            </w:pPr>
            <w:r>
              <w:rPr>
                <w:sz w:val="20"/>
                <w:szCs w:val="20"/>
              </w:rPr>
              <w:t>50</w:t>
            </w:r>
          </w:p>
        </w:tc>
        <w:tc>
          <w:tcPr>
            <w:tcW w:w="4090" w:type="dxa"/>
          </w:tcPr>
          <w:p w:rsidR="00A358B1" w:rsidRPr="00EE6F69" w:rsidRDefault="00A358B1" w:rsidP="00E71379">
            <w:pPr>
              <w:spacing w:line="292" w:lineRule="exact"/>
              <w:rPr>
                <w:sz w:val="24"/>
                <w:szCs w:val="24"/>
              </w:rPr>
            </w:pPr>
            <w:r w:rsidRPr="003F1DE6">
              <w:rPr>
                <w:sz w:val="24"/>
                <w:szCs w:val="24"/>
              </w:rPr>
              <w:t>Инженерные сети</w:t>
            </w:r>
          </w:p>
        </w:tc>
        <w:tc>
          <w:tcPr>
            <w:tcW w:w="5035" w:type="dxa"/>
          </w:tcPr>
          <w:p w:rsidR="00A358B1" w:rsidRPr="003F1DE6" w:rsidRDefault="00A358B1" w:rsidP="00E71379">
            <w:pPr>
              <w:spacing w:line="292" w:lineRule="exact"/>
              <w:rPr>
                <w:rFonts w:eastAsia="Times New Roman"/>
                <w:sz w:val="24"/>
                <w:szCs w:val="24"/>
              </w:rPr>
            </w:pPr>
            <w:r w:rsidRPr="003F1DE6">
              <w:rPr>
                <w:rFonts w:eastAsia="Times New Roman"/>
                <w:sz w:val="24"/>
                <w:szCs w:val="24"/>
              </w:rPr>
              <w:t>Заменить лотки, каналы, трубопроводы между сооружениями, запорная арматура, основные и промежуточные колодцы, до 2026 года.</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5</w:t>
            </w:r>
            <w:r w:rsidR="00307217">
              <w:rPr>
                <w:sz w:val="20"/>
                <w:szCs w:val="20"/>
              </w:rPr>
              <w:t>1</w:t>
            </w:r>
          </w:p>
        </w:tc>
        <w:tc>
          <w:tcPr>
            <w:tcW w:w="4090" w:type="dxa"/>
          </w:tcPr>
          <w:p w:rsidR="00A358B1" w:rsidRPr="003F1DE6" w:rsidRDefault="00A358B1" w:rsidP="00E71379">
            <w:pPr>
              <w:spacing w:line="292" w:lineRule="exact"/>
              <w:rPr>
                <w:sz w:val="24"/>
                <w:szCs w:val="24"/>
              </w:rPr>
            </w:pPr>
            <w:r w:rsidRPr="003F1DE6">
              <w:rPr>
                <w:sz w:val="24"/>
                <w:szCs w:val="24"/>
              </w:rPr>
              <w:t>Главный самотечный канализационный коллектор от КК 51  до канализационного колодца КК 37</w:t>
            </w:r>
          </w:p>
        </w:tc>
        <w:tc>
          <w:tcPr>
            <w:tcW w:w="5035" w:type="dxa"/>
          </w:tcPr>
          <w:p w:rsidR="00A358B1" w:rsidRPr="00E17C50" w:rsidRDefault="00A358B1" w:rsidP="00307217">
            <w:pPr>
              <w:spacing w:line="292" w:lineRule="exact"/>
              <w:rPr>
                <w:rFonts w:eastAsia="Times New Roman"/>
                <w:sz w:val="24"/>
                <w:szCs w:val="24"/>
              </w:rPr>
            </w:pPr>
            <w:r>
              <w:rPr>
                <w:rFonts w:eastAsia="Times New Roman"/>
                <w:sz w:val="24"/>
                <w:szCs w:val="24"/>
              </w:rPr>
              <w:t>Замена ветхих участков коллекторов, 202</w:t>
            </w:r>
            <w:r w:rsidR="00307217">
              <w:rPr>
                <w:rFonts w:eastAsia="Times New Roman"/>
                <w:sz w:val="24"/>
                <w:szCs w:val="24"/>
              </w:rPr>
              <w:t>9</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5</w:t>
            </w:r>
            <w:r w:rsidR="00307217">
              <w:rPr>
                <w:sz w:val="20"/>
                <w:szCs w:val="20"/>
              </w:rPr>
              <w:t>2</w:t>
            </w:r>
          </w:p>
        </w:tc>
        <w:tc>
          <w:tcPr>
            <w:tcW w:w="4090" w:type="dxa"/>
          </w:tcPr>
          <w:p w:rsidR="00A358B1" w:rsidRPr="003F1DE6" w:rsidRDefault="00A358B1" w:rsidP="00E71379">
            <w:pPr>
              <w:spacing w:line="292" w:lineRule="exact"/>
              <w:rPr>
                <w:sz w:val="24"/>
                <w:szCs w:val="24"/>
              </w:rPr>
            </w:pPr>
            <w:r w:rsidRPr="003F1DE6">
              <w:rPr>
                <w:sz w:val="24"/>
                <w:szCs w:val="24"/>
              </w:rPr>
              <w:t>Главный самотечный канализационный коллектор от КК 23 до  канализационного колодца КК 17</w:t>
            </w:r>
          </w:p>
        </w:tc>
        <w:tc>
          <w:tcPr>
            <w:tcW w:w="5035" w:type="dxa"/>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коллекторов</w:t>
            </w:r>
            <w:r w:rsidRPr="00AC356D">
              <w:rPr>
                <w:rFonts w:eastAsia="Times New Roman"/>
                <w:sz w:val="24"/>
                <w:szCs w:val="24"/>
              </w:rPr>
              <w:t xml:space="preserve">, </w:t>
            </w:r>
            <w:r>
              <w:rPr>
                <w:rFonts w:eastAsia="Times New Roman"/>
                <w:sz w:val="24"/>
                <w:szCs w:val="24"/>
              </w:rPr>
              <w:t>2025</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5</w:t>
            </w:r>
            <w:r w:rsidR="00307217">
              <w:rPr>
                <w:sz w:val="20"/>
                <w:szCs w:val="20"/>
              </w:rPr>
              <w:t>3</w:t>
            </w:r>
          </w:p>
        </w:tc>
        <w:tc>
          <w:tcPr>
            <w:tcW w:w="4090" w:type="dxa"/>
          </w:tcPr>
          <w:p w:rsidR="00A358B1" w:rsidRPr="003F1DE6" w:rsidRDefault="00A358B1" w:rsidP="00E71379">
            <w:pPr>
              <w:spacing w:line="292" w:lineRule="exact"/>
              <w:rPr>
                <w:sz w:val="24"/>
                <w:szCs w:val="24"/>
              </w:rPr>
            </w:pPr>
            <w:r w:rsidRPr="003F1DE6">
              <w:rPr>
                <w:sz w:val="24"/>
                <w:szCs w:val="24"/>
              </w:rPr>
              <w:t>Главный самотечный канализационный коллектор от КК 17 до канализационного колодца КК 11</w:t>
            </w:r>
          </w:p>
        </w:tc>
        <w:tc>
          <w:tcPr>
            <w:tcW w:w="5035" w:type="dxa"/>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коллекторов</w:t>
            </w:r>
            <w:r w:rsidRPr="00AC356D">
              <w:rPr>
                <w:rFonts w:eastAsia="Times New Roman"/>
                <w:sz w:val="24"/>
                <w:szCs w:val="24"/>
              </w:rPr>
              <w:t xml:space="preserve">, </w:t>
            </w:r>
            <w:r>
              <w:rPr>
                <w:rFonts w:eastAsia="Times New Roman"/>
                <w:sz w:val="24"/>
                <w:szCs w:val="24"/>
              </w:rPr>
              <w:t>2025</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5</w:t>
            </w:r>
            <w:r w:rsidR="00307217">
              <w:rPr>
                <w:sz w:val="20"/>
                <w:szCs w:val="20"/>
              </w:rPr>
              <w:t>4</w:t>
            </w:r>
          </w:p>
        </w:tc>
        <w:tc>
          <w:tcPr>
            <w:tcW w:w="4090" w:type="dxa"/>
          </w:tcPr>
          <w:p w:rsidR="00A358B1" w:rsidRPr="003F1DE6" w:rsidRDefault="00A358B1" w:rsidP="00E71379">
            <w:pPr>
              <w:spacing w:line="292" w:lineRule="exact"/>
              <w:rPr>
                <w:sz w:val="24"/>
                <w:szCs w:val="24"/>
              </w:rPr>
            </w:pPr>
            <w:r w:rsidRPr="003F1DE6">
              <w:rPr>
                <w:sz w:val="24"/>
                <w:szCs w:val="24"/>
              </w:rPr>
              <w:t>Напорный  канализационный коллектор от КНС 8 до канализационного колодца КК 39</w:t>
            </w:r>
          </w:p>
        </w:tc>
        <w:tc>
          <w:tcPr>
            <w:tcW w:w="5035" w:type="dxa"/>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коллекторов</w:t>
            </w:r>
            <w:r w:rsidRPr="00AC356D">
              <w:rPr>
                <w:rFonts w:eastAsia="Times New Roman"/>
                <w:sz w:val="24"/>
                <w:szCs w:val="24"/>
              </w:rPr>
              <w:t xml:space="preserve">, </w:t>
            </w:r>
            <w:r>
              <w:rPr>
                <w:rFonts w:eastAsia="Times New Roman"/>
                <w:sz w:val="24"/>
                <w:szCs w:val="24"/>
              </w:rPr>
              <w:t>2026</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sidRPr="003F1DE6">
              <w:rPr>
                <w:sz w:val="20"/>
                <w:szCs w:val="20"/>
              </w:rPr>
              <w:t>5</w:t>
            </w:r>
            <w:r w:rsidR="00307217">
              <w:rPr>
                <w:sz w:val="20"/>
                <w:szCs w:val="20"/>
              </w:rPr>
              <w:t>5</w:t>
            </w:r>
          </w:p>
        </w:tc>
        <w:tc>
          <w:tcPr>
            <w:tcW w:w="4090" w:type="dxa"/>
          </w:tcPr>
          <w:p w:rsidR="00A358B1" w:rsidRPr="003F1DE6" w:rsidRDefault="00A358B1" w:rsidP="00E71379">
            <w:pPr>
              <w:spacing w:line="292" w:lineRule="exact"/>
              <w:rPr>
                <w:sz w:val="24"/>
                <w:szCs w:val="24"/>
              </w:rPr>
            </w:pPr>
            <w:r w:rsidRPr="003F1DE6">
              <w:rPr>
                <w:sz w:val="24"/>
                <w:szCs w:val="24"/>
              </w:rPr>
              <w:t>Напорный  канализационный коллектор КНС 4 (правая, левая нитка) до очистных сооружений</w:t>
            </w:r>
          </w:p>
        </w:tc>
        <w:tc>
          <w:tcPr>
            <w:tcW w:w="5035" w:type="dxa"/>
          </w:tcPr>
          <w:p w:rsidR="00A358B1" w:rsidRPr="001669CC" w:rsidRDefault="00A358B1" w:rsidP="001669CC">
            <w:pPr>
              <w:spacing w:line="292" w:lineRule="exact"/>
              <w:rPr>
                <w:rFonts w:eastAsia="Times New Roman"/>
                <w:sz w:val="24"/>
                <w:szCs w:val="24"/>
                <w:lang w:val="en-US"/>
              </w:rPr>
            </w:pPr>
            <w:r>
              <w:rPr>
                <w:rFonts w:eastAsia="Times New Roman"/>
                <w:sz w:val="24"/>
                <w:szCs w:val="24"/>
              </w:rPr>
              <w:t>Замена ветхих участков коллекторов</w:t>
            </w:r>
            <w:r w:rsidRPr="00AC356D">
              <w:rPr>
                <w:rFonts w:eastAsia="Times New Roman"/>
                <w:sz w:val="24"/>
                <w:szCs w:val="24"/>
              </w:rPr>
              <w:t xml:space="preserve">, </w:t>
            </w:r>
            <w:r>
              <w:rPr>
                <w:rFonts w:eastAsia="Times New Roman"/>
                <w:sz w:val="24"/>
                <w:szCs w:val="24"/>
              </w:rPr>
              <w:t>202</w:t>
            </w:r>
            <w:r w:rsidR="001669CC">
              <w:rPr>
                <w:rFonts w:eastAsia="Times New Roman"/>
                <w:sz w:val="24"/>
                <w:szCs w:val="24"/>
                <w:lang w:val="en-US"/>
              </w:rPr>
              <w:t>8</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5</w:t>
            </w:r>
            <w:r w:rsidR="00307217">
              <w:rPr>
                <w:sz w:val="20"/>
                <w:szCs w:val="20"/>
              </w:rPr>
              <w:t>6</w:t>
            </w:r>
          </w:p>
        </w:tc>
        <w:tc>
          <w:tcPr>
            <w:tcW w:w="4090" w:type="dxa"/>
          </w:tcPr>
          <w:p w:rsidR="00A358B1" w:rsidRPr="003F1DE6" w:rsidRDefault="00A358B1" w:rsidP="00E71379">
            <w:pPr>
              <w:spacing w:line="292" w:lineRule="exact"/>
              <w:rPr>
                <w:sz w:val="24"/>
                <w:szCs w:val="24"/>
              </w:rPr>
            </w:pPr>
            <w:r w:rsidRPr="003F1DE6">
              <w:rPr>
                <w:sz w:val="24"/>
                <w:szCs w:val="24"/>
              </w:rPr>
              <w:t>Межквартальный канализационный коллектор от КК 6115 до канализационного колодца КК 51</w:t>
            </w:r>
          </w:p>
        </w:tc>
        <w:tc>
          <w:tcPr>
            <w:tcW w:w="5035" w:type="dxa"/>
          </w:tcPr>
          <w:p w:rsidR="00A358B1" w:rsidRPr="001669CC" w:rsidRDefault="00A358B1" w:rsidP="001669CC">
            <w:pPr>
              <w:spacing w:line="292" w:lineRule="exact"/>
              <w:rPr>
                <w:rFonts w:eastAsia="Times New Roman"/>
                <w:sz w:val="24"/>
                <w:szCs w:val="24"/>
                <w:lang w:val="en-US"/>
              </w:rPr>
            </w:pPr>
            <w:r>
              <w:rPr>
                <w:rFonts w:eastAsia="Times New Roman"/>
                <w:sz w:val="24"/>
                <w:szCs w:val="24"/>
              </w:rPr>
              <w:t>Замена ветхих участков коллекторов</w:t>
            </w:r>
            <w:r w:rsidRPr="00AC356D">
              <w:rPr>
                <w:rFonts w:eastAsia="Times New Roman"/>
                <w:sz w:val="24"/>
                <w:szCs w:val="24"/>
              </w:rPr>
              <w:t xml:space="preserve">, </w:t>
            </w:r>
            <w:r>
              <w:rPr>
                <w:rFonts w:eastAsia="Times New Roman"/>
                <w:sz w:val="24"/>
                <w:szCs w:val="24"/>
              </w:rPr>
              <w:t>202</w:t>
            </w:r>
            <w:r w:rsidR="001669CC">
              <w:rPr>
                <w:rFonts w:eastAsia="Times New Roman"/>
                <w:sz w:val="24"/>
                <w:szCs w:val="24"/>
                <w:lang w:val="en-US"/>
              </w:rPr>
              <w:t>9</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5</w:t>
            </w:r>
            <w:r w:rsidR="00307217">
              <w:rPr>
                <w:sz w:val="20"/>
                <w:szCs w:val="20"/>
              </w:rPr>
              <w:t>7</w:t>
            </w:r>
          </w:p>
        </w:tc>
        <w:tc>
          <w:tcPr>
            <w:tcW w:w="4090" w:type="dxa"/>
          </w:tcPr>
          <w:p w:rsidR="00A358B1" w:rsidRPr="003F1DE6" w:rsidRDefault="00A358B1" w:rsidP="00E71379">
            <w:pPr>
              <w:spacing w:line="292" w:lineRule="exact"/>
              <w:rPr>
                <w:sz w:val="24"/>
                <w:szCs w:val="24"/>
              </w:rPr>
            </w:pPr>
            <w:r w:rsidRPr="003F1DE6">
              <w:rPr>
                <w:sz w:val="24"/>
                <w:szCs w:val="24"/>
              </w:rPr>
              <w:t>Межквартальный канализационный коллектор от КК 8144 до канализационного колодца КНС 8</w:t>
            </w:r>
          </w:p>
        </w:tc>
        <w:tc>
          <w:tcPr>
            <w:tcW w:w="5035" w:type="dxa"/>
          </w:tcPr>
          <w:p w:rsidR="00A358B1" w:rsidRPr="001669CC" w:rsidRDefault="00A358B1" w:rsidP="001669CC">
            <w:pPr>
              <w:spacing w:line="292" w:lineRule="exact"/>
              <w:rPr>
                <w:rFonts w:eastAsia="Times New Roman"/>
                <w:sz w:val="24"/>
                <w:szCs w:val="24"/>
                <w:lang w:val="en-US"/>
              </w:rPr>
            </w:pPr>
            <w:r>
              <w:rPr>
                <w:rFonts w:eastAsia="Times New Roman"/>
                <w:sz w:val="24"/>
                <w:szCs w:val="24"/>
              </w:rPr>
              <w:t>Замена ветхих участков коллекторов</w:t>
            </w:r>
            <w:r w:rsidRPr="00AC356D">
              <w:rPr>
                <w:rFonts w:eastAsia="Times New Roman"/>
                <w:sz w:val="24"/>
                <w:szCs w:val="24"/>
              </w:rPr>
              <w:t xml:space="preserve">, </w:t>
            </w:r>
            <w:r>
              <w:rPr>
                <w:rFonts w:eastAsia="Times New Roman"/>
                <w:sz w:val="24"/>
                <w:szCs w:val="24"/>
              </w:rPr>
              <w:t>202</w:t>
            </w:r>
            <w:r w:rsidR="001669CC">
              <w:rPr>
                <w:rFonts w:eastAsia="Times New Roman"/>
                <w:sz w:val="24"/>
                <w:szCs w:val="24"/>
                <w:lang w:val="en-US"/>
              </w:rPr>
              <w:t>7</w:t>
            </w:r>
          </w:p>
        </w:tc>
      </w:tr>
      <w:tr w:rsidR="00A358B1" w:rsidRPr="00E17C50" w:rsidTr="00A358B1">
        <w:trPr>
          <w:trHeight w:val="441"/>
        </w:trPr>
        <w:tc>
          <w:tcPr>
            <w:tcW w:w="446" w:type="dxa"/>
          </w:tcPr>
          <w:p w:rsidR="00A358B1" w:rsidRPr="003F1DE6" w:rsidRDefault="00A358B1" w:rsidP="00307217">
            <w:pPr>
              <w:spacing w:line="292" w:lineRule="exact"/>
              <w:jc w:val="center"/>
              <w:rPr>
                <w:sz w:val="20"/>
                <w:szCs w:val="20"/>
              </w:rPr>
            </w:pPr>
            <w:r>
              <w:rPr>
                <w:sz w:val="20"/>
                <w:szCs w:val="20"/>
              </w:rPr>
              <w:t>5</w:t>
            </w:r>
            <w:r w:rsidR="00307217">
              <w:rPr>
                <w:sz w:val="20"/>
                <w:szCs w:val="20"/>
              </w:rPr>
              <w:t>8</w:t>
            </w:r>
          </w:p>
        </w:tc>
        <w:tc>
          <w:tcPr>
            <w:tcW w:w="4090" w:type="dxa"/>
          </w:tcPr>
          <w:p w:rsidR="00A358B1" w:rsidRPr="003F1DE6" w:rsidRDefault="00A358B1" w:rsidP="00E71379">
            <w:pPr>
              <w:spacing w:line="292" w:lineRule="exact"/>
              <w:rPr>
                <w:sz w:val="24"/>
                <w:szCs w:val="24"/>
              </w:rPr>
            </w:pPr>
            <w:r w:rsidRPr="003F1DE6">
              <w:rPr>
                <w:sz w:val="24"/>
                <w:szCs w:val="24"/>
              </w:rPr>
              <w:t>Межквартальный канализационный коллектор от КК ТНС9 до канализационного колодца КК 8112</w:t>
            </w:r>
          </w:p>
        </w:tc>
        <w:tc>
          <w:tcPr>
            <w:tcW w:w="5035" w:type="dxa"/>
          </w:tcPr>
          <w:p w:rsidR="00A358B1" w:rsidRPr="003F1DE6" w:rsidRDefault="00A358B1" w:rsidP="00E71379">
            <w:pPr>
              <w:spacing w:line="292" w:lineRule="exact"/>
              <w:rPr>
                <w:rFonts w:eastAsia="Times New Roman"/>
                <w:sz w:val="24"/>
                <w:szCs w:val="24"/>
              </w:rPr>
            </w:pPr>
            <w:r>
              <w:rPr>
                <w:rFonts w:eastAsia="Times New Roman"/>
                <w:sz w:val="24"/>
                <w:szCs w:val="24"/>
              </w:rPr>
              <w:t>Замена ветхих участков коллекторов</w:t>
            </w:r>
            <w:r w:rsidRPr="00AC356D">
              <w:rPr>
                <w:rFonts w:eastAsia="Times New Roman"/>
                <w:sz w:val="24"/>
                <w:szCs w:val="24"/>
              </w:rPr>
              <w:t xml:space="preserve">, </w:t>
            </w:r>
            <w:r>
              <w:rPr>
                <w:rFonts w:eastAsia="Times New Roman"/>
                <w:sz w:val="24"/>
                <w:szCs w:val="24"/>
              </w:rPr>
              <w:t>2027</w:t>
            </w:r>
          </w:p>
        </w:tc>
      </w:tr>
    </w:tbl>
    <w:p w:rsidR="00A358B1" w:rsidRDefault="00A358B1" w:rsidP="00A358B1">
      <w:pPr>
        <w:ind w:left="567"/>
        <w:rPr>
          <w:rFonts w:cs="Times New Roman"/>
          <w:b/>
          <w:szCs w:val="28"/>
          <w:highlight w:val="yellow"/>
        </w:rPr>
      </w:pPr>
    </w:p>
    <w:p w:rsidR="0049548F" w:rsidRPr="00DA28CB" w:rsidRDefault="001F1187">
      <w:pPr>
        <w:ind w:firstLine="567"/>
        <w:rPr>
          <w:rFonts w:cs="Times New Roman"/>
          <w:b/>
          <w:szCs w:val="28"/>
        </w:rPr>
      </w:pPr>
      <w:r w:rsidRPr="00CF6818">
        <w:rPr>
          <w:rFonts w:cs="Times New Roman"/>
          <w:b/>
          <w:szCs w:val="28"/>
        </w:rPr>
        <w:t>Ожидаемые результаты от реализации мероприятий схемы:</w:t>
      </w:r>
    </w:p>
    <w:p w:rsidR="007945EC" w:rsidRPr="00DA28CB" w:rsidRDefault="008B46CC" w:rsidP="005A1D3B">
      <w:pPr>
        <w:pStyle w:val="ab"/>
        <w:numPr>
          <w:ilvl w:val="0"/>
          <w:numId w:val="39"/>
        </w:numPr>
        <w:rPr>
          <w:rFonts w:cs="Times New Roman"/>
          <w:szCs w:val="28"/>
        </w:rPr>
      </w:pPr>
      <w:r w:rsidRPr="00DA28CB">
        <w:rPr>
          <w:rFonts w:cs="Times New Roman"/>
          <w:szCs w:val="28"/>
        </w:rPr>
        <w:t>Повышение качества предоставления коммунальных услуг.</w:t>
      </w:r>
    </w:p>
    <w:p w:rsidR="007945EC" w:rsidRDefault="008B46CC" w:rsidP="005A1D3B">
      <w:pPr>
        <w:pStyle w:val="ab"/>
        <w:numPr>
          <w:ilvl w:val="0"/>
          <w:numId w:val="39"/>
        </w:numPr>
        <w:rPr>
          <w:rFonts w:cs="Times New Roman"/>
          <w:szCs w:val="28"/>
        </w:rPr>
      </w:pPr>
      <w:r w:rsidRPr="00DA28CB">
        <w:rPr>
          <w:rFonts w:cs="Times New Roman"/>
          <w:szCs w:val="28"/>
        </w:rPr>
        <w:t>Реконструкция и замена устаревшего оборудования и сетей.</w:t>
      </w:r>
    </w:p>
    <w:p w:rsidR="00FF5B5D" w:rsidRDefault="00FF5B5D" w:rsidP="005A1D3B">
      <w:pPr>
        <w:pStyle w:val="ab"/>
        <w:numPr>
          <w:ilvl w:val="0"/>
          <w:numId w:val="39"/>
        </w:numPr>
        <w:rPr>
          <w:rFonts w:cs="Times New Roman"/>
          <w:szCs w:val="28"/>
        </w:rPr>
      </w:pPr>
      <w:r>
        <w:rPr>
          <w:rFonts w:cs="Times New Roman"/>
          <w:szCs w:val="28"/>
        </w:rPr>
        <w:t>Снижение потерь по сетям водоснабжения.</w:t>
      </w:r>
    </w:p>
    <w:p w:rsidR="00FF5B5D" w:rsidRPr="00DA28CB" w:rsidRDefault="00FF5B5D" w:rsidP="005A1D3B">
      <w:pPr>
        <w:pStyle w:val="ab"/>
        <w:numPr>
          <w:ilvl w:val="0"/>
          <w:numId w:val="39"/>
        </w:numPr>
        <w:rPr>
          <w:rFonts w:cs="Times New Roman"/>
          <w:szCs w:val="28"/>
        </w:rPr>
      </w:pPr>
      <w:r>
        <w:rPr>
          <w:rFonts w:cs="Times New Roman"/>
          <w:szCs w:val="28"/>
        </w:rPr>
        <w:t>Повышение уровня надежности и бесперебойности.</w:t>
      </w:r>
    </w:p>
    <w:p w:rsidR="007945EC" w:rsidRPr="00DA28CB" w:rsidRDefault="008B46CC" w:rsidP="005A1D3B">
      <w:pPr>
        <w:pStyle w:val="ab"/>
        <w:numPr>
          <w:ilvl w:val="0"/>
          <w:numId w:val="39"/>
        </w:numPr>
        <w:rPr>
          <w:rFonts w:cs="Times New Roman"/>
          <w:szCs w:val="28"/>
        </w:rPr>
      </w:pPr>
      <w:r w:rsidRPr="00DA28CB">
        <w:rPr>
          <w:rFonts w:cs="Times New Roman"/>
          <w:szCs w:val="28"/>
        </w:rPr>
        <w:t xml:space="preserve">Улучшение экологической ситуации на территории </w:t>
      </w:r>
      <w:r w:rsidR="00C47C50" w:rsidRPr="00DA28CB">
        <w:rPr>
          <w:rFonts w:cs="Times New Roman"/>
          <w:szCs w:val="28"/>
        </w:rPr>
        <w:t xml:space="preserve">муниципального образования </w:t>
      </w:r>
      <w:r w:rsidR="00766EA1" w:rsidRPr="00DA28CB">
        <w:rPr>
          <w:rFonts w:cs="Times New Roman"/>
          <w:szCs w:val="28"/>
        </w:rPr>
        <w:t>«</w:t>
      </w:r>
      <w:r w:rsidR="005C1CC0">
        <w:rPr>
          <w:rFonts w:cs="Times New Roman"/>
          <w:szCs w:val="28"/>
        </w:rPr>
        <w:t>Железногорск-Илимское городское поселение</w:t>
      </w:r>
      <w:r w:rsidR="00766EA1" w:rsidRPr="00DA28CB">
        <w:rPr>
          <w:rFonts w:cs="Times New Roman"/>
          <w:szCs w:val="28"/>
        </w:rPr>
        <w:t>».</w:t>
      </w:r>
    </w:p>
    <w:p w:rsidR="007945EC" w:rsidRPr="00DA28CB" w:rsidRDefault="008B46CC" w:rsidP="005A1D3B">
      <w:pPr>
        <w:pStyle w:val="ab"/>
        <w:numPr>
          <w:ilvl w:val="0"/>
          <w:numId w:val="39"/>
        </w:numPr>
        <w:rPr>
          <w:rFonts w:cs="Times New Roman"/>
          <w:szCs w:val="28"/>
        </w:rPr>
      </w:pPr>
      <w:r w:rsidRPr="00DA28CB">
        <w:rPr>
          <w:rFonts w:cs="Times New Roman"/>
          <w:szCs w:val="28"/>
        </w:rPr>
        <w:t xml:space="preserve">Создание коммунальной инфраструктуры для комфортного проживания населения, а также дальнейшего развития </w:t>
      </w:r>
      <w:r w:rsidR="00C47C50" w:rsidRPr="00DA28CB">
        <w:rPr>
          <w:rFonts w:cs="Times New Roman"/>
          <w:szCs w:val="28"/>
        </w:rPr>
        <w:t xml:space="preserve">МО </w:t>
      </w:r>
      <w:r w:rsidR="00766EA1" w:rsidRPr="00DA28CB">
        <w:rPr>
          <w:rFonts w:cs="Times New Roman"/>
          <w:szCs w:val="28"/>
        </w:rPr>
        <w:t>«</w:t>
      </w:r>
      <w:r w:rsidR="005C1CC0">
        <w:rPr>
          <w:rFonts w:cs="Times New Roman"/>
          <w:szCs w:val="28"/>
        </w:rPr>
        <w:t>Железногорск-Илимское городское поселение</w:t>
      </w:r>
      <w:r w:rsidR="00766EA1" w:rsidRPr="00DA28CB">
        <w:rPr>
          <w:rFonts w:cs="Times New Roman"/>
          <w:szCs w:val="28"/>
        </w:rPr>
        <w:t>».</w:t>
      </w:r>
    </w:p>
    <w:p w:rsidR="00F806BE" w:rsidRPr="00842B3B" w:rsidRDefault="001F1187" w:rsidP="00F806BE">
      <w:pPr>
        <w:pStyle w:val="1"/>
        <w:spacing w:before="200" w:after="240"/>
        <w:jc w:val="center"/>
        <w:rPr>
          <w:rFonts w:ascii="Times New Roman" w:hAnsi="Times New Roman" w:cs="Times New Roman"/>
          <w:color w:val="auto"/>
        </w:rPr>
      </w:pPr>
      <w:r w:rsidRPr="00DA28CB">
        <w:rPr>
          <w:rFonts w:ascii="Times New Roman" w:hAnsi="Times New Roman" w:cs="Times New Roman"/>
        </w:rPr>
        <w:br w:type="page"/>
      </w:r>
      <w:bookmarkStart w:id="1" w:name="_Toc421174793"/>
      <w:r w:rsidRPr="00842B3B">
        <w:rPr>
          <w:rFonts w:ascii="Times New Roman" w:hAnsi="Times New Roman" w:cs="Times New Roman"/>
          <w:color w:val="auto"/>
        </w:rPr>
        <w:t>Глава 1. Краткое описание</w:t>
      </w:r>
      <w:bookmarkEnd w:id="1"/>
    </w:p>
    <w:p w:rsidR="00F806BE" w:rsidRPr="00842B3B" w:rsidRDefault="00F806BE" w:rsidP="00842B3B">
      <w:pPr>
        <w:ind w:firstLine="567"/>
        <w:rPr>
          <w:rFonts w:cs="Times New Roman"/>
          <w:szCs w:val="28"/>
        </w:rPr>
      </w:pPr>
      <w:r w:rsidRPr="00842B3B">
        <w:rPr>
          <w:rFonts w:cs="Times New Roman"/>
          <w:szCs w:val="28"/>
        </w:rPr>
        <w:t>Поселок Железногорск Образован в 1958 году в связи с началом освоения Коршуновского ж</w:t>
      </w:r>
      <w:r w:rsidR="00C20EB4" w:rsidRPr="00842B3B">
        <w:rPr>
          <w:rFonts w:cs="Times New Roman"/>
          <w:szCs w:val="28"/>
        </w:rPr>
        <w:t>елезнорудного месторождения и строительства горно0обогатительного комбината.</w:t>
      </w:r>
    </w:p>
    <w:p w:rsidR="00A94630" w:rsidRPr="00842B3B" w:rsidRDefault="006A121C" w:rsidP="00842B3B">
      <w:pPr>
        <w:ind w:firstLine="567"/>
        <w:rPr>
          <w:rFonts w:cs="Times New Roman"/>
          <w:szCs w:val="28"/>
        </w:rPr>
      </w:pPr>
      <w:r w:rsidRPr="00842B3B">
        <w:rPr>
          <w:rFonts w:cs="Times New Roman"/>
          <w:szCs w:val="28"/>
        </w:rPr>
        <w:t>Строительство его осуществлялось в основном по п</w:t>
      </w:r>
      <w:r w:rsidR="005E7663" w:rsidRPr="00842B3B">
        <w:rPr>
          <w:rFonts w:cs="Times New Roman"/>
          <w:szCs w:val="28"/>
        </w:rPr>
        <w:t>роекту планировки Железногорска, разработанному в основном по п</w:t>
      </w:r>
      <w:r w:rsidR="00DE7DDE" w:rsidRPr="00842B3B">
        <w:rPr>
          <w:rFonts w:cs="Times New Roman"/>
          <w:szCs w:val="28"/>
        </w:rPr>
        <w:t>роекту планировки Железногорска, разработанному институтом «Ленинградостроительст</w:t>
      </w:r>
      <w:r w:rsidR="00EE033F" w:rsidRPr="00842B3B">
        <w:rPr>
          <w:rFonts w:cs="Times New Roman"/>
          <w:szCs w:val="28"/>
        </w:rPr>
        <w:t xml:space="preserve">ва», утвержденному Иркутским Облисполком. В 1965 году Указом </w:t>
      </w:r>
      <w:r w:rsidR="00AC2B24" w:rsidRPr="00842B3B">
        <w:rPr>
          <w:rFonts w:cs="Times New Roman"/>
          <w:szCs w:val="28"/>
        </w:rPr>
        <w:t xml:space="preserve">Президиума Верховного Совета РСФСР рабочему поселку Железногорск присвоен статус города </w:t>
      </w:r>
      <w:r w:rsidR="001E681F" w:rsidRPr="00842B3B">
        <w:rPr>
          <w:rFonts w:cs="Times New Roman"/>
          <w:szCs w:val="28"/>
        </w:rPr>
        <w:t>Железногорск-Илимский и, одновреме</w:t>
      </w:r>
      <w:r w:rsidR="00A94630" w:rsidRPr="00842B3B">
        <w:rPr>
          <w:rFonts w:cs="Times New Roman"/>
          <w:szCs w:val="28"/>
        </w:rPr>
        <w:t>нно, он становится центром Нижне-Илимского района Иркутской области.</w:t>
      </w:r>
    </w:p>
    <w:p w:rsidR="00A94630" w:rsidRPr="00842B3B" w:rsidRDefault="00A94630" w:rsidP="00842B3B">
      <w:pPr>
        <w:ind w:firstLine="567"/>
        <w:rPr>
          <w:rFonts w:cs="Times New Roman"/>
          <w:szCs w:val="28"/>
        </w:rPr>
      </w:pPr>
      <w:r w:rsidRPr="00842B3B">
        <w:rPr>
          <w:rFonts w:cs="Times New Roman"/>
          <w:szCs w:val="28"/>
        </w:rPr>
        <w:t xml:space="preserve">За период 1958-66 гг. произошли изменения </w:t>
      </w:r>
      <w:r w:rsidR="00307A67" w:rsidRPr="00842B3B">
        <w:rPr>
          <w:rFonts w:cs="Times New Roman"/>
          <w:szCs w:val="28"/>
        </w:rPr>
        <w:t>как в части экономической базы развития города, так и характере освоения территории.</w:t>
      </w:r>
    </w:p>
    <w:p w:rsidR="00400C14" w:rsidRDefault="00400C14" w:rsidP="00842B3B">
      <w:pPr>
        <w:ind w:firstLine="567"/>
        <w:rPr>
          <w:rFonts w:cs="Times New Roman"/>
          <w:szCs w:val="28"/>
        </w:rPr>
      </w:pPr>
      <w:r w:rsidRPr="00842B3B">
        <w:rPr>
          <w:rFonts w:cs="Times New Roman"/>
          <w:szCs w:val="28"/>
        </w:rPr>
        <w:t>Эти обстоятельства повлекли за собой необходимость пересмотра ряда проектных решений генплана 1958 г.</w:t>
      </w:r>
      <w:r w:rsidR="00F2534E" w:rsidRPr="00842B3B">
        <w:rPr>
          <w:rFonts w:cs="Times New Roman"/>
          <w:szCs w:val="28"/>
        </w:rPr>
        <w:t xml:space="preserve">, особенно в части экономической базы развития, плотности застройки, местоположения центра города и частично </w:t>
      </w:r>
      <w:r w:rsidR="00143288" w:rsidRPr="00842B3B">
        <w:rPr>
          <w:rFonts w:cs="Times New Roman"/>
          <w:szCs w:val="28"/>
        </w:rPr>
        <w:t>структуры города.</w:t>
      </w:r>
    </w:p>
    <w:p w:rsidR="00B74EB3" w:rsidRDefault="00B74EB3" w:rsidP="00842B3B">
      <w:pPr>
        <w:ind w:firstLine="567"/>
        <w:rPr>
          <w:rFonts w:cs="Times New Roman"/>
          <w:szCs w:val="28"/>
        </w:rPr>
      </w:pPr>
      <w:r>
        <w:rPr>
          <w:rFonts w:cs="Times New Roman"/>
          <w:szCs w:val="28"/>
        </w:rPr>
        <w:t>Город Железногорс-Илимский расположен на железнодорожной лин</w:t>
      </w:r>
      <w:r w:rsidR="00D6792C">
        <w:rPr>
          <w:rFonts w:cs="Times New Roman"/>
          <w:szCs w:val="28"/>
        </w:rPr>
        <w:t>ии Тайшет-Лена, в 240 км. от г. Братска и в 160 км. от г. Усть-Кут.</w:t>
      </w:r>
    </w:p>
    <w:p w:rsidR="00D6792C" w:rsidRDefault="00D6792C" w:rsidP="00842B3B">
      <w:pPr>
        <w:ind w:firstLine="567"/>
        <w:rPr>
          <w:rFonts w:cs="Times New Roman"/>
          <w:szCs w:val="28"/>
        </w:rPr>
      </w:pPr>
      <w:r>
        <w:rPr>
          <w:rFonts w:cs="Times New Roman"/>
          <w:szCs w:val="28"/>
        </w:rPr>
        <w:t xml:space="preserve">В административном отношении г. Железногорс-Илимский остается </w:t>
      </w:r>
      <w:r w:rsidR="00386FA1">
        <w:rPr>
          <w:rFonts w:cs="Times New Roman"/>
          <w:szCs w:val="28"/>
        </w:rPr>
        <w:t>центром Нижне-Илимского района Иркутской области.</w:t>
      </w:r>
    </w:p>
    <w:p w:rsidR="00386FA1" w:rsidRDefault="00386FA1" w:rsidP="00842B3B">
      <w:pPr>
        <w:ind w:firstLine="567"/>
        <w:rPr>
          <w:rFonts w:cs="Times New Roman"/>
          <w:szCs w:val="28"/>
        </w:rPr>
      </w:pPr>
      <w:r>
        <w:rPr>
          <w:rFonts w:cs="Times New Roman"/>
          <w:szCs w:val="28"/>
        </w:rPr>
        <w:t xml:space="preserve">Автомобильное сообщение осуществляется </w:t>
      </w:r>
      <w:r w:rsidR="007A4DA4">
        <w:rPr>
          <w:rFonts w:cs="Times New Roman"/>
          <w:szCs w:val="28"/>
        </w:rPr>
        <w:t xml:space="preserve">по автодороге, примыкающей к Ангаро-Ленскому тракту, а по последнему с г. Усть-Кутом ( на реке </w:t>
      </w:r>
      <w:r w:rsidR="00452395">
        <w:rPr>
          <w:rFonts w:cs="Times New Roman"/>
          <w:szCs w:val="28"/>
        </w:rPr>
        <w:t>Лене) и Братском (по реке Ангаре).</w:t>
      </w:r>
    </w:p>
    <w:p w:rsidR="00452395" w:rsidRDefault="00452395" w:rsidP="00842B3B">
      <w:pPr>
        <w:ind w:firstLine="567"/>
        <w:rPr>
          <w:rFonts w:cs="Times New Roman"/>
          <w:szCs w:val="28"/>
        </w:rPr>
      </w:pPr>
      <w:r>
        <w:rPr>
          <w:rFonts w:cs="Times New Roman"/>
          <w:szCs w:val="28"/>
        </w:rPr>
        <w:t xml:space="preserve">Город Железногорск-Илимский распложен на пологом </w:t>
      </w:r>
      <w:r w:rsidR="000B39BA">
        <w:rPr>
          <w:rFonts w:cs="Times New Roman"/>
          <w:szCs w:val="28"/>
        </w:rPr>
        <w:t xml:space="preserve">склоне Илимского хребта, расчленено густой речной сетью и оврагами. В пределах городской черты протекает река Рассох и ее правый приток- ручей </w:t>
      </w:r>
      <w:r w:rsidR="001E0E13">
        <w:rPr>
          <w:rFonts w:cs="Times New Roman"/>
          <w:szCs w:val="28"/>
        </w:rPr>
        <w:t>Кузнецова.</w:t>
      </w:r>
    </w:p>
    <w:p w:rsidR="001E0E13" w:rsidRDefault="001E0E13" w:rsidP="00842B3B">
      <w:pPr>
        <w:ind w:firstLine="567"/>
        <w:rPr>
          <w:rFonts w:cs="Times New Roman"/>
          <w:szCs w:val="28"/>
        </w:rPr>
      </w:pPr>
      <w:r>
        <w:rPr>
          <w:rFonts w:cs="Times New Roman"/>
          <w:szCs w:val="28"/>
        </w:rPr>
        <w:t xml:space="preserve">Территория основной застройки города </w:t>
      </w:r>
      <w:r w:rsidR="008E1A3D">
        <w:rPr>
          <w:rFonts w:cs="Times New Roman"/>
          <w:szCs w:val="28"/>
        </w:rPr>
        <w:t xml:space="preserve">вытянута с севера на юг на 4 км и водными преградами </w:t>
      </w:r>
      <w:r w:rsidR="007D3E19">
        <w:rPr>
          <w:rFonts w:cs="Times New Roman"/>
          <w:szCs w:val="28"/>
        </w:rPr>
        <w:t xml:space="preserve">делится на две части: западную - </w:t>
      </w:r>
      <w:r w:rsidR="008E1A3D">
        <w:rPr>
          <w:rFonts w:cs="Times New Roman"/>
          <w:szCs w:val="28"/>
        </w:rPr>
        <w:t>жилую  и восточную</w:t>
      </w:r>
      <w:r w:rsidR="007D3E19">
        <w:rPr>
          <w:rFonts w:cs="Times New Roman"/>
          <w:szCs w:val="28"/>
        </w:rPr>
        <w:t xml:space="preserve"> - </w:t>
      </w:r>
      <w:r w:rsidR="005F2AD5">
        <w:rPr>
          <w:rFonts w:cs="Times New Roman"/>
          <w:szCs w:val="28"/>
        </w:rPr>
        <w:t>промышленную.</w:t>
      </w:r>
    </w:p>
    <w:p w:rsidR="00992BD5" w:rsidRPr="00185122" w:rsidRDefault="00992BD5" w:rsidP="00842B3B">
      <w:pPr>
        <w:ind w:firstLine="567"/>
        <w:rPr>
          <w:rFonts w:cs="Times New Roman"/>
          <w:szCs w:val="28"/>
        </w:rPr>
      </w:pPr>
      <w:r>
        <w:rPr>
          <w:rFonts w:cs="Times New Roman"/>
          <w:szCs w:val="28"/>
        </w:rPr>
        <w:t>Абсолютные отметки поверхности земли основной застройки города изменяются от 455-460 м в верхней части склонов и до 400-410 м в нижней части склонов гряд</w:t>
      </w:r>
      <w:r w:rsidR="00185122">
        <w:rPr>
          <w:rFonts w:cs="Times New Roman"/>
          <w:szCs w:val="28"/>
        </w:rPr>
        <w:t xml:space="preserve">; </w:t>
      </w:r>
      <w:r w:rsidR="00185122">
        <w:rPr>
          <w:rFonts w:cs="Times New Roman"/>
          <w:szCs w:val="28"/>
          <w:lang w:val="en-US"/>
        </w:rPr>
        <w:t>XIII</w:t>
      </w:r>
      <w:r w:rsidR="00185122" w:rsidRPr="00185122">
        <w:rPr>
          <w:rFonts w:cs="Times New Roman"/>
          <w:szCs w:val="28"/>
        </w:rPr>
        <w:t xml:space="preserve"> </w:t>
      </w:r>
      <w:r w:rsidR="00185122">
        <w:rPr>
          <w:rFonts w:cs="Times New Roman"/>
          <w:szCs w:val="28"/>
        </w:rPr>
        <w:t xml:space="preserve">и </w:t>
      </w:r>
      <w:r w:rsidR="00185122">
        <w:rPr>
          <w:rFonts w:cs="Times New Roman"/>
          <w:szCs w:val="28"/>
          <w:lang w:val="en-US"/>
        </w:rPr>
        <w:t>XIV</w:t>
      </w:r>
      <w:r w:rsidR="00185122" w:rsidRPr="00185122">
        <w:rPr>
          <w:rFonts w:cs="Times New Roman"/>
          <w:szCs w:val="28"/>
        </w:rPr>
        <w:t xml:space="preserve"> </w:t>
      </w:r>
      <w:r w:rsidR="00185122">
        <w:rPr>
          <w:rFonts w:cs="Times New Roman"/>
          <w:szCs w:val="28"/>
        </w:rPr>
        <w:t>микрорайоны расположены на отметках 580-607 м.</w:t>
      </w:r>
    </w:p>
    <w:p w:rsidR="001F1187" w:rsidRPr="00CF6818" w:rsidRDefault="001F1187" w:rsidP="004A57F0">
      <w:pPr>
        <w:pStyle w:val="1"/>
        <w:spacing w:before="200" w:after="240"/>
        <w:ind w:firstLine="567"/>
        <w:jc w:val="center"/>
        <w:rPr>
          <w:rStyle w:val="afc"/>
          <w:rFonts w:ascii="Times New Roman" w:hAnsi="Times New Roman" w:cs="Times New Roman"/>
          <w:b/>
          <w:i w:val="0"/>
          <w:color w:val="auto"/>
        </w:rPr>
      </w:pPr>
      <w:bookmarkStart w:id="2" w:name="_Toc421174794"/>
      <w:r w:rsidRPr="00CF6818">
        <w:rPr>
          <w:rStyle w:val="afc"/>
          <w:rFonts w:ascii="Times New Roman" w:hAnsi="Times New Roman" w:cs="Times New Roman"/>
          <w:b/>
          <w:i w:val="0"/>
          <w:color w:val="auto"/>
        </w:rPr>
        <w:t>Глава 2</w:t>
      </w:r>
      <w:r w:rsidR="00B84DE4" w:rsidRPr="00CF6818">
        <w:rPr>
          <w:rStyle w:val="afc"/>
          <w:rFonts w:ascii="Times New Roman" w:hAnsi="Times New Roman" w:cs="Times New Roman"/>
          <w:b/>
          <w:i w:val="0"/>
          <w:color w:val="auto"/>
        </w:rPr>
        <w:t xml:space="preserve">. Схема водоснабжения </w:t>
      </w:r>
      <w:r w:rsidR="002371F7" w:rsidRPr="00CF6818">
        <w:rPr>
          <w:rStyle w:val="afc"/>
          <w:rFonts w:ascii="Times New Roman" w:hAnsi="Times New Roman" w:cs="Times New Roman"/>
          <w:b/>
          <w:i w:val="0"/>
          <w:color w:val="auto"/>
        </w:rPr>
        <w:t xml:space="preserve">МО </w:t>
      </w:r>
      <w:r w:rsidR="00F87026" w:rsidRPr="00CF6818">
        <w:rPr>
          <w:rFonts w:ascii="Times New Roman" w:hAnsi="Times New Roman" w:cs="Times New Roman"/>
          <w:color w:val="auto"/>
        </w:rPr>
        <w:t>«</w:t>
      </w:r>
      <w:r w:rsidR="007F59F2" w:rsidRPr="00CF6818">
        <w:rPr>
          <w:rFonts w:ascii="Times New Roman" w:hAnsi="Times New Roman" w:cs="Times New Roman"/>
          <w:color w:val="auto"/>
        </w:rPr>
        <w:t xml:space="preserve">Железногорск-Илимское </w:t>
      </w:r>
      <w:r w:rsidR="00F87026" w:rsidRPr="00CF6818">
        <w:rPr>
          <w:rFonts w:ascii="Times New Roman" w:hAnsi="Times New Roman" w:cs="Times New Roman"/>
          <w:color w:val="auto"/>
        </w:rPr>
        <w:t>городское поселение»</w:t>
      </w:r>
      <w:bookmarkEnd w:id="2"/>
    </w:p>
    <w:p w:rsidR="001F1187" w:rsidRPr="00CF6818" w:rsidRDefault="007F06D1" w:rsidP="004A57F0">
      <w:pPr>
        <w:pStyle w:val="2"/>
        <w:spacing w:after="240"/>
        <w:rPr>
          <w:rFonts w:cs="Times New Roman"/>
          <w:szCs w:val="28"/>
        </w:rPr>
      </w:pPr>
      <w:bookmarkStart w:id="3" w:name="_Toc421174795"/>
      <w:r w:rsidRPr="00CF6818">
        <w:rPr>
          <w:rFonts w:cs="Times New Roman"/>
          <w:bCs w:val="0"/>
          <w:szCs w:val="28"/>
        </w:rPr>
        <w:t>2.</w:t>
      </w:r>
      <w:r w:rsidR="001F1187" w:rsidRPr="00CF6818">
        <w:rPr>
          <w:rFonts w:cs="Times New Roman"/>
          <w:bCs w:val="0"/>
          <w:szCs w:val="28"/>
        </w:rPr>
        <w:t>1.</w:t>
      </w:r>
      <w:r w:rsidR="001F1187" w:rsidRPr="00CF6818">
        <w:rPr>
          <w:rFonts w:cs="Times New Roman"/>
          <w:szCs w:val="28"/>
        </w:rPr>
        <w:t xml:space="preserve"> </w:t>
      </w:r>
      <w:r w:rsidR="00653782" w:rsidRPr="00CF6818">
        <w:rPr>
          <w:rFonts w:cs="Times New Roman"/>
          <w:szCs w:val="28"/>
        </w:rPr>
        <w:t xml:space="preserve">Существующее положение в сфере водоснабжения муниципального образования </w:t>
      </w:r>
      <w:r w:rsidR="00830516" w:rsidRPr="00CF6818">
        <w:rPr>
          <w:rFonts w:cs="Times New Roman"/>
          <w:szCs w:val="28"/>
        </w:rPr>
        <w:t>«</w:t>
      </w:r>
      <w:r w:rsidR="007F59F2" w:rsidRPr="00CF6818">
        <w:rPr>
          <w:rFonts w:cs="Times New Roman"/>
          <w:szCs w:val="28"/>
        </w:rPr>
        <w:t xml:space="preserve">Железногорск-Илимское </w:t>
      </w:r>
      <w:r w:rsidR="00830516" w:rsidRPr="00CF6818">
        <w:rPr>
          <w:rFonts w:cs="Times New Roman"/>
          <w:szCs w:val="28"/>
        </w:rPr>
        <w:t>городского поселения».</w:t>
      </w:r>
      <w:bookmarkEnd w:id="3"/>
    </w:p>
    <w:p w:rsidR="001F1187" w:rsidRPr="00DA28CB" w:rsidRDefault="007F06D1" w:rsidP="004A57F0">
      <w:pPr>
        <w:pStyle w:val="3"/>
        <w:spacing w:after="240"/>
        <w:rPr>
          <w:rFonts w:cs="Times New Roman"/>
          <w:szCs w:val="28"/>
        </w:rPr>
      </w:pPr>
      <w:bookmarkStart w:id="4" w:name="_Toc421174796"/>
      <w:r w:rsidRPr="00CF6818">
        <w:rPr>
          <w:rFonts w:cs="Times New Roman"/>
          <w:szCs w:val="28"/>
        </w:rPr>
        <w:t>2.</w:t>
      </w:r>
      <w:r w:rsidR="001F1187" w:rsidRPr="00CF6818">
        <w:rPr>
          <w:rFonts w:cs="Times New Roman"/>
          <w:szCs w:val="28"/>
        </w:rPr>
        <w:t xml:space="preserve">1.1. </w:t>
      </w:r>
      <w:r w:rsidR="00653782" w:rsidRPr="00CF6818">
        <w:rPr>
          <w:rFonts w:cs="Times New Roman"/>
          <w:szCs w:val="28"/>
        </w:rPr>
        <w:t>Описание структуры системы водоснабжения муниципального образования и территориально-институционального деления на зоны действия предприятий, организующих водоснабжение муниципального образования (эксплуатационные зоны)</w:t>
      </w:r>
      <w:bookmarkEnd w:id="4"/>
    </w:p>
    <w:p w:rsidR="001F1187" w:rsidRPr="00DA28CB" w:rsidRDefault="001F1187" w:rsidP="004A57F0">
      <w:pPr>
        <w:ind w:firstLine="567"/>
        <w:rPr>
          <w:rFonts w:cs="Times New Roman"/>
          <w:szCs w:val="28"/>
        </w:rPr>
      </w:pPr>
      <w:r w:rsidRPr="00DA28CB">
        <w:rPr>
          <w:rFonts w:cs="Times New Roman"/>
          <w:szCs w:val="28"/>
        </w:rPr>
        <w:t xml:space="preserve">Системой водоснабжения называют комплекс сооружений и устройств, обеспечивающий снабжение водой всех потребителей в любое время суток в необходимом количестве и с требуемым качеством. </w:t>
      </w:r>
    </w:p>
    <w:p w:rsidR="001F1187" w:rsidRPr="00DA28CB" w:rsidRDefault="001F1187" w:rsidP="004A57F0">
      <w:pPr>
        <w:ind w:firstLine="567"/>
        <w:rPr>
          <w:rFonts w:cs="Times New Roman"/>
          <w:szCs w:val="28"/>
        </w:rPr>
      </w:pPr>
      <w:r w:rsidRPr="00DA28CB">
        <w:rPr>
          <w:rFonts w:cs="Times New Roman"/>
          <w:szCs w:val="28"/>
        </w:rPr>
        <w:t xml:space="preserve">Задачами систем водоснабжения являются: </w:t>
      </w:r>
    </w:p>
    <w:p w:rsidR="007945EC" w:rsidRPr="00DA28CB" w:rsidRDefault="008B46CC" w:rsidP="005A1D3B">
      <w:pPr>
        <w:pStyle w:val="ab"/>
        <w:numPr>
          <w:ilvl w:val="0"/>
          <w:numId w:val="38"/>
        </w:numPr>
        <w:rPr>
          <w:rFonts w:cs="Times New Roman"/>
          <w:szCs w:val="28"/>
        </w:rPr>
      </w:pPr>
      <w:r w:rsidRPr="00DA28CB">
        <w:rPr>
          <w:rFonts w:cs="Times New Roman"/>
          <w:szCs w:val="28"/>
        </w:rPr>
        <w:t xml:space="preserve">добыча воды; </w:t>
      </w:r>
    </w:p>
    <w:p w:rsidR="007945EC" w:rsidRPr="00DA28CB" w:rsidRDefault="008B46CC" w:rsidP="005A1D3B">
      <w:pPr>
        <w:pStyle w:val="ab"/>
        <w:numPr>
          <w:ilvl w:val="0"/>
          <w:numId w:val="38"/>
        </w:numPr>
        <w:rPr>
          <w:rFonts w:cs="Times New Roman"/>
          <w:szCs w:val="28"/>
        </w:rPr>
      </w:pPr>
      <w:r w:rsidRPr="00DA28CB">
        <w:rPr>
          <w:rFonts w:cs="Times New Roman"/>
          <w:szCs w:val="28"/>
        </w:rPr>
        <w:t xml:space="preserve">при необходимости подача ее к местам обработки и очистки; </w:t>
      </w:r>
    </w:p>
    <w:p w:rsidR="007945EC" w:rsidRPr="00DA28CB" w:rsidRDefault="008B46CC" w:rsidP="005A1D3B">
      <w:pPr>
        <w:pStyle w:val="ab"/>
        <w:numPr>
          <w:ilvl w:val="0"/>
          <w:numId w:val="38"/>
        </w:numPr>
        <w:rPr>
          <w:rFonts w:cs="Times New Roman"/>
          <w:szCs w:val="28"/>
        </w:rPr>
      </w:pPr>
      <w:r w:rsidRPr="00DA28CB">
        <w:rPr>
          <w:rFonts w:cs="Times New Roman"/>
          <w:szCs w:val="28"/>
        </w:rPr>
        <w:t xml:space="preserve">хранение воды в специальных резервуарах; </w:t>
      </w:r>
    </w:p>
    <w:p w:rsidR="007945EC" w:rsidRPr="00DA28CB" w:rsidRDefault="008B46CC" w:rsidP="005A1D3B">
      <w:pPr>
        <w:pStyle w:val="ab"/>
        <w:numPr>
          <w:ilvl w:val="0"/>
          <w:numId w:val="38"/>
        </w:numPr>
        <w:rPr>
          <w:rFonts w:cs="Times New Roman"/>
          <w:szCs w:val="28"/>
        </w:rPr>
      </w:pPr>
      <w:r w:rsidRPr="00DA28CB">
        <w:rPr>
          <w:rFonts w:cs="Times New Roman"/>
          <w:szCs w:val="28"/>
        </w:rPr>
        <w:t>подача воды в водопроводную сеть к потребителям.</w:t>
      </w:r>
    </w:p>
    <w:p w:rsidR="001F1187" w:rsidRPr="00DA28CB" w:rsidRDefault="001F1187" w:rsidP="004A57F0">
      <w:pPr>
        <w:ind w:firstLine="567"/>
        <w:rPr>
          <w:rFonts w:cs="Times New Roman"/>
          <w:szCs w:val="28"/>
        </w:rPr>
      </w:pPr>
      <w:r w:rsidRPr="00DA28CB">
        <w:rPr>
          <w:rFonts w:cs="Times New Roman"/>
          <w:szCs w:val="28"/>
        </w:rPr>
        <w:t xml:space="preserve">Организация системы водоснабжения </w:t>
      </w:r>
      <w:r w:rsidR="006816C2" w:rsidRPr="00DA28CB">
        <w:rPr>
          <w:rFonts w:cs="Times New Roman"/>
          <w:szCs w:val="28"/>
        </w:rPr>
        <w:t>муниципального образования «</w:t>
      </w:r>
      <w:r w:rsidR="00076238" w:rsidRPr="00076238">
        <w:rPr>
          <w:rFonts w:cs="Times New Roman"/>
          <w:szCs w:val="28"/>
        </w:rPr>
        <w:t>Железногорск-Илимское городского поселения</w:t>
      </w:r>
      <w:r w:rsidR="007F67F5" w:rsidRPr="00DA28CB">
        <w:rPr>
          <w:rFonts w:cs="Times New Roman"/>
          <w:szCs w:val="28"/>
        </w:rPr>
        <w:t>»</w:t>
      </w:r>
      <w:r w:rsidR="00B9327A" w:rsidRPr="00DA28CB">
        <w:rPr>
          <w:rFonts w:cs="Times New Roman"/>
          <w:szCs w:val="28"/>
        </w:rPr>
        <w:t xml:space="preserve"> </w:t>
      </w:r>
      <w:r w:rsidRPr="00DA28CB">
        <w:rPr>
          <w:rFonts w:cs="Times New Roman"/>
          <w:szCs w:val="28"/>
        </w:rPr>
        <w:t xml:space="preserve">происходит на основании сопоставления возможных вариантов с учетом особенностей территорий, требуемых расходов воды на разных этапах развития </w:t>
      </w:r>
      <w:r w:rsidR="00391885" w:rsidRPr="00391885">
        <w:rPr>
          <w:rFonts w:cs="Times New Roman"/>
          <w:szCs w:val="28"/>
        </w:rPr>
        <w:t>города</w:t>
      </w:r>
      <w:r w:rsidRPr="00391885">
        <w:rPr>
          <w:rFonts w:cs="Times New Roman"/>
          <w:szCs w:val="28"/>
        </w:rPr>
        <w:t>,</w:t>
      </w:r>
      <w:r w:rsidRPr="00DA28CB">
        <w:rPr>
          <w:rFonts w:cs="Times New Roman"/>
          <w:szCs w:val="28"/>
        </w:rPr>
        <w:t xml:space="preserve"> возможных источников водоснабжения, требований к напорам, качеству воды и гарантированности ее подачи. </w:t>
      </w:r>
    </w:p>
    <w:p w:rsidR="001F1187" w:rsidRPr="00DA28CB" w:rsidRDefault="001F1187" w:rsidP="004A57F0">
      <w:pPr>
        <w:ind w:firstLine="567"/>
        <w:rPr>
          <w:rFonts w:cs="Times New Roman"/>
          <w:szCs w:val="28"/>
        </w:rPr>
      </w:pPr>
      <w:r w:rsidRPr="00DA28CB">
        <w:rPr>
          <w:rFonts w:cs="Times New Roman"/>
          <w:szCs w:val="28"/>
        </w:rPr>
        <w:t>В целях обеспечения санитарно-эпидемиологической надежности проектируемых и реконструируемых водопроводов хозяйственно-питьевого водоснабжения в местах расположения водозаборных сооружений и окружающих их территориях организуются зоны санитарной охраны (ЗСО). Зона санитарной охраны источника водоснабжения в месте забора воды состоит из трех поясов: первого строгого режима, второго и третьего режимов ограничения. Проект</w:t>
      </w:r>
      <w:r w:rsidR="008D386F" w:rsidRPr="00DA28CB">
        <w:rPr>
          <w:rFonts w:cs="Times New Roman"/>
          <w:szCs w:val="28"/>
        </w:rPr>
        <w:t>ы</w:t>
      </w:r>
      <w:r w:rsidRPr="00DA28CB">
        <w:rPr>
          <w:rFonts w:cs="Times New Roman"/>
          <w:szCs w:val="28"/>
        </w:rPr>
        <w:t xml:space="preserve"> указанных зон разработаны на основе данных санитарно-топографического обследования территорий, а также гид</w:t>
      </w:r>
      <w:r w:rsidR="000674B5" w:rsidRPr="00DA28CB">
        <w:rPr>
          <w:rFonts w:cs="Times New Roman"/>
          <w:szCs w:val="28"/>
        </w:rPr>
        <w:t>рологических</w:t>
      </w:r>
      <w:r w:rsidRPr="00DA28CB">
        <w:rPr>
          <w:rFonts w:cs="Times New Roman"/>
          <w:szCs w:val="28"/>
        </w:rPr>
        <w:t xml:space="preserve">, инженерно-геологических и топографических материалов. </w:t>
      </w:r>
    </w:p>
    <w:p w:rsidR="001F1187" w:rsidRPr="00DA28CB" w:rsidRDefault="001F1187" w:rsidP="004A57F0">
      <w:pPr>
        <w:ind w:firstLine="567"/>
        <w:rPr>
          <w:rFonts w:cs="Times New Roman"/>
          <w:szCs w:val="28"/>
        </w:rPr>
      </w:pPr>
      <w:r w:rsidRPr="00DA28CB">
        <w:rPr>
          <w:rFonts w:cs="Times New Roman"/>
          <w:szCs w:val="28"/>
        </w:rPr>
        <w:t>Важнейшим элементом систем</w:t>
      </w:r>
      <w:r w:rsidR="008D386F" w:rsidRPr="00DA28CB">
        <w:rPr>
          <w:rFonts w:cs="Times New Roman"/>
          <w:szCs w:val="28"/>
        </w:rPr>
        <w:t>ы</w:t>
      </w:r>
      <w:r w:rsidRPr="00DA28CB">
        <w:rPr>
          <w:rFonts w:cs="Times New Roman"/>
          <w:szCs w:val="28"/>
        </w:rPr>
        <w:t xml:space="preserve"> водоснабжения </w:t>
      </w:r>
      <w:r w:rsidR="00E016A5" w:rsidRPr="00DA28CB">
        <w:rPr>
          <w:rFonts w:cs="Times New Roman"/>
          <w:szCs w:val="28"/>
        </w:rPr>
        <w:t xml:space="preserve">муниципального образования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 xml:space="preserve">городского поселения» </w:t>
      </w:r>
      <w:r w:rsidRPr="00DA28CB">
        <w:rPr>
          <w:rFonts w:cs="Times New Roman"/>
          <w:szCs w:val="28"/>
        </w:rPr>
        <w:t xml:space="preserve">являются водопроводные сети. К сетям водоснабжения предъявляются повышенные требования бесперебойной подачи воды в течение суток в требуемом количестве и надлежащего качества. Сети водопровода подразделяются на магистральные и распределительные. Магистральные линии предназначены в основном для подачи воды транзитом к отдаленным объектам. Они идут в направлении движения основных потоков воды. Магистрали соединяются рядом перемычек для переключений в случае аварии. Распределительные сети подают воду к отдельным объектам, транзитные потоки </w:t>
      </w:r>
      <w:r w:rsidR="000B20C3" w:rsidRPr="00DA28CB">
        <w:rPr>
          <w:rFonts w:cs="Times New Roman"/>
          <w:szCs w:val="28"/>
        </w:rPr>
        <w:t xml:space="preserve">в них </w:t>
      </w:r>
      <w:r w:rsidRPr="00DA28CB">
        <w:rPr>
          <w:rFonts w:cs="Times New Roman"/>
          <w:szCs w:val="28"/>
        </w:rPr>
        <w:t xml:space="preserve">незначительны. </w:t>
      </w:r>
    </w:p>
    <w:p w:rsidR="001F1187" w:rsidRPr="00DA28CB" w:rsidRDefault="001F1187" w:rsidP="004A57F0">
      <w:pPr>
        <w:ind w:firstLine="567"/>
        <w:rPr>
          <w:rFonts w:cs="Times New Roman"/>
          <w:szCs w:val="28"/>
        </w:rPr>
      </w:pPr>
      <w:r w:rsidRPr="00DA28CB">
        <w:rPr>
          <w:rFonts w:cs="Times New Roman"/>
          <w:szCs w:val="28"/>
        </w:rPr>
        <w:t xml:space="preserve">Сеть водопровода </w:t>
      </w:r>
      <w:r w:rsidR="004C713B" w:rsidRPr="00DA28CB">
        <w:rPr>
          <w:rFonts w:cs="Times New Roman"/>
          <w:szCs w:val="28"/>
        </w:rPr>
        <w:t xml:space="preserve">МО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городского поселения</w:t>
      </w:r>
      <w:r w:rsidR="001804F7" w:rsidRPr="00DA28CB">
        <w:rPr>
          <w:rFonts w:cs="Times New Roman"/>
          <w:szCs w:val="28"/>
        </w:rPr>
        <w:t>»</w:t>
      </w:r>
      <w:r w:rsidR="00671045" w:rsidRPr="00DA28CB">
        <w:rPr>
          <w:rFonts w:cs="Times New Roman"/>
          <w:szCs w:val="28"/>
        </w:rPr>
        <w:t xml:space="preserve"> </w:t>
      </w:r>
      <w:r w:rsidRPr="00DA28CB">
        <w:rPr>
          <w:rFonts w:cs="Times New Roman"/>
          <w:szCs w:val="28"/>
        </w:rPr>
        <w:t xml:space="preserve">имеет целесообразную конфигурацию (трассировку) и доставляет воду к объектам по возможности кратчайшим путем. Поэтому форма сети в плане имеет большое значение, особенно с учетом бесперебойности и надежности в подаче воды потребителям. Эти вопросы решаются с учетом рельефа местности, планировки населенного пункта, размещения основных потребителей воды и др. </w:t>
      </w:r>
    </w:p>
    <w:p w:rsidR="001F1187" w:rsidRPr="00DA28CB" w:rsidRDefault="001F1187" w:rsidP="004A57F0">
      <w:pPr>
        <w:ind w:firstLine="567"/>
        <w:rPr>
          <w:rFonts w:cs="Times New Roman"/>
          <w:szCs w:val="28"/>
        </w:rPr>
      </w:pPr>
      <w:r w:rsidRPr="00DA28CB">
        <w:rPr>
          <w:rFonts w:cs="Times New Roman"/>
          <w:szCs w:val="28"/>
        </w:rPr>
        <w:t xml:space="preserve">Централизованная система водоснабжения </w:t>
      </w:r>
      <w:r w:rsidR="008C7AF2" w:rsidRPr="00DA28CB">
        <w:rPr>
          <w:rFonts w:cs="Times New Roman"/>
          <w:szCs w:val="28"/>
        </w:rPr>
        <w:t>района</w:t>
      </w:r>
      <w:r w:rsidRPr="00DA28CB">
        <w:rPr>
          <w:rFonts w:cs="Times New Roman"/>
          <w:szCs w:val="28"/>
        </w:rPr>
        <w:t xml:space="preserve"> в зависимости от местных условий и принятой схемы водоснабжения обеспечивает: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хозяйственно-питьевое водопотребление в жилых и общественных зданиях, нужды коммунально-бытовых предприятий;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хозяйственно-питьевое водопотребление на предприятиях;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производственные нужды промышленных предприятий, где требуется вода питьевого качества или предприятий, для которых экономически нецелесообразно сооружение отдельного водопровода;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тушение пожаров;</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собственные нужды на промывку водопроводных и канализационных сетей и т.п.</w:t>
      </w:r>
    </w:p>
    <w:p w:rsidR="001F1187" w:rsidRPr="00DA28CB" w:rsidRDefault="001F1187" w:rsidP="004A57F0">
      <w:pPr>
        <w:ind w:firstLine="567"/>
        <w:rPr>
          <w:rFonts w:cs="Times New Roman"/>
          <w:szCs w:val="28"/>
        </w:rPr>
      </w:pPr>
      <w:r w:rsidRPr="00DA28CB">
        <w:rPr>
          <w:rFonts w:cs="Times New Roman"/>
          <w:szCs w:val="28"/>
        </w:rPr>
        <w:t>Поэтому важнейшей задачей при организации</w:t>
      </w:r>
      <w:r w:rsidR="009F272A" w:rsidRPr="00DA28CB">
        <w:rPr>
          <w:rFonts w:cs="Times New Roman"/>
          <w:szCs w:val="28"/>
        </w:rPr>
        <w:t xml:space="preserve"> систем водоснабжения </w:t>
      </w:r>
      <w:r w:rsidR="00043540" w:rsidRPr="00DA28CB">
        <w:rPr>
          <w:rFonts w:cs="Times New Roman"/>
          <w:szCs w:val="28"/>
        </w:rPr>
        <w:t xml:space="preserve">МО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городского поселения»</w:t>
      </w:r>
      <w:r w:rsidR="009843FF" w:rsidRPr="00DA28CB">
        <w:rPr>
          <w:rFonts w:cs="Times New Roman"/>
          <w:szCs w:val="28"/>
        </w:rPr>
        <w:t xml:space="preserve"> </w:t>
      </w:r>
      <w:r w:rsidRPr="00DA28CB">
        <w:rPr>
          <w:rFonts w:cs="Times New Roman"/>
          <w:szCs w:val="28"/>
        </w:rPr>
        <w:t xml:space="preserve">является расчет потребностей </w:t>
      </w:r>
      <w:r w:rsidR="000E7CF2" w:rsidRPr="0057343E">
        <w:rPr>
          <w:rFonts w:cs="Times New Roman"/>
          <w:szCs w:val="28"/>
        </w:rPr>
        <w:t xml:space="preserve">города </w:t>
      </w:r>
      <w:r w:rsidRPr="00DA28CB">
        <w:rPr>
          <w:rFonts w:cs="Times New Roman"/>
          <w:szCs w:val="28"/>
        </w:rPr>
        <w:t xml:space="preserve">в воде, объемов водопотребления на различные нужды. Для систем водоснабжения расчеты совместной работы водоводов, водопроводных сетей, насосных станций и регулирующих емкостей выполняются по следующим характерным режимам подачи воды: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в сутки максимального водопотребления - максимального, среднего и минимального часовых расходов, а также максимального часового расхода и расчетного расхода воды на нужды пожаротушения;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в сутки среднего водопотребления - среднего часового расхода воды; </w:t>
      </w:r>
    </w:p>
    <w:p w:rsidR="001F1187" w:rsidRPr="00DA28CB" w:rsidRDefault="001F1187" w:rsidP="004A57F0">
      <w:pPr>
        <w:ind w:firstLine="567"/>
        <w:rPr>
          <w:rFonts w:cs="Times New Roman"/>
          <w:szCs w:val="28"/>
        </w:rPr>
      </w:pPr>
      <w:r w:rsidRPr="00DA28CB">
        <w:rPr>
          <w:rFonts w:cs="Times New Roman"/>
          <w:szCs w:val="28"/>
        </w:rPr>
        <w:t>–</w:t>
      </w:r>
      <w:r w:rsidR="00EB0783" w:rsidRPr="00DA28CB">
        <w:rPr>
          <w:rFonts w:cs="Times New Roman"/>
          <w:szCs w:val="28"/>
        </w:rPr>
        <w:t xml:space="preserve"> </w:t>
      </w:r>
      <w:r w:rsidRPr="00DA28CB">
        <w:rPr>
          <w:rFonts w:cs="Times New Roman"/>
          <w:szCs w:val="28"/>
        </w:rPr>
        <w:t xml:space="preserve">в сутки минимального водопотребления - минимального часового расхода воды. </w:t>
      </w:r>
    </w:p>
    <w:p w:rsidR="001F1187" w:rsidRPr="00DA28CB" w:rsidRDefault="001F1187" w:rsidP="004A57F0">
      <w:pPr>
        <w:ind w:firstLine="567"/>
        <w:rPr>
          <w:rFonts w:cs="Times New Roman"/>
          <w:szCs w:val="28"/>
        </w:rPr>
      </w:pPr>
      <w:r w:rsidRPr="00DA28CB">
        <w:rPr>
          <w:rFonts w:cs="Times New Roman"/>
          <w:szCs w:val="28"/>
        </w:rPr>
        <w:t xml:space="preserve">Таким образом, система водоснабжения </w:t>
      </w:r>
      <w:r w:rsidR="00D14537" w:rsidRPr="00DA28CB">
        <w:rPr>
          <w:rFonts w:cs="Times New Roman"/>
          <w:szCs w:val="28"/>
        </w:rPr>
        <w:t xml:space="preserve">МО </w:t>
      </w:r>
      <w:r w:rsidR="00477915" w:rsidRPr="00DA28CB">
        <w:rPr>
          <w:rFonts w:cs="Times New Roman"/>
          <w:szCs w:val="28"/>
        </w:rPr>
        <w:t>«</w:t>
      </w:r>
      <w:r w:rsidR="007F59F2" w:rsidRPr="007F59F2">
        <w:rPr>
          <w:rFonts w:cs="Times New Roman"/>
          <w:szCs w:val="28"/>
        </w:rPr>
        <w:t xml:space="preserve">Железногорск-Илимское </w:t>
      </w:r>
      <w:r w:rsidR="00477915" w:rsidRPr="00DA28CB">
        <w:rPr>
          <w:rFonts w:cs="Times New Roman"/>
          <w:szCs w:val="28"/>
        </w:rPr>
        <w:t>городского</w:t>
      </w:r>
      <w:r w:rsidR="00D14537" w:rsidRPr="00DA28CB">
        <w:rPr>
          <w:rFonts w:cs="Times New Roman"/>
          <w:szCs w:val="28"/>
        </w:rPr>
        <w:t xml:space="preserve"> поселе</w:t>
      </w:r>
      <w:r w:rsidR="00477915" w:rsidRPr="00DA28CB">
        <w:rPr>
          <w:rFonts w:cs="Times New Roman"/>
          <w:szCs w:val="28"/>
        </w:rPr>
        <w:t>ния»</w:t>
      </w:r>
      <w:r w:rsidR="00D14537" w:rsidRPr="00DA28CB">
        <w:rPr>
          <w:rFonts w:cs="Times New Roman"/>
          <w:szCs w:val="28"/>
        </w:rPr>
        <w:t xml:space="preserve"> </w:t>
      </w:r>
      <w:r w:rsidRPr="00DA28CB">
        <w:rPr>
          <w:rFonts w:cs="Times New Roman"/>
          <w:szCs w:val="28"/>
        </w:rPr>
        <w:t xml:space="preserve">представляет собой целый ряд взаимно связанных сооружений и устройств. Все они работают в особом режиме, со своими гидравлическими, физико-химическими и микробиологическими процессами, протекающими в различные сроки. </w:t>
      </w:r>
    </w:p>
    <w:p w:rsidR="00047D9F" w:rsidRDefault="00344212" w:rsidP="00047D9F">
      <w:pPr>
        <w:pStyle w:val="Default"/>
        <w:ind w:firstLine="567"/>
        <w:jc w:val="both"/>
        <w:rPr>
          <w:sz w:val="28"/>
          <w:szCs w:val="28"/>
        </w:rPr>
      </w:pPr>
      <w:r>
        <w:rPr>
          <w:sz w:val="28"/>
          <w:szCs w:val="28"/>
        </w:rPr>
        <w:t>ООО «</w:t>
      </w:r>
      <w:r w:rsidRPr="00344212">
        <w:rPr>
          <w:sz w:val="28"/>
          <w:szCs w:val="28"/>
        </w:rPr>
        <w:t>Иркутские коммунальные системы</w:t>
      </w:r>
      <w:r>
        <w:rPr>
          <w:sz w:val="28"/>
          <w:szCs w:val="28"/>
        </w:rPr>
        <w:t>» осуществляет в</w:t>
      </w:r>
      <w:r w:rsidR="00047D9F" w:rsidRPr="00047D9F">
        <w:rPr>
          <w:sz w:val="28"/>
          <w:szCs w:val="28"/>
        </w:rPr>
        <w:t>одоснабжение г.</w:t>
      </w:r>
      <w:r w:rsidR="00047D9F">
        <w:rPr>
          <w:sz w:val="28"/>
          <w:szCs w:val="28"/>
        </w:rPr>
        <w:t xml:space="preserve"> </w:t>
      </w:r>
      <w:r w:rsidR="00047D9F" w:rsidRPr="00047D9F">
        <w:rPr>
          <w:sz w:val="28"/>
          <w:szCs w:val="28"/>
        </w:rPr>
        <w:t>Железногорск-Илимский с водозабора «Сиби</w:t>
      </w:r>
      <w:r w:rsidR="00047D9F">
        <w:rPr>
          <w:sz w:val="28"/>
          <w:szCs w:val="28"/>
        </w:rPr>
        <w:t>рочный», расположенный в 4-х км</w:t>
      </w:r>
      <w:r w:rsidR="00047D9F" w:rsidRPr="00047D9F">
        <w:rPr>
          <w:sz w:val="28"/>
          <w:szCs w:val="28"/>
        </w:rPr>
        <w:t xml:space="preserve"> севернее города, на левом берегу руч. Рассоха выше устья руч. Сибирочный.</w:t>
      </w:r>
    </w:p>
    <w:p w:rsidR="00047D9F" w:rsidRDefault="00047D9F" w:rsidP="00047D9F">
      <w:pPr>
        <w:pStyle w:val="Default"/>
        <w:spacing w:line="276" w:lineRule="auto"/>
        <w:ind w:firstLine="567"/>
        <w:jc w:val="both"/>
        <w:rPr>
          <w:sz w:val="28"/>
          <w:szCs w:val="28"/>
        </w:rPr>
      </w:pPr>
      <w:r w:rsidRPr="00047D9F">
        <w:rPr>
          <w:sz w:val="28"/>
          <w:szCs w:val="28"/>
        </w:rPr>
        <w:t xml:space="preserve">Групповой централизованный водозабор состоит из трех </w:t>
      </w:r>
      <w:r w:rsidRPr="00E01243">
        <w:rPr>
          <w:sz w:val="28"/>
          <w:szCs w:val="28"/>
        </w:rPr>
        <w:t>скважин №№ 4;5;6</w:t>
      </w:r>
      <w:r w:rsidRPr="00047D9F">
        <w:rPr>
          <w:sz w:val="28"/>
          <w:szCs w:val="28"/>
        </w:rPr>
        <w:t xml:space="preserve"> и водосборной галереи, длиной 1200</w:t>
      </w:r>
      <w:r w:rsidR="00584B97">
        <w:rPr>
          <w:sz w:val="28"/>
          <w:szCs w:val="28"/>
        </w:rPr>
        <w:t xml:space="preserve"> </w:t>
      </w:r>
      <w:r w:rsidRPr="00047D9F">
        <w:rPr>
          <w:sz w:val="28"/>
          <w:szCs w:val="28"/>
        </w:rPr>
        <w:t>м, перехватывающих поток подземных вод усть-кутского водоносного горизонта, нижнекембрийских-верхнеордовикских геологических отложений.</w:t>
      </w:r>
    </w:p>
    <w:p w:rsidR="0031720B" w:rsidRPr="00D57749" w:rsidRDefault="0031720B" w:rsidP="0031720B">
      <w:pPr>
        <w:ind w:firstLine="567"/>
        <w:rPr>
          <w:rFonts w:eastAsia="Times New Roman" w:cs="Times New Roman"/>
          <w:snapToGrid w:val="0"/>
          <w:szCs w:val="28"/>
        </w:rPr>
      </w:pPr>
      <w:r w:rsidRPr="00D57749">
        <w:rPr>
          <w:rFonts w:eastAsia="Times New Roman" w:cs="Times New Roman"/>
          <w:snapToGrid w:val="0"/>
          <w:szCs w:val="28"/>
        </w:rPr>
        <w:t xml:space="preserve">Проектная производительность  сооружений системы водоснабжения г. Железногорска – Илимского – </w:t>
      </w:r>
      <w:r w:rsidRPr="00E01243">
        <w:rPr>
          <w:rFonts w:eastAsia="Times New Roman" w:cs="Times New Roman"/>
          <w:snapToGrid w:val="0"/>
          <w:szCs w:val="28"/>
        </w:rPr>
        <w:t>14400 м</w:t>
      </w:r>
      <w:r w:rsidRPr="00E01243">
        <w:rPr>
          <w:rFonts w:eastAsia="Times New Roman" w:cs="Times New Roman"/>
          <w:snapToGrid w:val="0"/>
          <w:szCs w:val="28"/>
          <w:vertAlign w:val="superscript"/>
        </w:rPr>
        <w:t>3</w:t>
      </w:r>
      <w:r w:rsidRPr="00E01243">
        <w:rPr>
          <w:rFonts w:eastAsia="Times New Roman" w:cs="Times New Roman"/>
          <w:snapToGrid w:val="0"/>
          <w:szCs w:val="28"/>
        </w:rPr>
        <w:t>/</w:t>
      </w:r>
      <w:r w:rsidRPr="00D57749">
        <w:rPr>
          <w:rFonts w:eastAsia="Times New Roman" w:cs="Times New Roman"/>
          <w:snapToGrid w:val="0"/>
          <w:szCs w:val="28"/>
        </w:rPr>
        <w:t>сутки.</w:t>
      </w:r>
    </w:p>
    <w:p w:rsidR="0031720B" w:rsidRDefault="0031720B" w:rsidP="0031720B">
      <w:pPr>
        <w:ind w:firstLine="567"/>
        <w:rPr>
          <w:rFonts w:eastAsia="Times New Roman" w:cs="Times New Roman"/>
          <w:snapToGrid w:val="0"/>
          <w:szCs w:val="28"/>
        </w:rPr>
      </w:pPr>
      <w:r w:rsidRPr="00D57749">
        <w:rPr>
          <w:rFonts w:eastAsia="Times New Roman" w:cs="Times New Roman"/>
          <w:snapToGrid w:val="0"/>
          <w:szCs w:val="28"/>
        </w:rPr>
        <w:t xml:space="preserve">Фактическая производительность </w:t>
      </w:r>
      <w:r w:rsidRPr="00E01243">
        <w:rPr>
          <w:rFonts w:eastAsia="Times New Roman" w:cs="Times New Roman"/>
          <w:snapToGrid w:val="0"/>
          <w:szCs w:val="28"/>
        </w:rPr>
        <w:t>– 9600 м</w:t>
      </w:r>
      <w:r w:rsidRPr="00E01243">
        <w:rPr>
          <w:rFonts w:eastAsia="Times New Roman" w:cs="Times New Roman"/>
          <w:snapToGrid w:val="0"/>
          <w:szCs w:val="28"/>
          <w:vertAlign w:val="superscript"/>
        </w:rPr>
        <w:t>3</w:t>
      </w:r>
      <w:r w:rsidRPr="00D57749">
        <w:rPr>
          <w:rFonts w:eastAsia="Times New Roman" w:cs="Times New Roman"/>
          <w:snapToGrid w:val="0"/>
          <w:szCs w:val="28"/>
        </w:rPr>
        <w:t>/сутки.</w:t>
      </w:r>
    </w:p>
    <w:p w:rsidR="00FB6AF6" w:rsidRPr="00FB6AF6" w:rsidRDefault="00FB6AF6" w:rsidP="0031720B">
      <w:pPr>
        <w:ind w:firstLine="567"/>
        <w:rPr>
          <w:rFonts w:eastAsia="Times New Roman" w:cs="Times New Roman"/>
          <w:snapToGrid w:val="0"/>
          <w:szCs w:val="28"/>
        </w:rPr>
      </w:pPr>
      <w:r>
        <w:rPr>
          <w:rFonts w:eastAsia="Times New Roman" w:cs="Times New Roman"/>
          <w:snapToGrid w:val="0"/>
          <w:szCs w:val="28"/>
        </w:rPr>
        <w:t xml:space="preserve">Давление в точке присоединения к централизованной системе </w:t>
      </w:r>
      <w:r w:rsidR="00E76BB1">
        <w:rPr>
          <w:rFonts w:eastAsia="Times New Roman" w:cs="Times New Roman"/>
          <w:snapToGrid w:val="0"/>
          <w:szCs w:val="28"/>
        </w:rPr>
        <w:t>водоснабжения составляет -7-9 кгс/см</w:t>
      </w:r>
      <w:r w:rsidR="00E76BB1" w:rsidRPr="00E76BB1">
        <w:rPr>
          <w:rFonts w:eastAsia="Times New Roman" w:cs="Times New Roman"/>
          <w:snapToGrid w:val="0"/>
          <w:szCs w:val="28"/>
          <w:vertAlign w:val="superscript"/>
        </w:rPr>
        <w:t>2</w:t>
      </w:r>
    </w:p>
    <w:p w:rsidR="00E13FAC" w:rsidRPr="00E13FAC" w:rsidRDefault="00E13FAC" w:rsidP="0031720B">
      <w:pPr>
        <w:ind w:firstLine="567"/>
        <w:rPr>
          <w:rFonts w:eastAsia="Times New Roman" w:cs="Times New Roman"/>
          <w:snapToGrid w:val="0"/>
          <w:szCs w:val="28"/>
          <w:lang w:val="en-US"/>
        </w:rPr>
      </w:pPr>
      <w:r>
        <w:rPr>
          <w:rFonts w:eastAsia="Times New Roman" w:cs="Times New Roman"/>
          <w:noProof/>
          <w:szCs w:val="28"/>
        </w:rPr>
        <w:drawing>
          <wp:inline distT="0" distB="0" distL="0" distR="0" wp14:anchorId="25C3F55F" wp14:editId="69A8F94E">
            <wp:extent cx="6123841" cy="4203865"/>
            <wp:effectExtent l="19050" t="0" r="0" b="0"/>
            <wp:docPr id="8" name="Рисунок 7"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cstate="print"/>
                    <a:stretch>
                      <a:fillRect/>
                    </a:stretch>
                  </pic:blipFill>
                  <pic:spPr>
                    <a:xfrm>
                      <a:off x="0" y="0"/>
                      <a:ext cx="6130249" cy="4208264"/>
                    </a:xfrm>
                    <a:prstGeom prst="rect">
                      <a:avLst/>
                    </a:prstGeom>
                  </pic:spPr>
                </pic:pic>
              </a:graphicData>
            </a:graphic>
          </wp:inline>
        </w:drawing>
      </w:r>
    </w:p>
    <w:p w:rsidR="00905204" w:rsidRPr="00256843" w:rsidRDefault="00905204" w:rsidP="00905204">
      <w:pPr>
        <w:spacing w:before="200" w:after="200"/>
        <w:ind w:firstLine="567"/>
        <w:jc w:val="center"/>
        <w:rPr>
          <w:rFonts w:eastAsia="Times New Roman" w:cs="Times New Roman"/>
          <w:snapToGrid w:val="0"/>
          <w:szCs w:val="28"/>
        </w:rPr>
      </w:pPr>
      <w:r w:rsidRPr="00256843">
        <w:rPr>
          <w:rFonts w:eastAsia="Times New Roman" w:cs="Times New Roman"/>
          <w:snapToGrid w:val="0"/>
          <w:szCs w:val="28"/>
        </w:rPr>
        <w:t>Рис. 2.1.1.1</w:t>
      </w:r>
      <w:r w:rsidR="00256843" w:rsidRPr="00256843">
        <w:rPr>
          <w:rFonts w:eastAsia="Times New Roman" w:cs="Times New Roman"/>
          <w:snapToGrid w:val="0"/>
          <w:szCs w:val="28"/>
        </w:rPr>
        <w:t>.</w:t>
      </w:r>
      <w:r w:rsidR="00256843" w:rsidRPr="00256843">
        <w:rPr>
          <w:rFonts w:eastAsiaTheme="minorHAnsi" w:cs="Times New Roman"/>
          <w:b/>
          <w:sz w:val="24"/>
          <w:szCs w:val="24"/>
          <w:lang w:eastAsia="en-US"/>
        </w:rPr>
        <w:t xml:space="preserve"> </w:t>
      </w:r>
      <w:r w:rsidR="00256843" w:rsidRPr="00256843">
        <w:rPr>
          <w:rFonts w:eastAsia="Times New Roman" w:cs="Times New Roman"/>
          <w:snapToGrid w:val="0"/>
          <w:szCs w:val="28"/>
        </w:rPr>
        <w:t>Насосная водозабора «Сибирочный»</w:t>
      </w:r>
    </w:p>
    <w:p w:rsidR="00574C1D" w:rsidRPr="00574C1D" w:rsidRDefault="00574C1D" w:rsidP="00574C1D">
      <w:pPr>
        <w:ind w:firstLine="567"/>
        <w:rPr>
          <w:rFonts w:eastAsia="Times New Roman" w:cs="Times New Roman"/>
          <w:snapToGrid w:val="0"/>
          <w:szCs w:val="28"/>
        </w:rPr>
      </w:pPr>
      <w:r w:rsidRPr="00574C1D">
        <w:rPr>
          <w:rFonts w:eastAsia="Times New Roman" w:cs="Times New Roman"/>
          <w:snapToGrid w:val="0"/>
          <w:szCs w:val="28"/>
        </w:rPr>
        <w:t>Водозабор «Сибирочный» используется для целей хозяйственно-питьевого водоснабжения населения, предприятий и промышленных объектов города Железногорска – Илимского  подземными водами, залегающими в Усть-Кутском водоносном горизонте на правом берегу реки Рассоха. Водозабор «Сибирочный» расположен у подножия склона долины реки Рассоха и состоит из отдельных водосборных сооружений, объединенных в единую систему:</w:t>
      </w:r>
    </w:p>
    <w:p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t>буровой водозаборной скважины № 4 глубиной 20м на отметке 425.5м на левом берегу реки Рассоха, выше устья ручья Сибирочный,</w:t>
      </w:r>
    </w:p>
    <w:p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t>буровой водозаборной скважины № 5 глубиной 21 м на отметке 429.4м на левом берегу реки Рассоха, выше устья ручья Сибирочный,</w:t>
      </w:r>
    </w:p>
    <w:p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t>буровой водозаборной скважины № 6 глубиной 24м на отметке 434.9м на правом берегу реки Рассоха, выше устья ручья Сибирочный,</w:t>
      </w:r>
    </w:p>
    <w:p w:rsidR="00574C1D" w:rsidRPr="00574C1D" w:rsidRDefault="00574C1D" w:rsidP="005A1D3B">
      <w:pPr>
        <w:numPr>
          <w:ilvl w:val="0"/>
          <w:numId w:val="50"/>
        </w:numPr>
        <w:rPr>
          <w:rFonts w:eastAsia="Times New Roman" w:cs="Times New Roman"/>
          <w:snapToGrid w:val="0"/>
          <w:szCs w:val="28"/>
        </w:rPr>
      </w:pPr>
      <w:r w:rsidRPr="00574C1D">
        <w:rPr>
          <w:rFonts w:eastAsia="Times New Roman" w:cs="Times New Roman"/>
          <w:snapToGrid w:val="0"/>
          <w:szCs w:val="28"/>
        </w:rPr>
        <w:t xml:space="preserve">каптажной водосборной галереи длиной 1200 м, </w:t>
      </w:r>
      <w:r w:rsidRPr="00574C1D">
        <w:rPr>
          <w:rFonts w:eastAsia="Times New Roman" w:cs="Times New Roman"/>
          <w:snapToGrid w:val="0"/>
          <w:szCs w:val="28"/>
          <w:lang w:val="en-US"/>
        </w:rPr>
        <w:t>d</w:t>
      </w:r>
      <w:r w:rsidRPr="00574C1D">
        <w:rPr>
          <w:rFonts w:eastAsia="Times New Roman" w:cs="Times New Roman"/>
          <w:snapToGrid w:val="0"/>
          <w:szCs w:val="28"/>
        </w:rPr>
        <w:t>=500мм. перехватывающей поток подземных вод с водоносного горизонта на правом берегу реки Рассоха.</w:t>
      </w:r>
    </w:p>
    <w:p w:rsidR="00574C1D" w:rsidRPr="00D57749" w:rsidRDefault="00574C1D" w:rsidP="00574C1D">
      <w:pPr>
        <w:ind w:firstLine="567"/>
        <w:rPr>
          <w:rFonts w:eastAsia="Times New Roman" w:cs="Times New Roman"/>
          <w:snapToGrid w:val="0"/>
          <w:szCs w:val="28"/>
        </w:rPr>
      </w:pPr>
      <w:r w:rsidRPr="00574C1D">
        <w:rPr>
          <w:rFonts w:eastAsia="Times New Roman" w:cs="Times New Roman"/>
          <w:snapToGrid w:val="0"/>
          <w:szCs w:val="28"/>
        </w:rPr>
        <w:t>С каждой водозаборной скважины центробежным скважинным электронасосным агрегатом по трубопроводу поднятая вода подается в каптажную галерею и далее из каптажной галереи вода самотеком поступает в сборный коллектор. Из сборного коллектора вода самотеком поступает в приемный сборный резервуар емкостью 200 м</w:t>
      </w:r>
      <w:r w:rsidRPr="00574C1D">
        <w:rPr>
          <w:rFonts w:eastAsia="Times New Roman" w:cs="Times New Roman"/>
          <w:snapToGrid w:val="0"/>
          <w:szCs w:val="28"/>
          <w:vertAlign w:val="superscript"/>
        </w:rPr>
        <w:t>3</w:t>
      </w:r>
      <w:r w:rsidRPr="00574C1D">
        <w:rPr>
          <w:rFonts w:eastAsia="Times New Roman" w:cs="Times New Roman"/>
          <w:snapToGrid w:val="0"/>
          <w:szCs w:val="28"/>
        </w:rPr>
        <w:t>, расположенный в земле на территории насосной станции второго подъема. В приемном сборном резервуаре происходит обеззараживание поднятой воды путем контакта с хлорной водой для уничтожения патогенных микробов. Из приемного сборного резервуара центробежным насосом вода перекачивается по водоводу в двух трубном исполнении диаметром 300</w:t>
      </w:r>
      <w:r w:rsidR="006B699A">
        <w:rPr>
          <w:rFonts w:eastAsia="Times New Roman" w:cs="Times New Roman"/>
          <w:snapToGrid w:val="0"/>
          <w:szCs w:val="28"/>
        </w:rPr>
        <w:t xml:space="preserve"> </w:t>
      </w:r>
      <w:r w:rsidRPr="00574C1D">
        <w:rPr>
          <w:rFonts w:eastAsia="Times New Roman" w:cs="Times New Roman"/>
          <w:snapToGrid w:val="0"/>
          <w:szCs w:val="28"/>
        </w:rPr>
        <w:t>мм до колодца ВК-36 и далее в городскую водопроводную сеть.</w:t>
      </w:r>
    </w:p>
    <w:p w:rsidR="00047D9F" w:rsidRPr="00047D9F" w:rsidRDefault="00047D9F" w:rsidP="00047D9F">
      <w:pPr>
        <w:pStyle w:val="Default"/>
        <w:spacing w:line="276" w:lineRule="auto"/>
        <w:ind w:firstLine="567"/>
        <w:jc w:val="both"/>
        <w:rPr>
          <w:sz w:val="28"/>
          <w:szCs w:val="28"/>
        </w:rPr>
      </w:pPr>
      <w:r>
        <w:rPr>
          <w:sz w:val="28"/>
          <w:szCs w:val="28"/>
        </w:rPr>
        <w:t>Г</w:t>
      </w:r>
      <w:r w:rsidRPr="00047D9F">
        <w:rPr>
          <w:sz w:val="28"/>
          <w:szCs w:val="28"/>
        </w:rPr>
        <w:t>лубина заложения 3-</w:t>
      </w:r>
      <w:smartTag w:uri="urn:schemas-microsoft-com:office:smarttags" w:element="metricconverter">
        <w:smartTagPr>
          <w:attr w:name="ProductID" w:val="6 метров"/>
        </w:smartTagPr>
        <w:r w:rsidRPr="00047D9F">
          <w:rPr>
            <w:sz w:val="28"/>
            <w:szCs w:val="28"/>
          </w:rPr>
          <w:t>6 метров</w:t>
        </w:r>
      </w:smartTag>
      <w:r w:rsidRPr="00047D9F">
        <w:rPr>
          <w:sz w:val="28"/>
          <w:szCs w:val="28"/>
        </w:rPr>
        <w:t xml:space="preserve"> от поверхности земли. Горизонтальный водозабор выполнен из чугунных перфорированных труб Ø500мм (в местах отсутствия водоносных слоев без перфорации) с антикоррозийной изоляцией нормального типа. Чеканка стыков труб произведена смоляной веревкой и цементом. Трубы лежат на щебеночной подготовке толщиной слоя 100мм, на основании из твердых  грунтов с примесью скальных пород. Фильтр выполнен из крупного щебня фракцией 60-100мм, толщиной слоя 250мм от верха трубы, и гравия фракцией 20-40мм. С противоположной от потока стороны устроен глиняный экран толщиной 25см, местами от основания замененный бетонным экраном (М-150,М-200) высотой 80см, т.е. по высоте грунтового потока. Горизонтальный экран также выполнен из  глины. </w:t>
      </w:r>
    </w:p>
    <w:p w:rsidR="00047D9F" w:rsidRPr="00047D9F" w:rsidRDefault="00047D9F" w:rsidP="00047D9F">
      <w:pPr>
        <w:pStyle w:val="Default"/>
        <w:spacing w:line="276" w:lineRule="auto"/>
        <w:ind w:firstLine="567"/>
        <w:jc w:val="both"/>
        <w:rPr>
          <w:sz w:val="28"/>
          <w:szCs w:val="28"/>
        </w:rPr>
      </w:pPr>
      <w:r w:rsidRPr="00047D9F">
        <w:rPr>
          <w:sz w:val="28"/>
          <w:szCs w:val="28"/>
        </w:rPr>
        <w:t>Смотровые колодцы горизонтального водозабора выполнены из сборных ж/б колец Ø 1м, в основании колодцев заложены ж/б дорожные плиты. Колодцы оборудованы лестницами.</w:t>
      </w:r>
    </w:p>
    <w:p w:rsidR="00047D9F" w:rsidRPr="00047D9F" w:rsidRDefault="00047D9F" w:rsidP="00047D9F">
      <w:pPr>
        <w:pStyle w:val="Default"/>
        <w:spacing w:line="276" w:lineRule="auto"/>
        <w:ind w:firstLine="567"/>
        <w:jc w:val="both"/>
        <w:rPr>
          <w:sz w:val="28"/>
          <w:szCs w:val="28"/>
        </w:rPr>
      </w:pPr>
      <w:r w:rsidRPr="00047D9F">
        <w:rPr>
          <w:sz w:val="28"/>
          <w:szCs w:val="28"/>
        </w:rPr>
        <w:t xml:space="preserve">Количество колодцев – 25 шт.   </w:t>
      </w:r>
    </w:p>
    <w:p w:rsidR="00047D9F" w:rsidRDefault="00047D9F" w:rsidP="00047D9F">
      <w:pPr>
        <w:pStyle w:val="Default"/>
        <w:spacing w:line="276" w:lineRule="auto"/>
        <w:ind w:firstLine="567"/>
        <w:jc w:val="both"/>
        <w:rPr>
          <w:sz w:val="28"/>
          <w:szCs w:val="28"/>
        </w:rPr>
      </w:pPr>
      <w:r w:rsidRPr="00047D9F">
        <w:rPr>
          <w:sz w:val="28"/>
          <w:szCs w:val="28"/>
        </w:rPr>
        <w:t>Поднятая вода, после обеззараживания, подается насосной станцией в водораспределительную сеть г. Железногорска.</w:t>
      </w:r>
    </w:p>
    <w:p w:rsidR="006B699A" w:rsidRDefault="006B699A" w:rsidP="00047D9F">
      <w:pPr>
        <w:pStyle w:val="Default"/>
        <w:spacing w:line="276" w:lineRule="auto"/>
        <w:ind w:firstLine="567"/>
        <w:jc w:val="both"/>
        <w:rPr>
          <w:sz w:val="28"/>
          <w:szCs w:val="28"/>
        </w:rPr>
        <w:sectPr w:rsidR="006B699A" w:rsidSect="00A358B1">
          <w:headerReference w:type="default" r:id="rId10"/>
          <w:footerReference w:type="default" r:id="rId11"/>
          <w:pgSz w:w="11906" w:h="16838"/>
          <w:pgMar w:top="1418" w:right="851" w:bottom="1134" w:left="992"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p w:rsidR="006B699A" w:rsidRDefault="006B699A" w:rsidP="00047D9F">
      <w:pPr>
        <w:pStyle w:val="Default"/>
        <w:spacing w:line="276" w:lineRule="auto"/>
        <w:ind w:firstLine="567"/>
        <w:jc w:val="both"/>
        <w:rPr>
          <w:sz w:val="28"/>
          <w:szCs w:val="28"/>
        </w:rPr>
      </w:pPr>
    </w:p>
    <w:p w:rsidR="006B699A" w:rsidRDefault="006B699A" w:rsidP="006B699A">
      <w:pPr>
        <w:pStyle w:val="Default"/>
        <w:jc w:val="right"/>
        <w:rPr>
          <w:sz w:val="28"/>
          <w:szCs w:val="28"/>
        </w:rPr>
      </w:pPr>
    </w:p>
    <w:p w:rsidR="006B699A" w:rsidRDefault="006B699A" w:rsidP="006B699A">
      <w:pPr>
        <w:pStyle w:val="Default"/>
        <w:jc w:val="right"/>
        <w:rPr>
          <w:sz w:val="28"/>
          <w:szCs w:val="28"/>
        </w:rPr>
      </w:pPr>
      <w:r>
        <w:rPr>
          <w:noProof/>
          <w:sz w:val="28"/>
          <w:szCs w:val="28"/>
          <w:lang w:eastAsia="ru-RU"/>
        </w:rPr>
        <w:drawing>
          <wp:anchor distT="0" distB="0" distL="114300" distR="114300" simplePos="0" relativeHeight="251659264" behindDoc="0" locked="0" layoutInCell="1" allowOverlap="1" wp14:anchorId="1271143C" wp14:editId="1721EEAF">
            <wp:simplePos x="0" y="0"/>
            <wp:positionH relativeFrom="column">
              <wp:posOffset>137160</wp:posOffset>
            </wp:positionH>
            <wp:positionV relativeFrom="paragraph">
              <wp:posOffset>111760</wp:posOffset>
            </wp:positionV>
            <wp:extent cx="8970010" cy="4394200"/>
            <wp:effectExtent l="19050" t="0" r="2540" b="0"/>
            <wp:wrapTopAndBottom/>
            <wp:docPr id="5" name="Рисунок 3" descr="C:\Users\Юлия\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ия\Desktop\2.png"/>
                    <pic:cNvPicPr>
                      <a:picLocks noChangeAspect="1" noChangeArrowheads="1"/>
                    </pic:cNvPicPr>
                  </pic:nvPicPr>
                  <pic:blipFill>
                    <a:blip r:embed="rId12" cstate="print"/>
                    <a:srcRect/>
                    <a:stretch>
                      <a:fillRect/>
                    </a:stretch>
                  </pic:blipFill>
                  <pic:spPr bwMode="auto">
                    <a:xfrm>
                      <a:off x="0" y="0"/>
                      <a:ext cx="8970010" cy="4394200"/>
                    </a:xfrm>
                    <a:prstGeom prst="rect">
                      <a:avLst/>
                    </a:prstGeom>
                    <a:noFill/>
                    <a:ln w="9525">
                      <a:noFill/>
                      <a:miter lim="800000"/>
                      <a:headEnd/>
                      <a:tailEnd/>
                    </a:ln>
                  </pic:spPr>
                </pic:pic>
              </a:graphicData>
            </a:graphic>
          </wp:anchor>
        </w:drawing>
      </w:r>
    </w:p>
    <w:p w:rsidR="006B699A" w:rsidRDefault="006B699A" w:rsidP="006B699A">
      <w:pPr>
        <w:pStyle w:val="Default"/>
        <w:jc w:val="right"/>
        <w:rPr>
          <w:sz w:val="28"/>
          <w:szCs w:val="28"/>
        </w:rPr>
      </w:pPr>
    </w:p>
    <w:p w:rsidR="006B699A" w:rsidRPr="006B699A" w:rsidRDefault="006B699A" w:rsidP="006B699A">
      <w:pPr>
        <w:pStyle w:val="Default"/>
        <w:jc w:val="center"/>
        <w:rPr>
          <w:sz w:val="28"/>
          <w:szCs w:val="28"/>
        </w:rPr>
      </w:pPr>
      <w:r w:rsidRPr="006B699A">
        <w:rPr>
          <w:sz w:val="28"/>
          <w:szCs w:val="28"/>
        </w:rPr>
        <w:t>Рис. 2.1.1.</w:t>
      </w:r>
      <w:r w:rsidR="006131AC">
        <w:rPr>
          <w:sz w:val="28"/>
          <w:szCs w:val="28"/>
        </w:rPr>
        <w:t>2</w:t>
      </w:r>
      <w:r w:rsidRPr="006B699A">
        <w:rPr>
          <w:sz w:val="28"/>
          <w:szCs w:val="28"/>
        </w:rPr>
        <w:t>. Схема водозабора «Сибирочный» и водовода до врезки в городские сети</w:t>
      </w:r>
    </w:p>
    <w:p w:rsidR="006B699A" w:rsidRDefault="006B699A" w:rsidP="00584B97">
      <w:pPr>
        <w:pStyle w:val="Default"/>
        <w:spacing w:line="276" w:lineRule="auto"/>
        <w:ind w:firstLine="567"/>
        <w:jc w:val="both"/>
        <w:rPr>
          <w:sz w:val="28"/>
          <w:szCs w:val="28"/>
        </w:rPr>
      </w:pPr>
    </w:p>
    <w:p w:rsidR="006B699A" w:rsidRDefault="006B699A" w:rsidP="00584B97">
      <w:pPr>
        <w:pStyle w:val="Default"/>
        <w:spacing w:line="276" w:lineRule="auto"/>
        <w:ind w:firstLine="567"/>
        <w:jc w:val="both"/>
        <w:rPr>
          <w:sz w:val="28"/>
          <w:szCs w:val="28"/>
        </w:rPr>
        <w:sectPr w:rsidR="006B699A"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p w:rsidR="00562F2A" w:rsidRPr="00E01243" w:rsidRDefault="00562F2A" w:rsidP="00584B97">
      <w:pPr>
        <w:pStyle w:val="Default"/>
        <w:spacing w:line="276" w:lineRule="auto"/>
        <w:ind w:firstLine="567"/>
        <w:jc w:val="both"/>
        <w:rPr>
          <w:color w:val="auto"/>
          <w:sz w:val="28"/>
          <w:szCs w:val="28"/>
        </w:rPr>
      </w:pPr>
      <w:r w:rsidRPr="00E01243">
        <w:rPr>
          <w:color w:val="auto"/>
          <w:sz w:val="28"/>
          <w:szCs w:val="28"/>
        </w:rPr>
        <w:t>МУП «УК Коммунальные услуги» осуществляет водопользование с целью обеспечения производственных и бытовых нужд промышленных предприятий и населения города Железногорска.</w:t>
      </w:r>
    </w:p>
    <w:p w:rsidR="00584B97" w:rsidRPr="00E01243" w:rsidRDefault="00584B97" w:rsidP="00584B97">
      <w:pPr>
        <w:pStyle w:val="Default"/>
        <w:spacing w:line="276" w:lineRule="auto"/>
        <w:ind w:firstLine="567"/>
        <w:jc w:val="both"/>
        <w:rPr>
          <w:sz w:val="28"/>
          <w:szCs w:val="28"/>
        </w:rPr>
      </w:pPr>
      <w:r w:rsidRPr="00E01243">
        <w:rPr>
          <w:sz w:val="28"/>
          <w:szCs w:val="28"/>
        </w:rPr>
        <w:t>Водоснабжение осуществляется с одного водозабора Иванова и Захарова Рассоха:</w:t>
      </w:r>
    </w:p>
    <w:p w:rsidR="00584B97" w:rsidRPr="00E01243" w:rsidRDefault="00584B97" w:rsidP="00584B97">
      <w:pPr>
        <w:pStyle w:val="Default"/>
        <w:spacing w:line="276" w:lineRule="auto"/>
        <w:ind w:firstLine="567"/>
        <w:jc w:val="both"/>
        <w:rPr>
          <w:sz w:val="28"/>
          <w:szCs w:val="28"/>
        </w:rPr>
      </w:pPr>
      <w:r w:rsidRPr="00E01243">
        <w:rPr>
          <w:sz w:val="28"/>
          <w:szCs w:val="28"/>
        </w:rPr>
        <w:t xml:space="preserve">Водозабор на участке р. Иванова Рассоха и р. Захарова </w:t>
      </w:r>
      <w:r w:rsidR="00AE2E4C" w:rsidRPr="00E01243">
        <w:rPr>
          <w:sz w:val="28"/>
          <w:szCs w:val="28"/>
        </w:rPr>
        <w:t>Рассоха расположен в 7,5км юго-</w:t>
      </w:r>
      <w:r w:rsidRPr="00E01243">
        <w:rPr>
          <w:sz w:val="28"/>
          <w:szCs w:val="28"/>
        </w:rPr>
        <w:t xml:space="preserve">восточнее г. Железногорска в долине реки Коршуниха в районе устья </w:t>
      </w:r>
      <w:r w:rsidRPr="00E01243">
        <w:rPr>
          <w:sz w:val="28"/>
          <w:szCs w:val="28"/>
          <w:lang w:val="en-US"/>
        </w:rPr>
        <w:t>p</w:t>
      </w:r>
      <w:r w:rsidRPr="00E01243">
        <w:rPr>
          <w:sz w:val="28"/>
          <w:szCs w:val="28"/>
        </w:rPr>
        <w:t>.</w:t>
      </w:r>
      <w:r w:rsidRPr="00E01243">
        <w:rPr>
          <w:sz w:val="28"/>
          <w:szCs w:val="28"/>
          <w:lang w:val="en-US"/>
        </w:rPr>
        <w:t>p</w:t>
      </w:r>
      <w:r w:rsidRPr="00E01243">
        <w:rPr>
          <w:sz w:val="28"/>
          <w:szCs w:val="28"/>
        </w:rPr>
        <w:t>. Иванова и Захарова Рассоха. Водозабор сооружен в 1985</w:t>
      </w:r>
      <w:r w:rsidR="00AE2E4C" w:rsidRPr="00E01243">
        <w:rPr>
          <w:sz w:val="28"/>
          <w:szCs w:val="28"/>
        </w:rPr>
        <w:t xml:space="preserve"> </w:t>
      </w:r>
      <w:r w:rsidRPr="00E01243">
        <w:rPr>
          <w:sz w:val="28"/>
          <w:szCs w:val="28"/>
        </w:rPr>
        <w:t>г. и состоит из 5 скважин глубиной 24-30</w:t>
      </w:r>
      <w:r w:rsidR="00AE2E4C" w:rsidRPr="00E01243">
        <w:rPr>
          <w:sz w:val="28"/>
          <w:szCs w:val="28"/>
        </w:rPr>
        <w:t xml:space="preserve"> </w:t>
      </w:r>
      <w:r w:rsidRPr="00E01243">
        <w:rPr>
          <w:sz w:val="28"/>
          <w:szCs w:val="28"/>
        </w:rPr>
        <w:t>м. Скважинами каптируются подземные воды в отложениях Усть-Кутской свиты нижнего ордовика, восполняемые в счет поверхностных вод. Эксплуатационные скважины №№3,5 расположены на участке Иванова Рассоха, №1, 2, 4 на участке Захарова Рассоха.</w:t>
      </w:r>
    </w:p>
    <w:p w:rsidR="00AE2E4C" w:rsidRPr="00E01243" w:rsidRDefault="00AE2E4C" w:rsidP="00AE2E4C">
      <w:pPr>
        <w:pStyle w:val="Default"/>
        <w:spacing w:line="276" w:lineRule="auto"/>
        <w:ind w:firstLine="567"/>
        <w:jc w:val="both"/>
        <w:rPr>
          <w:sz w:val="28"/>
          <w:szCs w:val="28"/>
        </w:rPr>
      </w:pPr>
      <w:r w:rsidRPr="00E01243">
        <w:rPr>
          <w:sz w:val="28"/>
          <w:szCs w:val="28"/>
        </w:rPr>
        <w:t>Эксплуатационные запасы питьевых подземных вод утверждены в ГКЗ Роснедра (протокол от 30.10.2013г. №3372) в количестве 12,0 тыс.м</w:t>
      </w:r>
      <w:r w:rsidRPr="00E01243">
        <w:rPr>
          <w:sz w:val="28"/>
          <w:szCs w:val="28"/>
          <w:vertAlign w:val="superscript"/>
        </w:rPr>
        <w:t>3</w:t>
      </w:r>
      <w:r w:rsidRPr="00E01243">
        <w:rPr>
          <w:sz w:val="28"/>
          <w:szCs w:val="28"/>
        </w:rPr>
        <w:t>/сутки на 25-летний срок эксплуатации, в т.ч. по участку Иванова Рассоха - 0,7 тыс.м</w:t>
      </w:r>
      <w:r w:rsidRPr="00E01243">
        <w:rPr>
          <w:sz w:val="28"/>
          <w:szCs w:val="28"/>
          <w:vertAlign w:val="superscript"/>
        </w:rPr>
        <w:t>3</w:t>
      </w:r>
      <w:r w:rsidRPr="00E01243">
        <w:rPr>
          <w:sz w:val="28"/>
          <w:szCs w:val="28"/>
        </w:rPr>
        <w:t>/сутки по категории А; 3,3 тыс.м</w:t>
      </w:r>
      <w:r w:rsidRPr="00E01243">
        <w:rPr>
          <w:sz w:val="28"/>
          <w:szCs w:val="28"/>
          <w:vertAlign w:val="superscript"/>
        </w:rPr>
        <w:t>3</w:t>
      </w:r>
      <w:r w:rsidRPr="00E01243">
        <w:rPr>
          <w:sz w:val="28"/>
          <w:szCs w:val="28"/>
        </w:rPr>
        <w:t>/сут. по категории В; по участку Захарова Рассоха - 4,6 тыс.м</w:t>
      </w:r>
      <w:r w:rsidRPr="00E01243">
        <w:rPr>
          <w:sz w:val="28"/>
          <w:szCs w:val="28"/>
          <w:vertAlign w:val="superscript"/>
        </w:rPr>
        <w:t>3</w:t>
      </w:r>
      <w:r w:rsidRPr="00E01243">
        <w:rPr>
          <w:sz w:val="28"/>
          <w:szCs w:val="28"/>
        </w:rPr>
        <w:t>/сутки по категории А; 3,4 тыс. м</w:t>
      </w:r>
      <w:r w:rsidRPr="00E01243">
        <w:rPr>
          <w:sz w:val="28"/>
          <w:szCs w:val="28"/>
          <w:vertAlign w:val="superscript"/>
        </w:rPr>
        <w:t>3</w:t>
      </w:r>
      <w:r w:rsidRPr="00E01243">
        <w:rPr>
          <w:sz w:val="28"/>
          <w:szCs w:val="28"/>
        </w:rPr>
        <w:t>/сутки по категории В.</w:t>
      </w:r>
    </w:p>
    <w:p w:rsidR="00AE2E4C" w:rsidRPr="00E01243" w:rsidRDefault="00AE2E4C" w:rsidP="00AE2E4C">
      <w:pPr>
        <w:pStyle w:val="Default"/>
        <w:spacing w:line="276" w:lineRule="auto"/>
        <w:ind w:firstLine="567"/>
        <w:jc w:val="both"/>
        <w:rPr>
          <w:sz w:val="28"/>
          <w:szCs w:val="28"/>
        </w:rPr>
      </w:pPr>
      <w:r w:rsidRPr="00E01243">
        <w:rPr>
          <w:sz w:val="28"/>
          <w:szCs w:val="28"/>
        </w:rPr>
        <w:t>От скважин вода по трубопроводу подается до узла подготовки (далее по тексту - У ИВ).</w:t>
      </w:r>
    </w:p>
    <w:p w:rsidR="00AE2E4C" w:rsidRPr="00E01243" w:rsidRDefault="00AE2E4C" w:rsidP="00AE2E4C">
      <w:pPr>
        <w:pStyle w:val="Default"/>
        <w:spacing w:line="276" w:lineRule="auto"/>
        <w:ind w:firstLine="567"/>
        <w:jc w:val="both"/>
        <w:rPr>
          <w:sz w:val="28"/>
          <w:szCs w:val="28"/>
        </w:rPr>
      </w:pPr>
      <w:r w:rsidRPr="00E01243">
        <w:rPr>
          <w:sz w:val="28"/>
          <w:szCs w:val="28"/>
        </w:rPr>
        <w:t xml:space="preserve">Узел подготовки расположен в 20 км от города на территории промышленной зоны ОАО «КГОКа». На территории У ИВ расположен резервуар накопитель </w:t>
      </w:r>
      <w:r w:rsidRPr="00E01243">
        <w:rPr>
          <w:sz w:val="28"/>
          <w:szCs w:val="28"/>
          <w:lang w:val="en-US"/>
        </w:rPr>
        <w:t>V</w:t>
      </w:r>
      <w:r w:rsidRPr="00E01243">
        <w:rPr>
          <w:sz w:val="28"/>
          <w:szCs w:val="28"/>
        </w:rPr>
        <w:t>= 3000 м</w:t>
      </w:r>
      <w:r w:rsidRPr="00E01243">
        <w:rPr>
          <w:sz w:val="28"/>
          <w:szCs w:val="28"/>
          <w:vertAlign w:val="superscript"/>
        </w:rPr>
        <w:t>3</w:t>
      </w:r>
      <w:r w:rsidRPr="00E01243">
        <w:rPr>
          <w:sz w:val="28"/>
          <w:szCs w:val="28"/>
        </w:rPr>
        <w:t>. Из резервуара вода подается в х/п водовод врезкой в кольцо водопровода на ТЭЦ-16, расстояние которого составляет 820 м.</w:t>
      </w:r>
    </w:p>
    <w:p w:rsidR="00820D39" w:rsidRPr="00DA28CB" w:rsidRDefault="00AE2E4C" w:rsidP="00AE2E4C">
      <w:pPr>
        <w:pStyle w:val="Default"/>
        <w:spacing w:line="276" w:lineRule="auto"/>
        <w:ind w:firstLine="567"/>
        <w:jc w:val="both"/>
        <w:rPr>
          <w:sz w:val="28"/>
          <w:szCs w:val="28"/>
        </w:rPr>
      </w:pPr>
      <w:r w:rsidRPr="00E01243">
        <w:rPr>
          <w:sz w:val="28"/>
          <w:szCs w:val="28"/>
        </w:rPr>
        <w:t>Так же вода подается на х/п нужды ОАО «КГОКа» и объектам ОАО «РЖД», а так же другим предприятиям расположенных на территории про</w:t>
      </w:r>
      <w:r w:rsidR="002641CC" w:rsidRPr="00E01243">
        <w:rPr>
          <w:sz w:val="28"/>
          <w:szCs w:val="28"/>
        </w:rPr>
        <w:t>мышленной зоны г. Железногорск-</w:t>
      </w:r>
      <w:r w:rsidRPr="00E01243">
        <w:rPr>
          <w:sz w:val="28"/>
          <w:szCs w:val="28"/>
        </w:rPr>
        <w:t>Илимского.</w:t>
      </w:r>
    </w:p>
    <w:p w:rsidR="001F1187" w:rsidRPr="00DA28CB" w:rsidRDefault="007F06D1" w:rsidP="004A57F0">
      <w:pPr>
        <w:pStyle w:val="3"/>
        <w:spacing w:after="240"/>
        <w:rPr>
          <w:rFonts w:cs="Times New Roman"/>
          <w:szCs w:val="28"/>
        </w:rPr>
      </w:pPr>
      <w:bookmarkStart w:id="5" w:name="_Toc421174797"/>
      <w:r w:rsidRPr="00E01243">
        <w:rPr>
          <w:rFonts w:cs="Times New Roman"/>
          <w:szCs w:val="28"/>
        </w:rPr>
        <w:t>2.</w:t>
      </w:r>
      <w:r w:rsidR="001F1187" w:rsidRPr="00E01243">
        <w:rPr>
          <w:rFonts w:cs="Times New Roman"/>
          <w:szCs w:val="28"/>
        </w:rPr>
        <w:t>1.2</w:t>
      </w:r>
      <w:r w:rsidR="003570C9" w:rsidRPr="00E01243">
        <w:rPr>
          <w:rFonts w:cs="Times New Roman"/>
          <w:szCs w:val="28"/>
        </w:rPr>
        <w:t>.</w:t>
      </w:r>
      <w:r w:rsidR="00B73774" w:rsidRPr="00E01243">
        <w:rPr>
          <w:rFonts w:cs="Times New Roman"/>
          <w:szCs w:val="28"/>
        </w:rPr>
        <w:t xml:space="preserve"> Описание территорий муниципального образования «</w:t>
      </w:r>
      <w:r w:rsidR="008F2BFC" w:rsidRPr="00E01243">
        <w:rPr>
          <w:rFonts w:cs="Times New Roman"/>
          <w:bCs w:val="0"/>
          <w:iCs/>
          <w:szCs w:val="28"/>
        </w:rPr>
        <w:t xml:space="preserve">Железногорск-Илимское городское </w:t>
      </w:r>
      <w:r w:rsidR="00477915" w:rsidRPr="00E01243">
        <w:rPr>
          <w:rStyle w:val="afc"/>
          <w:rFonts w:cs="Times New Roman"/>
          <w:b/>
          <w:i w:val="0"/>
          <w:color w:val="auto"/>
          <w:szCs w:val="28"/>
        </w:rPr>
        <w:t>поселения</w:t>
      </w:r>
      <w:r w:rsidR="00B73774" w:rsidRPr="00E01243">
        <w:rPr>
          <w:rFonts w:cs="Times New Roman"/>
          <w:szCs w:val="28"/>
        </w:rPr>
        <w:t>»</w:t>
      </w:r>
      <w:r w:rsidR="001F1187" w:rsidRPr="00E01243">
        <w:rPr>
          <w:rFonts w:cs="Times New Roman"/>
          <w:szCs w:val="28"/>
        </w:rPr>
        <w:t>,</w:t>
      </w:r>
      <w:r w:rsidR="00B73774" w:rsidRPr="00E01243">
        <w:rPr>
          <w:rFonts w:cs="Times New Roman"/>
          <w:szCs w:val="28"/>
        </w:rPr>
        <w:t xml:space="preserve"> </w:t>
      </w:r>
      <w:r w:rsidR="001F1187" w:rsidRPr="00E01243">
        <w:rPr>
          <w:rFonts w:cs="Times New Roman"/>
          <w:szCs w:val="28"/>
        </w:rPr>
        <w:t xml:space="preserve"> не охваченных централизованными системами водоснабжения</w:t>
      </w:r>
      <w:bookmarkEnd w:id="5"/>
    </w:p>
    <w:p w:rsidR="00BF4C9D" w:rsidRDefault="000B20C3" w:rsidP="004A57F0">
      <w:pPr>
        <w:ind w:firstLine="567"/>
        <w:rPr>
          <w:rFonts w:cs="Times New Roman"/>
          <w:szCs w:val="28"/>
        </w:rPr>
      </w:pPr>
      <w:r w:rsidRPr="00DA28CB">
        <w:rPr>
          <w:rFonts w:cs="Times New Roman"/>
          <w:szCs w:val="28"/>
        </w:rPr>
        <w:t xml:space="preserve">Анализ показал, что централизованными системами водоснабжения </w:t>
      </w:r>
      <w:r w:rsidR="0084105C" w:rsidRPr="00DA28CB">
        <w:rPr>
          <w:rFonts w:cs="Times New Roman"/>
          <w:szCs w:val="28"/>
        </w:rPr>
        <w:t>не</w:t>
      </w:r>
      <w:r w:rsidR="001F1187" w:rsidRPr="00DA28CB">
        <w:rPr>
          <w:rFonts w:cs="Times New Roman"/>
          <w:szCs w:val="28"/>
        </w:rPr>
        <w:t xml:space="preserve"> охваче</w:t>
      </w:r>
      <w:r w:rsidR="002C6AC7" w:rsidRPr="00DA28CB">
        <w:rPr>
          <w:rFonts w:cs="Times New Roman"/>
          <w:szCs w:val="28"/>
        </w:rPr>
        <w:t xml:space="preserve">ны </w:t>
      </w:r>
      <w:r w:rsidR="00047D9F">
        <w:rPr>
          <w:rFonts w:cs="Times New Roman"/>
          <w:szCs w:val="28"/>
        </w:rPr>
        <w:t>следующие территории</w:t>
      </w:r>
      <w:r w:rsidR="00BF4C9D" w:rsidRPr="00DA28CB">
        <w:rPr>
          <w:rFonts w:cs="Times New Roman"/>
          <w:szCs w:val="28"/>
        </w:rPr>
        <w:t>:</w:t>
      </w:r>
    </w:p>
    <w:p w:rsidR="00047D9F" w:rsidRPr="00047D9F" w:rsidRDefault="00047D9F" w:rsidP="005A1D3B">
      <w:pPr>
        <w:numPr>
          <w:ilvl w:val="0"/>
          <w:numId w:val="48"/>
        </w:numPr>
        <w:rPr>
          <w:rFonts w:cs="Times New Roman"/>
          <w:szCs w:val="28"/>
        </w:rPr>
      </w:pPr>
      <w:r w:rsidRPr="00047D9F">
        <w:rPr>
          <w:rFonts w:cs="Times New Roman"/>
          <w:szCs w:val="28"/>
        </w:rPr>
        <w:t>Сектор индивидуальной застройки: ул.</w:t>
      </w:r>
      <w:r>
        <w:rPr>
          <w:rFonts w:cs="Times New Roman"/>
          <w:szCs w:val="28"/>
        </w:rPr>
        <w:t xml:space="preserve"> </w:t>
      </w:r>
      <w:r w:rsidRPr="00047D9F">
        <w:rPr>
          <w:rFonts w:cs="Times New Roman"/>
          <w:szCs w:val="28"/>
        </w:rPr>
        <w:t>Кутузова; Суворова; Ушакова; Нахимова; Геологов; Таежная; Ватутина; Чапаева; Котовского; Фрунзе; Гастелло; Пархоменко; Западная; Лазо; Буденного – водоснабжение от водоразборных колонок по ул.</w:t>
      </w:r>
      <w:r>
        <w:rPr>
          <w:rFonts w:cs="Times New Roman"/>
          <w:szCs w:val="28"/>
        </w:rPr>
        <w:t xml:space="preserve"> </w:t>
      </w:r>
      <w:r w:rsidRPr="00047D9F">
        <w:rPr>
          <w:rFonts w:cs="Times New Roman"/>
          <w:szCs w:val="28"/>
        </w:rPr>
        <w:t>40</w:t>
      </w:r>
      <w:r>
        <w:rPr>
          <w:rFonts w:cs="Times New Roman"/>
          <w:szCs w:val="28"/>
        </w:rPr>
        <w:t xml:space="preserve"> </w:t>
      </w:r>
      <w:r w:rsidRPr="00047D9F">
        <w:rPr>
          <w:rFonts w:cs="Times New Roman"/>
          <w:szCs w:val="28"/>
        </w:rPr>
        <w:t>л.</w:t>
      </w:r>
      <w:r>
        <w:rPr>
          <w:rFonts w:cs="Times New Roman"/>
          <w:szCs w:val="28"/>
        </w:rPr>
        <w:t xml:space="preserve"> ВЛКСМ.</w:t>
      </w:r>
      <w:r w:rsidR="00584B97">
        <w:rPr>
          <w:rFonts w:cs="Times New Roman"/>
          <w:szCs w:val="28"/>
        </w:rPr>
        <w:t xml:space="preserve"> </w:t>
      </w:r>
      <w:r w:rsidRPr="00047D9F">
        <w:rPr>
          <w:rFonts w:cs="Times New Roman"/>
          <w:szCs w:val="28"/>
        </w:rPr>
        <w:t>Отдельные дома  самостоятельно выполнили подключение к центральному водопроводу</w:t>
      </w:r>
      <w:r>
        <w:rPr>
          <w:rFonts w:cs="Times New Roman"/>
          <w:szCs w:val="28"/>
        </w:rPr>
        <w:t>.</w:t>
      </w:r>
    </w:p>
    <w:p w:rsidR="00047D9F" w:rsidRPr="00047D9F" w:rsidRDefault="00047D9F" w:rsidP="005A1D3B">
      <w:pPr>
        <w:numPr>
          <w:ilvl w:val="0"/>
          <w:numId w:val="48"/>
        </w:numPr>
        <w:rPr>
          <w:rFonts w:cs="Times New Roman"/>
          <w:szCs w:val="28"/>
        </w:rPr>
      </w:pPr>
      <w:r w:rsidRPr="00047D9F">
        <w:rPr>
          <w:rFonts w:cs="Times New Roman"/>
          <w:szCs w:val="28"/>
        </w:rPr>
        <w:t>4-й квартал, район коттеджной застройки: ул.</w:t>
      </w:r>
      <w:r>
        <w:rPr>
          <w:rFonts w:cs="Times New Roman"/>
          <w:szCs w:val="28"/>
        </w:rPr>
        <w:t xml:space="preserve"> Ангарская; Нагорная, </w:t>
      </w:r>
      <w:r w:rsidRPr="00047D9F">
        <w:rPr>
          <w:rFonts w:cs="Times New Roman"/>
          <w:szCs w:val="28"/>
        </w:rPr>
        <w:t>переулки Донской; Камский; Ленский; Иртышский; Днепровский; Волжский - водо</w:t>
      </w:r>
      <w:r>
        <w:rPr>
          <w:rFonts w:cs="Times New Roman"/>
          <w:szCs w:val="28"/>
        </w:rPr>
        <w:t>снабжение – централизованное</w:t>
      </w:r>
      <w:r w:rsidRPr="00047D9F">
        <w:rPr>
          <w:rFonts w:cs="Times New Roman"/>
          <w:szCs w:val="28"/>
        </w:rPr>
        <w:t>.</w:t>
      </w:r>
    </w:p>
    <w:p w:rsidR="00047D9F" w:rsidRPr="00047D9F" w:rsidRDefault="00047D9F" w:rsidP="005A1D3B">
      <w:pPr>
        <w:numPr>
          <w:ilvl w:val="0"/>
          <w:numId w:val="48"/>
        </w:numPr>
        <w:rPr>
          <w:rFonts w:cs="Times New Roman"/>
          <w:szCs w:val="28"/>
        </w:rPr>
      </w:pPr>
      <w:r w:rsidRPr="00047D9F">
        <w:rPr>
          <w:rFonts w:cs="Times New Roman"/>
          <w:szCs w:val="28"/>
        </w:rPr>
        <w:t>Поселок Донецкий: водоснабжение – централизованное</w:t>
      </w:r>
      <w:r>
        <w:rPr>
          <w:rFonts w:cs="Times New Roman"/>
          <w:szCs w:val="28"/>
        </w:rPr>
        <w:t>.</w:t>
      </w:r>
    </w:p>
    <w:p w:rsidR="00047D9F" w:rsidRPr="00047D9F" w:rsidRDefault="00047D9F" w:rsidP="005A1D3B">
      <w:pPr>
        <w:numPr>
          <w:ilvl w:val="0"/>
          <w:numId w:val="48"/>
        </w:numPr>
        <w:rPr>
          <w:rFonts w:cs="Times New Roman"/>
          <w:szCs w:val="28"/>
        </w:rPr>
      </w:pPr>
      <w:r w:rsidRPr="00047D9F">
        <w:rPr>
          <w:rFonts w:cs="Times New Roman"/>
          <w:szCs w:val="28"/>
        </w:rPr>
        <w:t>13-й; 14-й микрорайоны – отдельные улицы и дома не имеют централизованного водоснабжения и водоотведения.</w:t>
      </w:r>
    </w:p>
    <w:p w:rsidR="001F1187" w:rsidRPr="00DA28CB" w:rsidRDefault="007F06D1" w:rsidP="004A57F0">
      <w:pPr>
        <w:pStyle w:val="3"/>
        <w:spacing w:after="240"/>
        <w:rPr>
          <w:rFonts w:cs="Times New Roman"/>
          <w:szCs w:val="28"/>
        </w:rPr>
      </w:pPr>
      <w:bookmarkStart w:id="6" w:name="_Toc421174798"/>
      <w:r w:rsidRPr="00CF6818">
        <w:rPr>
          <w:rFonts w:cs="Times New Roman"/>
          <w:szCs w:val="28"/>
        </w:rPr>
        <w:t>2.</w:t>
      </w:r>
      <w:r w:rsidR="001F1187" w:rsidRPr="00CF6818">
        <w:rPr>
          <w:rFonts w:cs="Times New Roman"/>
          <w:szCs w:val="28"/>
        </w:rPr>
        <w:t>1.3</w:t>
      </w:r>
      <w:r w:rsidR="003570C9" w:rsidRPr="00CF6818">
        <w:rPr>
          <w:rFonts w:cs="Times New Roman"/>
          <w:szCs w:val="28"/>
        </w:rPr>
        <w:t>.</w:t>
      </w:r>
      <w:r w:rsidR="001F1187" w:rsidRPr="00CF6818">
        <w:rPr>
          <w:rFonts w:cs="Times New Roman"/>
          <w:szCs w:val="28"/>
        </w:rPr>
        <w:t xml:space="preserve">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6"/>
    </w:p>
    <w:p w:rsidR="001F1187" w:rsidRPr="00DA28CB" w:rsidRDefault="001F1187" w:rsidP="004A57F0">
      <w:pPr>
        <w:ind w:firstLine="567"/>
        <w:rPr>
          <w:rFonts w:cs="Times New Roman"/>
          <w:szCs w:val="28"/>
        </w:rPr>
      </w:pPr>
      <w:r w:rsidRPr="00DA28CB">
        <w:rPr>
          <w:rFonts w:cs="Times New Roman"/>
          <w:szCs w:val="28"/>
        </w:rPr>
        <w:t>Федеральный закон от 7 декабря 2011 г. № 416-ФЗ</w:t>
      </w:r>
      <w:r w:rsidR="00893C56">
        <w:rPr>
          <w:rFonts w:cs="Times New Roman"/>
          <w:szCs w:val="28"/>
        </w:rPr>
        <w:t xml:space="preserve"> </w:t>
      </w:r>
      <w:r w:rsidR="00893C56" w:rsidRPr="00893C56">
        <w:rPr>
          <w:rFonts w:cs="Times New Roman"/>
          <w:szCs w:val="28"/>
        </w:rPr>
        <w:t>(ред. от 29.07.2017)</w:t>
      </w:r>
      <w:r w:rsidRPr="00DA28CB">
        <w:rPr>
          <w:rFonts w:cs="Times New Roman"/>
          <w:szCs w:val="28"/>
        </w:rPr>
        <w:t xml:space="preserve"> «О водоснабжении и водоотведении» и </w:t>
      </w:r>
      <w:r w:rsidR="00893C56">
        <w:rPr>
          <w:rFonts w:cs="Times New Roman"/>
          <w:szCs w:val="28"/>
        </w:rPr>
        <w:t>П</w:t>
      </w:r>
      <w:r w:rsidRPr="00DA28CB">
        <w:rPr>
          <w:rFonts w:cs="Times New Roman"/>
          <w:szCs w:val="28"/>
        </w:rPr>
        <w:t>остановление правительства РФ от 05.09.2013 года № 782</w:t>
      </w:r>
      <w:r w:rsidR="00893C56">
        <w:rPr>
          <w:rFonts w:cs="Times New Roman"/>
          <w:szCs w:val="28"/>
        </w:rPr>
        <w:t xml:space="preserve"> </w:t>
      </w:r>
      <w:r w:rsidR="00893C56" w:rsidRPr="00893C56">
        <w:rPr>
          <w:rFonts w:cs="Times New Roman"/>
          <w:szCs w:val="28"/>
        </w:rPr>
        <w:t>(ред. от 13.12.2016)</w:t>
      </w:r>
      <w:r w:rsidRPr="00DA28CB">
        <w:rPr>
          <w:rFonts w:cs="Times New Roman"/>
          <w:szCs w:val="28"/>
        </w:rPr>
        <w:t xml:space="preserve">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w:t>
      </w:r>
      <w:r w:rsidR="001413EC" w:rsidRPr="00DA28CB">
        <w:rPr>
          <w:rFonts w:cs="Times New Roman"/>
          <w:szCs w:val="28"/>
        </w:rPr>
        <w:t xml:space="preserve">новое понятие </w:t>
      </w:r>
      <w:r w:rsidRPr="00DA28CB">
        <w:rPr>
          <w:rFonts w:cs="Times New Roman"/>
          <w:szCs w:val="28"/>
        </w:rPr>
        <w:t>в сфере водоснабжения и водоотведения:</w:t>
      </w:r>
    </w:p>
    <w:p w:rsidR="001F1187" w:rsidRPr="00DA28CB" w:rsidRDefault="001413EC" w:rsidP="004A57F0">
      <w:pPr>
        <w:ind w:firstLine="567"/>
        <w:rPr>
          <w:rFonts w:cs="Times New Roman"/>
          <w:szCs w:val="28"/>
        </w:rPr>
      </w:pPr>
      <w:r w:rsidRPr="00DA28CB">
        <w:rPr>
          <w:rFonts w:cs="Times New Roman"/>
          <w:szCs w:val="28"/>
        </w:rPr>
        <w:t xml:space="preserve">- </w:t>
      </w:r>
      <w:r w:rsidR="001F1187" w:rsidRPr="00DA28CB">
        <w:rPr>
          <w:rFonts w:cs="Times New Roman"/>
          <w:szCs w:val="28"/>
        </w:rPr>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w:t>
      </w:r>
      <w:r w:rsidR="00DA290B" w:rsidRPr="00DA28CB">
        <w:rPr>
          <w:rFonts w:cs="Times New Roman"/>
          <w:szCs w:val="28"/>
        </w:rPr>
        <w:t>ствии с расчетным расходом воды</w:t>
      </w:r>
      <w:r w:rsidR="00372BC2" w:rsidRPr="00DA28CB">
        <w:rPr>
          <w:rFonts w:cs="Times New Roman"/>
          <w:szCs w:val="28"/>
        </w:rPr>
        <w:t>.</w:t>
      </w:r>
    </w:p>
    <w:p w:rsidR="001F1187" w:rsidRPr="00DA28CB" w:rsidRDefault="001F1187" w:rsidP="004A57F0">
      <w:pPr>
        <w:ind w:firstLine="567"/>
        <w:rPr>
          <w:rFonts w:cs="Times New Roman"/>
          <w:szCs w:val="28"/>
        </w:rPr>
      </w:pPr>
      <w:r w:rsidRPr="00DA28CB">
        <w:rPr>
          <w:rFonts w:cs="Times New Roman"/>
          <w:szCs w:val="28"/>
        </w:rPr>
        <w:t>Исходя из определения технологической зоны водоснабжения в централизованной сист</w:t>
      </w:r>
      <w:r w:rsidR="00156078" w:rsidRPr="00DA28CB">
        <w:rPr>
          <w:rFonts w:cs="Times New Roman"/>
          <w:szCs w:val="28"/>
        </w:rPr>
        <w:t xml:space="preserve">еме водоснабжения </w:t>
      </w:r>
      <w:r w:rsidR="0064369E" w:rsidRPr="00DA28CB">
        <w:rPr>
          <w:rFonts w:cs="Times New Roman"/>
          <w:szCs w:val="28"/>
        </w:rPr>
        <w:t xml:space="preserve">муниципального образования </w:t>
      </w:r>
      <w:r w:rsidR="00C7591A" w:rsidRPr="00DA28CB">
        <w:rPr>
          <w:rFonts w:cs="Times New Roman"/>
          <w:szCs w:val="28"/>
        </w:rPr>
        <w:t>«</w:t>
      </w:r>
      <w:r w:rsidR="00076238" w:rsidRPr="00076238">
        <w:rPr>
          <w:rFonts w:cs="Times New Roman"/>
          <w:szCs w:val="28"/>
        </w:rPr>
        <w:t>Железногорск-Илимское городского поселения</w:t>
      </w:r>
      <w:r w:rsidR="00C7591A" w:rsidRPr="00DA28CB">
        <w:rPr>
          <w:rFonts w:cs="Times New Roman"/>
          <w:szCs w:val="28"/>
        </w:rPr>
        <w:t>»</w:t>
      </w:r>
      <w:r w:rsidR="00DA290B" w:rsidRPr="00DA28CB">
        <w:rPr>
          <w:rFonts w:cs="Times New Roman"/>
          <w:szCs w:val="28"/>
        </w:rPr>
        <w:t>, можно выделить следую</w:t>
      </w:r>
      <w:r w:rsidR="0064369E" w:rsidRPr="00DA28CB">
        <w:rPr>
          <w:rFonts w:cs="Times New Roman"/>
          <w:szCs w:val="28"/>
        </w:rPr>
        <w:t>щие</w:t>
      </w:r>
      <w:r w:rsidR="00DA290B" w:rsidRPr="00DA28CB">
        <w:rPr>
          <w:rFonts w:cs="Times New Roman"/>
          <w:szCs w:val="28"/>
        </w:rPr>
        <w:t xml:space="preserve"> </w:t>
      </w:r>
      <w:r w:rsidR="001413EC" w:rsidRPr="00DA28CB">
        <w:rPr>
          <w:rFonts w:cs="Times New Roman"/>
          <w:szCs w:val="28"/>
        </w:rPr>
        <w:t>технологическ</w:t>
      </w:r>
      <w:r w:rsidR="0064369E" w:rsidRPr="00DA28CB">
        <w:rPr>
          <w:rFonts w:cs="Times New Roman"/>
          <w:szCs w:val="28"/>
        </w:rPr>
        <w:t>ие</w:t>
      </w:r>
      <w:r w:rsidR="001413EC" w:rsidRPr="00DA28CB">
        <w:rPr>
          <w:rFonts w:cs="Times New Roman"/>
          <w:szCs w:val="28"/>
        </w:rPr>
        <w:t xml:space="preserve"> зон</w:t>
      </w:r>
      <w:r w:rsidR="0064369E" w:rsidRPr="00DA28CB">
        <w:rPr>
          <w:rFonts w:cs="Times New Roman"/>
          <w:szCs w:val="28"/>
        </w:rPr>
        <w:t>ы</w:t>
      </w:r>
      <w:r w:rsidR="001413EC" w:rsidRPr="00DA28CB">
        <w:rPr>
          <w:rFonts w:cs="Times New Roman"/>
          <w:szCs w:val="28"/>
        </w:rPr>
        <w:t xml:space="preserve"> водоснабжения</w:t>
      </w:r>
      <w:r w:rsidRPr="00DA28CB">
        <w:rPr>
          <w:rFonts w:cs="Times New Roman"/>
          <w:szCs w:val="28"/>
        </w:rPr>
        <w:t>:</w:t>
      </w:r>
    </w:p>
    <w:p w:rsidR="008F2BFC" w:rsidRDefault="001F1187" w:rsidP="008F2BFC">
      <w:pPr>
        <w:pStyle w:val="ab"/>
        <w:numPr>
          <w:ilvl w:val="0"/>
          <w:numId w:val="2"/>
        </w:numPr>
        <w:ind w:left="0" w:firstLine="567"/>
        <w:rPr>
          <w:rFonts w:cs="Times New Roman"/>
          <w:szCs w:val="28"/>
        </w:rPr>
      </w:pPr>
      <w:r w:rsidRPr="00DA28CB">
        <w:rPr>
          <w:rFonts w:cs="Times New Roman"/>
          <w:szCs w:val="28"/>
        </w:rPr>
        <w:t xml:space="preserve">Технологическая зона системы централизованного водоснабжения от </w:t>
      </w:r>
      <w:r w:rsidR="008F2BFC">
        <w:rPr>
          <w:rFonts w:cs="Times New Roman"/>
          <w:szCs w:val="28"/>
        </w:rPr>
        <w:t>в</w:t>
      </w:r>
      <w:r w:rsidR="008F2BFC" w:rsidRPr="008F2BFC">
        <w:rPr>
          <w:rFonts w:cs="Times New Roman"/>
          <w:szCs w:val="28"/>
        </w:rPr>
        <w:t>одозабор</w:t>
      </w:r>
      <w:r w:rsidR="008F2BFC">
        <w:rPr>
          <w:rFonts w:cs="Times New Roman"/>
          <w:szCs w:val="28"/>
        </w:rPr>
        <w:t>а</w:t>
      </w:r>
      <w:r w:rsidR="008F2BFC" w:rsidRPr="008F2BFC">
        <w:rPr>
          <w:rFonts w:cs="Times New Roman"/>
          <w:szCs w:val="28"/>
        </w:rPr>
        <w:t xml:space="preserve"> на участке р. Иванова Рассоха и р. Захарова Рассоха</w:t>
      </w:r>
      <w:r w:rsidR="00E21D6A" w:rsidRPr="00DA28CB">
        <w:rPr>
          <w:rFonts w:cs="Times New Roman"/>
          <w:szCs w:val="28"/>
        </w:rPr>
        <w:t>,</w:t>
      </w:r>
      <w:r w:rsidRPr="00DA28CB">
        <w:rPr>
          <w:rFonts w:cs="Times New Roman"/>
          <w:szCs w:val="28"/>
        </w:rPr>
        <w:t xml:space="preserve"> включающая в себя все сооружения подъема</w:t>
      </w:r>
      <w:r w:rsidR="00CE6AFA" w:rsidRPr="00DA28CB">
        <w:rPr>
          <w:rFonts w:cs="Times New Roman"/>
          <w:szCs w:val="28"/>
        </w:rPr>
        <w:t xml:space="preserve">, </w:t>
      </w:r>
      <w:r w:rsidRPr="00DA28CB">
        <w:rPr>
          <w:rFonts w:cs="Times New Roman"/>
          <w:szCs w:val="28"/>
        </w:rPr>
        <w:t xml:space="preserve"> а так же все магистральные и распределительные трубопроводы</w:t>
      </w:r>
      <w:r w:rsidR="005A67BA" w:rsidRPr="00DA28CB">
        <w:rPr>
          <w:rFonts w:cs="Times New Roman"/>
          <w:szCs w:val="28"/>
        </w:rPr>
        <w:t>;</w:t>
      </w:r>
      <w:r w:rsidR="008F2BFC" w:rsidRPr="008F2BFC">
        <w:rPr>
          <w:rFonts w:cs="Times New Roman"/>
          <w:szCs w:val="28"/>
        </w:rPr>
        <w:t xml:space="preserve"> </w:t>
      </w:r>
    </w:p>
    <w:p w:rsidR="008F2BFC" w:rsidRPr="008F2BFC" w:rsidRDefault="008F2BFC" w:rsidP="008F2BFC">
      <w:pPr>
        <w:pStyle w:val="ab"/>
        <w:numPr>
          <w:ilvl w:val="0"/>
          <w:numId w:val="2"/>
        </w:numPr>
        <w:ind w:left="0" w:firstLine="567"/>
        <w:rPr>
          <w:rFonts w:cs="Times New Roman"/>
          <w:szCs w:val="28"/>
        </w:rPr>
      </w:pPr>
      <w:r w:rsidRPr="008F2BFC">
        <w:rPr>
          <w:rFonts w:cs="Times New Roman"/>
          <w:szCs w:val="28"/>
        </w:rPr>
        <w:t>Технологическая зона системы централизованного водоснабжения от водозабора «Сибирочный», включающая в себя все сооружения подъема,  а так же все магистральные и распределительные трубопроводы;</w:t>
      </w:r>
    </w:p>
    <w:p w:rsidR="001F1187" w:rsidRPr="00DA28CB" w:rsidRDefault="007F06D1" w:rsidP="004A57F0">
      <w:pPr>
        <w:pStyle w:val="3"/>
        <w:spacing w:after="240"/>
        <w:rPr>
          <w:rFonts w:cs="Times New Roman"/>
          <w:szCs w:val="28"/>
        </w:rPr>
      </w:pPr>
      <w:bookmarkStart w:id="7" w:name="_Toc421174799"/>
      <w:r w:rsidRPr="00CF6818">
        <w:rPr>
          <w:rFonts w:cs="Times New Roman"/>
          <w:szCs w:val="28"/>
        </w:rPr>
        <w:t>2.</w:t>
      </w:r>
      <w:r w:rsidR="001F1187" w:rsidRPr="00CF6818">
        <w:rPr>
          <w:rFonts w:cs="Times New Roman"/>
          <w:szCs w:val="28"/>
        </w:rPr>
        <w:t>1.4</w:t>
      </w:r>
      <w:r w:rsidR="003570C9" w:rsidRPr="00CF6818">
        <w:rPr>
          <w:rFonts w:cs="Times New Roman"/>
          <w:szCs w:val="28"/>
        </w:rPr>
        <w:t>.</w:t>
      </w:r>
      <w:r w:rsidR="001F1187" w:rsidRPr="00CF6818">
        <w:rPr>
          <w:rFonts w:cs="Times New Roman"/>
          <w:szCs w:val="28"/>
        </w:rPr>
        <w:t xml:space="preserve"> Описание результатов технического обследования централизованных систем водоснабжения</w:t>
      </w:r>
      <w:bookmarkEnd w:id="7"/>
    </w:p>
    <w:p w:rsidR="001F1187" w:rsidRPr="00DA28CB" w:rsidRDefault="007F06D1" w:rsidP="004A57F0">
      <w:pPr>
        <w:spacing w:before="120"/>
        <w:ind w:firstLine="567"/>
        <w:rPr>
          <w:rFonts w:cs="Times New Roman"/>
          <w:szCs w:val="28"/>
        </w:rPr>
      </w:pPr>
      <w:r w:rsidRPr="00DA28CB">
        <w:rPr>
          <w:rFonts w:cs="Times New Roman"/>
          <w:szCs w:val="28"/>
        </w:rPr>
        <w:t>2.</w:t>
      </w:r>
      <w:r w:rsidR="001F1187" w:rsidRPr="00DA28CB">
        <w:rPr>
          <w:rFonts w:cs="Times New Roman"/>
          <w:szCs w:val="28"/>
        </w:rPr>
        <w:t>1.4.1</w:t>
      </w:r>
      <w:r w:rsidR="00C011D7" w:rsidRPr="00DA28CB">
        <w:rPr>
          <w:rFonts w:cs="Times New Roman"/>
          <w:szCs w:val="28"/>
        </w:rPr>
        <w:t>.</w:t>
      </w:r>
      <w:r w:rsidR="001F1187" w:rsidRPr="00DA28CB">
        <w:rPr>
          <w:rFonts w:cs="Times New Roman"/>
          <w:szCs w:val="28"/>
        </w:rPr>
        <w:t xml:space="preserve"> Описание состояния существующих источников водоснабжения и водозаборных сооружений</w:t>
      </w:r>
    </w:p>
    <w:p w:rsidR="00D57749" w:rsidRDefault="00D57749" w:rsidP="00A236EC">
      <w:pPr>
        <w:ind w:firstLine="567"/>
      </w:pPr>
      <w:r w:rsidRPr="00A236EC">
        <w:t>Характеристика зданий, сооружений,  а также оборудования приведена в табл. 2.1.4.1.1.</w:t>
      </w:r>
      <w:r w:rsidR="00A236EC" w:rsidRPr="00A236EC">
        <w:t xml:space="preserve"> </w:t>
      </w:r>
      <w:r w:rsidRPr="00A236EC">
        <w:t>-</w:t>
      </w:r>
      <w:r w:rsidR="00A236EC" w:rsidRPr="00A236EC">
        <w:t xml:space="preserve"> </w:t>
      </w:r>
      <w:r w:rsidRPr="00A236EC">
        <w:t>2.1.4.1.</w:t>
      </w:r>
      <w:r w:rsidR="00614CC2">
        <w:t>5</w:t>
      </w:r>
      <w:r w:rsidRPr="00A236EC">
        <w:t>.</w:t>
      </w:r>
    </w:p>
    <w:p w:rsidR="00A236EC" w:rsidRPr="00A236EC" w:rsidRDefault="00A236EC" w:rsidP="00A236EC">
      <w:pPr>
        <w:sectPr w:rsidR="00A236EC" w:rsidRPr="00A236EC" w:rsidSect="0079254B">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tbl>
      <w:tblPr>
        <w:tblStyle w:val="18"/>
        <w:tblpPr w:leftFromText="180" w:rightFromText="180" w:vertAnchor="page" w:horzAnchor="margin" w:tblpY="1441"/>
        <w:tblW w:w="5000" w:type="pct"/>
        <w:tblLook w:val="04A0" w:firstRow="1" w:lastRow="0" w:firstColumn="1" w:lastColumn="0" w:noHBand="0" w:noVBand="1"/>
      </w:tblPr>
      <w:tblGrid>
        <w:gridCol w:w="901"/>
        <w:gridCol w:w="3895"/>
        <w:gridCol w:w="5832"/>
        <w:gridCol w:w="2230"/>
        <w:gridCol w:w="1928"/>
      </w:tblGrid>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w:t>
            </w:r>
          </w:p>
          <w:p w:rsidR="00D57749" w:rsidRPr="002641CC" w:rsidRDefault="00D57749" w:rsidP="00D57749">
            <w:pPr>
              <w:jc w:val="center"/>
              <w:rPr>
                <w:rFonts w:cs="Times New Roman"/>
                <w:szCs w:val="28"/>
              </w:rPr>
            </w:pPr>
            <w:r w:rsidRPr="002641CC">
              <w:rPr>
                <w:rFonts w:cs="Times New Roman"/>
                <w:szCs w:val="28"/>
              </w:rPr>
              <w:t>п/п</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Наименование объекта</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Техническая характеристика</w:t>
            </w:r>
          </w:p>
        </w:tc>
        <w:tc>
          <w:tcPr>
            <w:tcW w:w="754" w:type="pct"/>
            <w:vAlign w:val="center"/>
          </w:tcPr>
          <w:p w:rsidR="00D57749" w:rsidRPr="002641CC" w:rsidRDefault="00D57749" w:rsidP="00D57749">
            <w:pPr>
              <w:jc w:val="center"/>
              <w:rPr>
                <w:rFonts w:cs="Times New Roman"/>
                <w:szCs w:val="28"/>
              </w:rPr>
            </w:pPr>
            <w:r w:rsidRPr="002641CC">
              <w:rPr>
                <w:rFonts w:cs="Times New Roman"/>
                <w:szCs w:val="28"/>
              </w:rPr>
              <w:t>Год постройки</w:t>
            </w:r>
          </w:p>
        </w:tc>
        <w:tc>
          <w:tcPr>
            <w:tcW w:w="652" w:type="pct"/>
            <w:vAlign w:val="center"/>
          </w:tcPr>
          <w:p w:rsidR="00D57749" w:rsidRPr="002641CC" w:rsidRDefault="00D57749" w:rsidP="00D57749">
            <w:pPr>
              <w:jc w:val="center"/>
              <w:rPr>
                <w:rFonts w:cs="Times New Roman"/>
                <w:szCs w:val="28"/>
              </w:rPr>
            </w:pPr>
            <w:r w:rsidRPr="002641CC">
              <w:rPr>
                <w:rFonts w:cs="Times New Roman"/>
                <w:szCs w:val="28"/>
              </w:rPr>
              <w:t>Процент износа</w:t>
            </w: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1</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2</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3</w:t>
            </w:r>
          </w:p>
        </w:tc>
        <w:tc>
          <w:tcPr>
            <w:tcW w:w="754" w:type="pct"/>
            <w:vAlign w:val="center"/>
          </w:tcPr>
          <w:p w:rsidR="00D57749" w:rsidRPr="002641CC" w:rsidRDefault="00D57749" w:rsidP="00D57749">
            <w:pPr>
              <w:jc w:val="center"/>
              <w:rPr>
                <w:rFonts w:cs="Times New Roman"/>
                <w:szCs w:val="28"/>
              </w:rPr>
            </w:pPr>
            <w:r w:rsidRPr="002641CC">
              <w:rPr>
                <w:rFonts w:cs="Times New Roman"/>
                <w:szCs w:val="28"/>
              </w:rPr>
              <w:t>4</w:t>
            </w:r>
          </w:p>
        </w:tc>
        <w:tc>
          <w:tcPr>
            <w:tcW w:w="652" w:type="pct"/>
            <w:vAlign w:val="center"/>
          </w:tcPr>
          <w:p w:rsidR="00D57749" w:rsidRPr="002641CC" w:rsidRDefault="00D57749" w:rsidP="00D57749">
            <w:pPr>
              <w:jc w:val="center"/>
              <w:rPr>
                <w:rFonts w:cs="Times New Roman"/>
                <w:szCs w:val="28"/>
              </w:rPr>
            </w:pPr>
            <w:r w:rsidRPr="002641CC">
              <w:rPr>
                <w:rFonts w:cs="Times New Roman"/>
                <w:szCs w:val="28"/>
              </w:rPr>
              <w:t>5</w:t>
            </w:r>
          </w:p>
        </w:tc>
      </w:tr>
      <w:tr w:rsidR="00D57749" w:rsidRPr="002641CC" w:rsidTr="00D57749">
        <w:tc>
          <w:tcPr>
            <w:tcW w:w="5000" w:type="pct"/>
            <w:gridSpan w:val="5"/>
            <w:vAlign w:val="center"/>
          </w:tcPr>
          <w:p w:rsidR="00D57749" w:rsidRPr="002641CC" w:rsidRDefault="00D57749" w:rsidP="00D57749">
            <w:pPr>
              <w:tabs>
                <w:tab w:val="left" w:pos="3375"/>
              </w:tabs>
              <w:jc w:val="center"/>
              <w:rPr>
                <w:rFonts w:cs="Times New Roman"/>
                <w:szCs w:val="28"/>
              </w:rPr>
            </w:pPr>
            <w:r w:rsidRPr="002641CC">
              <w:rPr>
                <w:rFonts w:cs="Times New Roman"/>
                <w:szCs w:val="28"/>
              </w:rPr>
              <w:t>Водозабор «Сибирочный»</w:t>
            </w: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1</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Здание насосной станции</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Кирпичное, неправильной формы. Состоит из машинного зала, дежурного помещения, хлораторной.</w:t>
            </w:r>
          </w:p>
        </w:tc>
        <w:tc>
          <w:tcPr>
            <w:tcW w:w="754" w:type="pct"/>
            <w:vAlign w:val="center"/>
          </w:tcPr>
          <w:p w:rsidR="00D57749" w:rsidRPr="002641CC" w:rsidRDefault="00D57749" w:rsidP="00D57749">
            <w:pPr>
              <w:jc w:val="center"/>
              <w:rPr>
                <w:rFonts w:cs="Times New Roman"/>
                <w:szCs w:val="28"/>
              </w:rPr>
            </w:pPr>
            <w:r w:rsidRPr="002641CC">
              <w:rPr>
                <w:rFonts w:cs="Times New Roman"/>
                <w:szCs w:val="28"/>
              </w:rPr>
              <w:t>1961</w:t>
            </w:r>
          </w:p>
        </w:tc>
        <w:tc>
          <w:tcPr>
            <w:tcW w:w="652" w:type="pct"/>
            <w:vAlign w:val="center"/>
          </w:tcPr>
          <w:p w:rsidR="00D57749" w:rsidRPr="002641CC" w:rsidRDefault="00E01243" w:rsidP="00D57749">
            <w:pPr>
              <w:jc w:val="center"/>
              <w:rPr>
                <w:rFonts w:cs="Times New Roman"/>
                <w:szCs w:val="28"/>
              </w:rPr>
            </w:pPr>
            <w:r>
              <w:rPr>
                <w:rFonts w:cs="Times New Roman"/>
                <w:szCs w:val="28"/>
              </w:rPr>
              <w:t>64,7%</w:t>
            </w: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2</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Павильон скв. №4</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Кирпичный павильон 4*4 метра</w:t>
            </w:r>
          </w:p>
        </w:tc>
        <w:tc>
          <w:tcPr>
            <w:tcW w:w="754" w:type="pct"/>
            <w:vAlign w:val="center"/>
          </w:tcPr>
          <w:p w:rsidR="00D57749" w:rsidRPr="002641CC" w:rsidRDefault="00D57749" w:rsidP="00D57749">
            <w:pPr>
              <w:jc w:val="center"/>
              <w:rPr>
                <w:rFonts w:cs="Times New Roman"/>
                <w:szCs w:val="28"/>
              </w:rPr>
            </w:pPr>
          </w:p>
        </w:tc>
        <w:tc>
          <w:tcPr>
            <w:tcW w:w="652" w:type="pct"/>
            <w:vAlign w:val="center"/>
          </w:tcPr>
          <w:p w:rsidR="00D57749" w:rsidRPr="002641CC" w:rsidRDefault="00D57749" w:rsidP="00D57749">
            <w:pPr>
              <w:jc w:val="center"/>
              <w:rPr>
                <w:rFonts w:cs="Times New Roman"/>
                <w:szCs w:val="28"/>
              </w:rPr>
            </w:pP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3</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Павильон скв. №5</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Кирпичный павильон 4*4 метра</w:t>
            </w:r>
          </w:p>
        </w:tc>
        <w:tc>
          <w:tcPr>
            <w:tcW w:w="754" w:type="pct"/>
            <w:vAlign w:val="center"/>
          </w:tcPr>
          <w:p w:rsidR="00D57749" w:rsidRPr="002641CC" w:rsidRDefault="00D57749" w:rsidP="00D57749">
            <w:pPr>
              <w:jc w:val="center"/>
              <w:rPr>
                <w:rFonts w:cs="Times New Roman"/>
                <w:szCs w:val="28"/>
              </w:rPr>
            </w:pPr>
          </w:p>
        </w:tc>
        <w:tc>
          <w:tcPr>
            <w:tcW w:w="652" w:type="pct"/>
            <w:vAlign w:val="center"/>
          </w:tcPr>
          <w:p w:rsidR="00D57749" w:rsidRPr="002641CC" w:rsidRDefault="00D57749" w:rsidP="00D57749">
            <w:pPr>
              <w:jc w:val="center"/>
              <w:rPr>
                <w:rFonts w:cs="Times New Roman"/>
                <w:szCs w:val="28"/>
              </w:rPr>
            </w:pP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4</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Павильон скв. №7</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Кирпичный павильон 4*4 метра</w:t>
            </w:r>
          </w:p>
        </w:tc>
        <w:tc>
          <w:tcPr>
            <w:tcW w:w="754" w:type="pct"/>
            <w:vAlign w:val="center"/>
          </w:tcPr>
          <w:p w:rsidR="00D57749" w:rsidRPr="002641CC" w:rsidRDefault="00D57749" w:rsidP="00D57749">
            <w:pPr>
              <w:jc w:val="center"/>
              <w:rPr>
                <w:rFonts w:cs="Times New Roman"/>
                <w:szCs w:val="28"/>
              </w:rPr>
            </w:pPr>
          </w:p>
        </w:tc>
        <w:tc>
          <w:tcPr>
            <w:tcW w:w="652" w:type="pct"/>
            <w:vAlign w:val="center"/>
          </w:tcPr>
          <w:p w:rsidR="00D57749" w:rsidRPr="002641CC" w:rsidRDefault="00D57749" w:rsidP="00D57749">
            <w:pPr>
              <w:jc w:val="center"/>
              <w:rPr>
                <w:rFonts w:cs="Times New Roman"/>
                <w:szCs w:val="28"/>
              </w:rPr>
            </w:pP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5</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Скв. № 6</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Колодец из ж/б колец Ø 2 м., 2 кольца</w:t>
            </w:r>
          </w:p>
        </w:tc>
        <w:tc>
          <w:tcPr>
            <w:tcW w:w="754" w:type="pct"/>
            <w:vAlign w:val="center"/>
          </w:tcPr>
          <w:p w:rsidR="00D57749" w:rsidRPr="002641CC" w:rsidRDefault="00D57749" w:rsidP="00D57749">
            <w:pPr>
              <w:jc w:val="center"/>
              <w:rPr>
                <w:rFonts w:cs="Times New Roman"/>
                <w:szCs w:val="28"/>
              </w:rPr>
            </w:pPr>
          </w:p>
        </w:tc>
        <w:tc>
          <w:tcPr>
            <w:tcW w:w="652" w:type="pct"/>
            <w:vAlign w:val="center"/>
          </w:tcPr>
          <w:p w:rsidR="00D57749" w:rsidRPr="002641CC" w:rsidRDefault="00D57749" w:rsidP="00D57749">
            <w:pPr>
              <w:jc w:val="center"/>
              <w:rPr>
                <w:rFonts w:cs="Times New Roman"/>
                <w:szCs w:val="28"/>
              </w:rPr>
            </w:pPr>
          </w:p>
        </w:tc>
      </w:tr>
      <w:tr w:rsidR="00D57749" w:rsidRPr="002641CC" w:rsidTr="00D57749">
        <w:tc>
          <w:tcPr>
            <w:tcW w:w="5000" w:type="pct"/>
            <w:gridSpan w:val="5"/>
            <w:vAlign w:val="center"/>
          </w:tcPr>
          <w:p w:rsidR="00D57749" w:rsidRPr="002641CC" w:rsidRDefault="00D57749" w:rsidP="00D57749">
            <w:pPr>
              <w:jc w:val="center"/>
              <w:rPr>
                <w:rFonts w:cs="Times New Roman"/>
                <w:szCs w:val="28"/>
              </w:rPr>
            </w:pPr>
            <w:r w:rsidRPr="002641CC">
              <w:rPr>
                <w:rFonts w:cs="Times New Roman"/>
                <w:szCs w:val="28"/>
              </w:rPr>
              <w:t>Городские резервуары</w:t>
            </w:r>
          </w:p>
        </w:tc>
      </w:tr>
      <w:tr w:rsidR="00D57749" w:rsidRPr="002641CC" w:rsidTr="00D57749">
        <w:tc>
          <w:tcPr>
            <w:tcW w:w="305" w:type="pct"/>
            <w:vAlign w:val="center"/>
          </w:tcPr>
          <w:p w:rsidR="00D57749" w:rsidRPr="002641CC" w:rsidRDefault="00D57749" w:rsidP="00D57749">
            <w:pPr>
              <w:jc w:val="center"/>
              <w:rPr>
                <w:rFonts w:cs="Times New Roman"/>
                <w:szCs w:val="28"/>
              </w:rPr>
            </w:pPr>
            <w:r w:rsidRPr="002641CC">
              <w:rPr>
                <w:rFonts w:cs="Times New Roman"/>
                <w:szCs w:val="28"/>
              </w:rPr>
              <w:t>6</w:t>
            </w:r>
          </w:p>
        </w:tc>
        <w:tc>
          <w:tcPr>
            <w:tcW w:w="1317" w:type="pct"/>
            <w:vAlign w:val="center"/>
          </w:tcPr>
          <w:p w:rsidR="00D57749" w:rsidRPr="002641CC" w:rsidRDefault="00D57749" w:rsidP="00D57749">
            <w:pPr>
              <w:jc w:val="center"/>
              <w:rPr>
                <w:rFonts w:cs="Times New Roman"/>
                <w:szCs w:val="28"/>
              </w:rPr>
            </w:pPr>
            <w:r w:rsidRPr="002641CC">
              <w:rPr>
                <w:rFonts w:cs="Times New Roman"/>
                <w:szCs w:val="28"/>
              </w:rPr>
              <w:t>Городские резервуары</w:t>
            </w:r>
          </w:p>
        </w:tc>
        <w:tc>
          <w:tcPr>
            <w:tcW w:w="1972" w:type="pct"/>
            <w:vAlign w:val="center"/>
          </w:tcPr>
          <w:p w:rsidR="00D57749" w:rsidRPr="002641CC" w:rsidRDefault="00D57749" w:rsidP="00D57749">
            <w:pPr>
              <w:jc w:val="center"/>
              <w:rPr>
                <w:rFonts w:cs="Times New Roman"/>
                <w:szCs w:val="28"/>
              </w:rPr>
            </w:pPr>
            <w:r w:rsidRPr="002641CC">
              <w:rPr>
                <w:rFonts w:cs="Times New Roman"/>
                <w:szCs w:val="28"/>
              </w:rPr>
              <w:t>2 напорных резервуара, V=1250 м3 каждый, глубина подземной части емкости- 9 м., по</w:t>
            </w:r>
            <w:r w:rsidR="00025162">
              <w:rPr>
                <w:rFonts w:cs="Times New Roman"/>
                <w:szCs w:val="28"/>
              </w:rPr>
              <w:t>мещение насос</w:t>
            </w:r>
            <w:r w:rsidRPr="002641CC">
              <w:rPr>
                <w:rFonts w:cs="Times New Roman"/>
                <w:szCs w:val="28"/>
              </w:rPr>
              <w:t>ной и эл. щитовой-кирпичное, дежурное помещение-деревянное.</w:t>
            </w:r>
          </w:p>
        </w:tc>
        <w:tc>
          <w:tcPr>
            <w:tcW w:w="754" w:type="pct"/>
            <w:vAlign w:val="center"/>
          </w:tcPr>
          <w:p w:rsidR="00D57749" w:rsidRPr="002641CC" w:rsidRDefault="00D57749" w:rsidP="00D57749">
            <w:pPr>
              <w:jc w:val="center"/>
              <w:rPr>
                <w:rFonts w:cs="Times New Roman"/>
                <w:szCs w:val="28"/>
              </w:rPr>
            </w:pPr>
            <w:r w:rsidRPr="002641CC">
              <w:rPr>
                <w:rFonts w:cs="Times New Roman"/>
                <w:szCs w:val="28"/>
              </w:rPr>
              <w:t>1963</w:t>
            </w:r>
          </w:p>
        </w:tc>
        <w:tc>
          <w:tcPr>
            <w:tcW w:w="652" w:type="pct"/>
            <w:vAlign w:val="center"/>
          </w:tcPr>
          <w:p w:rsidR="00D57749" w:rsidRPr="002641CC" w:rsidRDefault="00E01243" w:rsidP="00D57749">
            <w:pPr>
              <w:jc w:val="center"/>
              <w:rPr>
                <w:rFonts w:cs="Times New Roman"/>
                <w:szCs w:val="28"/>
              </w:rPr>
            </w:pPr>
            <w:r>
              <w:rPr>
                <w:rFonts w:cs="Times New Roman"/>
                <w:szCs w:val="28"/>
              </w:rPr>
              <w:t xml:space="preserve">59,5 </w:t>
            </w:r>
            <w:r w:rsidR="00D57749" w:rsidRPr="002641CC">
              <w:rPr>
                <w:rFonts w:cs="Times New Roman"/>
                <w:szCs w:val="28"/>
              </w:rPr>
              <w:t>%</w:t>
            </w:r>
          </w:p>
        </w:tc>
      </w:tr>
    </w:tbl>
    <w:p w:rsidR="002641CC" w:rsidRPr="002641CC" w:rsidRDefault="00D57749" w:rsidP="00710582">
      <w:pPr>
        <w:jc w:val="left"/>
        <w:rPr>
          <w:rFonts w:eastAsiaTheme="minorHAnsi" w:cs="Times New Roman"/>
          <w:szCs w:val="28"/>
          <w:lang w:eastAsia="en-US"/>
        </w:rPr>
      </w:pPr>
      <w:r w:rsidRPr="00710582">
        <w:rPr>
          <w:rFonts w:eastAsiaTheme="minorHAnsi" w:cs="Times New Roman"/>
          <w:szCs w:val="28"/>
          <w:lang w:eastAsia="en-US"/>
        </w:rPr>
        <w:t xml:space="preserve">Таб. 2.1.4.1.1. </w:t>
      </w:r>
      <w:r w:rsidR="002641CC" w:rsidRPr="00710582">
        <w:rPr>
          <w:rFonts w:eastAsiaTheme="minorHAnsi" w:cs="Times New Roman"/>
          <w:szCs w:val="28"/>
          <w:lang w:eastAsia="en-US"/>
        </w:rPr>
        <w:t>Характеристика зданий и сооружений систем водоснабжения</w:t>
      </w:r>
    </w:p>
    <w:p w:rsidR="002641CC" w:rsidRPr="002641CC" w:rsidRDefault="00D57749" w:rsidP="00710582">
      <w:pPr>
        <w:tabs>
          <w:tab w:val="left" w:pos="2910"/>
        </w:tabs>
        <w:spacing w:before="200"/>
        <w:jc w:val="left"/>
        <w:rPr>
          <w:rFonts w:eastAsiaTheme="minorHAnsi" w:cs="Times New Roman"/>
          <w:szCs w:val="28"/>
          <w:lang w:eastAsia="en-US"/>
        </w:rPr>
      </w:pPr>
      <w:r w:rsidRPr="00710582">
        <w:rPr>
          <w:rFonts w:eastAsiaTheme="minorHAnsi" w:cs="Times New Roman"/>
          <w:szCs w:val="28"/>
          <w:lang w:eastAsia="en-US"/>
        </w:rPr>
        <w:t xml:space="preserve">Таб. 2.1.4.1.2. </w:t>
      </w:r>
      <w:r w:rsidR="002641CC" w:rsidRPr="00710582">
        <w:rPr>
          <w:rFonts w:eastAsiaTheme="minorHAnsi" w:cs="Times New Roman"/>
          <w:szCs w:val="28"/>
          <w:lang w:eastAsia="en-US"/>
        </w:rPr>
        <w:t>Характеристика скважин водозабор «Сибирочный»</w:t>
      </w:r>
    </w:p>
    <w:tbl>
      <w:tblPr>
        <w:tblStyle w:val="18"/>
        <w:tblW w:w="5000" w:type="pct"/>
        <w:tblLook w:val="00A0" w:firstRow="1" w:lastRow="0" w:firstColumn="1" w:lastColumn="0" w:noHBand="0" w:noVBand="0"/>
      </w:tblPr>
      <w:tblGrid>
        <w:gridCol w:w="1742"/>
        <w:gridCol w:w="2378"/>
        <w:gridCol w:w="2265"/>
        <w:gridCol w:w="4566"/>
        <w:gridCol w:w="3835"/>
      </w:tblGrid>
      <w:tr w:rsidR="002641CC" w:rsidRPr="002641CC" w:rsidTr="007B5A55">
        <w:trPr>
          <w:trHeight w:val="931"/>
        </w:trPr>
        <w:tc>
          <w:tcPr>
            <w:tcW w:w="589" w:type="pct"/>
            <w:vAlign w:val="center"/>
          </w:tcPr>
          <w:p w:rsidR="002641CC" w:rsidRPr="002641CC" w:rsidRDefault="002641CC" w:rsidP="007B5A55">
            <w:pPr>
              <w:jc w:val="center"/>
              <w:rPr>
                <w:rFonts w:cs="Times New Roman"/>
                <w:szCs w:val="28"/>
              </w:rPr>
            </w:pPr>
            <w:r w:rsidRPr="002641CC">
              <w:rPr>
                <w:rFonts w:cs="Times New Roman"/>
                <w:szCs w:val="28"/>
              </w:rPr>
              <w:t>№№ скважин</w:t>
            </w:r>
          </w:p>
        </w:tc>
        <w:tc>
          <w:tcPr>
            <w:tcW w:w="804" w:type="pct"/>
            <w:vAlign w:val="center"/>
          </w:tcPr>
          <w:p w:rsidR="002641CC" w:rsidRPr="002641CC" w:rsidRDefault="002641CC" w:rsidP="007B5A55">
            <w:pPr>
              <w:jc w:val="center"/>
              <w:rPr>
                <w:rFonts w:cs="Times New Roman"/>
                <w:szCs w:val="28"/>
              </w:rPr>
            </w:pPr>
            <w:r w:rsidRPr="002641CC">
              <w:rPr>
                <w:rFonts w:cs="Times New Roman"/>
                <w:szCs w:val="28"/>
              </w:rPr>
              <w:t>Год бурения</w:t>
            </w:r>
          </w:p>
        </w:tc>
        <w:tc>
          <w:tcPr>
            <w:tcW w:w="766" w:type="pct"/>
            <w:vAlign w:val="center"/>
          </w:tcPr>
          <w:p w:rsidR="002641CC" w:rsidRPr="002641CC" w:rsidRDefault="002641CC" w:rsidP="007B5A55">
            <w:pPr>
              <w:jc w:val="center"/>
              <w:rPr>
                <w:rFonts w:cs="Times New Roman"/>
                <w:szCs w:val="28"/>
              </w:rPr>
            </w:pPr>
            <w:r w:rsidRPr="002641CC">
              <w:rPr>
                <w:rFonts w:cs="Times New Roman"/>
                <w:szCs w:val="28"/>
              </w:rPr>
              <w:t>Глубина скважины, м</w:t>
            </w:r>
          </w:p>
        </w:tc>
        <w:tc>
          <w:tcPr>
            <w:tcW w:w="1544" w:type="pct"/>
            <w:vAlign w:val="center"/>
          </w:tcPr>
          <w:p w:rsidR="002641CC" w:rsidRPr="002641CC" w:rsidRDefault="002641CC" w:rsidP="007B5A55">
            <w:pPr>
              <w:jc w:val="center"/>
              <w:rPr>
                <w:rFonts w:cs="Times New Roman"/>
                <w:szCs w:val="28"/>
              </w:rPr>
            </w:pPr>
            <w:r w:rsidRPr="002641CC">
              <w:rPr>
                <w:rFonts w:cs="Times New Roman"/>
                <w:szCs w:val="28"/>
              </w:rPr>
              <w:t>Литологический состав водоносного горизонта</w:t>
            </w:r>
          </w:p>
        </w:tc>
        <w:tc>
          <w:tcPr>
            <w:tcW w:w="1297" w:type="pct"/>
            <w:vAlign w:val="center"/>
          </w:tcPr>
          <w:p w:rsidR="002641CC" w:rsidRPr="002641CC" w:rsidRDefault="002641CC" w:rsidP="007B5A55">
            <w:pPr>
              <w:jc w:val="center"/>
              <w:rPr>
                <w:rFonts w:cs="Times New Roman"/>
                <w:szCs w:val="28"/>
              </w:rPr>
            </w:pPr>
            <w:r w:rsidRPr="002641CC">
              <w:rPr>
                <w:rFonts w:cs="Times New Roman"/>
                <w:szCs w:val="28"/>
              </w:rPr>
              <w:t>Мах. возможная производительность скважины м</w:t>
            </w:r>
            <w:r w:rsidRPr="002641CC">
              <w:rPr>
                <w:rFonts w:cs="Times New Roman"/>
                <w:szCs w:val="28"/>
                <w:vertAlign w:val="superscript"/>
              </w:rPr>
              <w:t>3</w:t>
            </w:r>
            <w:r w:rsidRPr="002641CC">
              <w:rPr>
                <w:rFonts w:cs="Times New Roman"/>
                <w:szCs w:val="28"/>
              </w:rPr>
              <w:t>/сутки</w:t>
            </w:r>
          </w:p>
        </w:tc>
      </w:tr>
      <w:tr w:rsidR="002641CC" w:rsidRPr="002641CC" w:rsidTr="00D57749">
        <w:tc>
          <w:tcPr>
            <w:tcW w:w="589" w:type="pct"/>
          </w:tcPr>
          <w:p w:rsidR="002641CC" w:rsidRPr="002641CC" w:rsidRDefault="002641CC" w:rsidP="002641CC">
            <w:pPr>
              <w:jc w:val="center"/>
              <w:rPr>
                <w:rFonts w:cs="Times New Roman"/>
                <w:szCs w:val="28"/>
              </w:rPr>
            </w:pPr>
            <w:r w:rsidRPr="002641CC">
              <w:rPr>
                <w:rFonts w:cs="Times New Roman"/>
                <w:szCs w:val="28"/>
              </w:rPr>
              <w:t>4</w:t>
            </w:r>
          </w:p>
        </w:tc>
        <w:tc>
          <w:tcPr>
            <w:tcW w:w="804" w:type="pct"/>
          </w:tcPr>
          <w:p w:rsidR="002641CC" w:rsidRPr="002641CC" w:rsidRDefault="002641CC" w:rsidP="002641CC">
            <w:pPr>
              <w:jc w:val="center"/>
              <w:rPr>
                <w:rFonts w:cs="Times New Roman"/>
                <w:szCs w:val="28"/>
              </w:rPr>
            </w:pPr>
            <w:r w:rsidRPr="002641CC">
              <w:rPr>
                <w:rFonts w:cs="Times New Roman"/>
                <w:szCs w:val="28"/>
              </w:rPr>
              <w:t>1971</w:t>
            </w:r>
          </w:p>
        </w:tc>
        <w:tc>
          <w:tcPr>
            <w:tcW w:w="766" w:type="pct"/>
          </w:tcPr>
          <w:p w:rsidR="002641CC" w:rsidRPr="002641CC" w:rsidRDefault="002641CC" w:rsidP="002641CC">
            <w:pPr>
              <w:jc w:val="center"/>
              <w:rPr>
                <w:rFonts w:cs="Times New Roman"/>
                <w:szCs w:val="28"/>
              </w:rPr>
            </w:pPr>
            <w:r w:rsidRPr="002641CC">
              <w:rPr>
                <w:rFonts w:cs="Times New Roman"/>
                <w:szCs w:val="28"/>
              </w:rPr>
              <w:t>20.0</w:t>
            </w:r>
          </w:p>
        </w:tc>
        <w:tc>
          <w:tcPr>
            <w:tcW w:w="1544" w:type="pct"/>
          </w:tcPr>
          <w:p w:rsidR="002641CC" w:rsidRPr="002641CC" w:rsidRDefault="002641CC" w:rsidP="002641CC">
            <w:pPr>
              <w:jc w:val="center"/>
              <w:rPr>
                <w:rFonts w:cs="Times New Roman"/>
                <w:szCs w:val="28"/>
              </w:rPr>
            </w:pPr>
            <w:r w:rsidRPr="002641CC">
              <w:rPr>
                <w:rFonts w:cs="Times New Roman"/>
                <w:szCs w:val="28"/>
              </w:rPr>
              <w:t>Трещиноватые песчаники</w:t>
            </w:r>
          </w:p>
        </w:tc>
        <w:tc>
          <w:tcPr>
            <w:tcW w:w="1297" w:type="pct"/>
          </w:tcPr>
          <w:p w:rsidR="002641CC" w:rsidRPr="002641CC" w:rsidRDefault="002641CC" w:rsidP="002641CC">
            <w:pPr>
              <w:jc w:val="center"/>
              <w:rPr>
                <w:rFonts w:cs="Times New Roman"/>
                <w:szCs w:val="28"/>
                <w:lang w:val="en-US"/>
              </w:rPr>
            </w:pPr>
            <w:r w:rsidRPr="002641CC">
              <w:rPr>
                <w:rFonts w:cs="Times New Roman"/>
                <w:szCs w:val="28"/>
                <w:lang w:val="en-US"/>
              </w:rPr>
              <w:t>3840</w:t>
            </w:r>
          </w:p>
        </w:tc>
      </w:tr>
      <w:tr w:rsidR="002641CC" w:rsidRPr="002641CC" w:rsidTr="00D57749">
        <w:tc>
          <w:tcPr>
            <w:tcW w:w="589" w:type="pct"/>
          </w:tcPr>
          <w:p w:rsidR="002641CC" w:rsidRPr="002641CC" w:rsidRDefault="002641CC" w:rsidP="002641CC">
            <w:pPr>
              <w:jc w:val="center"/>
              <w:rPr>
                <w:rFonts w:cs="Times New Roman"/>
                <w:szCs w:val="28"/>
                <w:lang w:val="en-US"/>
              </w:rPr>
            </w:pPr>
            <w:r w:rsidRPr="002641CC">
              <w:rPr>
                <w:rFonts w:cs="Times New Roman"/>
                <w:szCs w:val="28"/>
                <w:lang w:val="en-US"/>
              </w:rPr>
              <w:t>5</w:t>
            </w:r>
          </w:p>
        </w:tc>
        <w:tc>
          <w:tcPr>
            <w:tcW w:w="804" w:type="pct"/>
          </w:tcPr>
          <w:p w:rsidR="002641CC" w:rsidRPr="002641CC" w:rsidRDefault="002641CC" w:rsidP="002641CC">
            <w:pPr>
              <w:jc w:val="center"/>
              <w:rPr>
                <w:rFonts w:cs="Times New Roman"/>
                <w:szCs w:val="28"/>
                <w:lang w:val="en-US"/>
              </w:rPr>
            </w:pPr>
            <w:r w:rsidRPr="002641CC">
              <w:rPr>
                <w:rFonts w:cs="Times New Roman"/>
                <w:szCs w:val="28"/>
                <w:lang w:val="en-US"/>
              </w:rPr>
              <w:t>1971</w:t>
            </w:r>
          </w:p>
        </w:tc>
        <w:tc>
          <w:tcPr>
            <w:tcW w:w="766" w:type="pct"/>
          </w:tcPr>
          <w:p w:rsidR="002641CC" w:rsidRPr="002641CC" w:rsidRDefault="002641CC" w:rsidP="002641CC">
            <w:pPr>
              <w:jc w:val="center"/>
              <w:rPr>
                <w:rFonts w:cs="Times New Roman"/>
                <w:szCs w:val="28"/>
                <w:lang w:val="en-US"/>
              </w:rPr>
            </w:pPr>
            <w:r w:rsidRPr="002641CC">
              <w:rPr>
                <w:rFonts w:cs="Times New Roman"/>
                <w:szCs w:val="28"/>
                <w:lang w:val="en-US"/>
              </w:rPr>
              <w:t>21.0</w:t>
            </w:r>
          </w:p>
        </w:tc>
        <w:tc>
          <w:tcPr>
            <w:tcW w:w="1544" w:type="pct"/>
          </w:tcPr>
          <w:p w:rsidR="002641CC" w:rsidRPr="002641CC" w:rsidRDefault="002641CC" w:rsidP="002641CC">
            <w:pPr>
              <w:jc w:val="center"/>
              <w:rPr>
                <w:rFonts w:cs="Times New Roman"/>
                <w:szCs w:val="28"/>
              </w:rPr>
            </w:pPr>
            <w:r w:rsidRPr="002641CC">
              <w:rPr>
                <w:rFonts w:cs="Times New Roman"/>
                <w:szCs w:val="28"/>
              </w:rPr>
              <w:t>Трещиноватые песчаники</w:t>
            </w:r>
          </w:p>
        </w:tc>
        <w:tc>
          <w:tcPr>
            <w:tcW w:w="1297" w:type="pct"/>
          </w:tcPr>
          <w:p w:rsidR="002641CC" w:rsidRPr="002641CC" w:rsidRDefault="002641CC" w:rsidP="002641CC">
            <w:pPr>
              <w:jc w:val="center"/>
              <w:rPr>
                <w:rFonts w:cs="Times New Roman"/>
                <w:szCs w:val="28"/>
                <w:lang w:val="en-US"/>
              </w:rPr>
            </w:pPr>
            <w:r w:rsidRPr="002641CC">
              <w:rPr>
                <w:rFonts w:cs="Times New Roman"/>
                <w:szCs w:val="28"/>
                <w:lang w:val="en-US"/>
              </w:rPr>
              <w:t>3840</w:t>
            </w:r>
          </w:p>
        </w:tc>
      </w:tr>
      <w:tr w:rsidR="002641CC" w:rsidRPr="002641CC" w:rsidTr="00D57749">
        <w:tc>
          <w:tcPr>
            <w:tcW w:w="589" w:type="pct"/>
          </w:tcPr>
          <w:p w:rsidR="002641CC" w:rsidRPr="002641CC" w:rsidRDefault="002641CC" w:rsidP="002641CC">
            <w:pPr>
              <w:jc w:val="center"/>
              <w:rPr>
                <w:rFonts w:cs="Times New Roman"/>
                <w:szCs w:val="28"/>
              </w:rPr>
            </w:pPr>
            <w:r w:rsidRPr="002641CC">
              <w:rPr>
                <w:rFonts w:cs="Times New Roman"/>
                <w:szCs w:val="28"/>
              </w:rPr>
              <w:t>6</w:t>
            </w:r>
          </w:p>
        </w:tc>
        <w:tc>
          <w:tcPr>
            <w:tcW w:w="804" w:type="pct"/>
          </w:tcPr>
          <w:p w:rsidR="002641CC" w:rsidRPr="002641CC" w:rsidRDefault="002641CC" w:rsidP="002641CC">
            <w:pPr>
              <w:jc w:val="center"/>
              <w:rPr>
                <w:rFonts w:cs="Times New Roman"/>
                <w:szCs w:val="28"/>
              </w:rPr>
            </w:pPr>
            <w:r w:rsidRPr="002641CC">
              <w:rPr>
                <w:rFonts w:cs="Times New Roman"/>
                <w:szCs w:val="28"/>
              </w:rPr>
              <w:t>1972</w:t>
            </w:r>
          </w:p>
        </w:tc>
        <w:tc>
          <w:tcPr>
            <w:tcW w:w="766" w:type="pct"/>
          </w:tcPr>
          <w:p w:rsidR="002641CC" w:rsidRPr="002641CC" w:rsidRDefault="002641CC" w:rsidP="002641CC">
            <w:pPr>
              <w:jc w:val="center"/>
              <w:rPr>
                <w:rFonts w:cs="Times New Roman"/>
                <w:szCs w:val="28"/>
                <w:lang w:val="en-US"/>
              </w:rPr>
            </w:pPr>
            <w:r w:rsidRPr="002641CC">
              <w:rPr>
                <w:rFonts w:cs="Times New Roman"/>
                <w:szCs w:val="28"/>
              </w:rPr>
              <w:t>24</w:t>
            </w:r>
            <w:r w:rsidRPr="002641CC">
              <w:rPr>
                <w:rFonts w:cs="Times New Roman"/>
                <w:szCs w:val="28"/>
                <w:lang w:val="en-US"/>
              </w:rPr>
              <w:t>.0</w:t>
            </w:r>
          </w:p>
        </w:tc>
        <w:tc>
          <w:tcPr>
            <w:tcW w:w="1544" w:type="pct"/>
          </w:tcPr>
          <w:p w:rsidR="002641CC" w:rsidRPr="002641CC" w:rsidRDefault="002641CC" w:rsidP="002641CC">
            <w:pPr>
              <w:jc w:val="center"/>
              <w:rPr>
                <w:rFonts w:cs="Times New Roman"/>
                <w:szCs w:val="28"/>
              </w:rPr>
            </w:pPr>
            <w:r w:rsidRPr="002641CC">
              <w:rPr>
                <w:rFonts w:cs="Times New Roman"/>
                <w:szCs w:val="28"/>
              </w:rPr>
              <w:t>Трещиноватые песчаники</w:t>
            </w:r>
          </w:p>
        </w:tc>
        <w:tc>
          <w:tcPr>
            <w:tcW w:w="1297" w:type="pct"/>
          </w:tcPr>
          <w:p w:rsidR="002641CC" w:rsidRPr="002641CC" w:rsidRDefault="002641CC" w:rsidP="002641CC">
            <w:pPr>
              <w:jc w:val="center"/>
              <w:rPr>
                <w:rFonts w:cs="Times New Roman"/>
                <w:szCs w:val="28"/>
                <w:lang w:val="en-US"/>
              </w:rPr>
            </w:pPr>
            <w:r w:rsidRPr="002641CC">
              <w:rPr>
                <w:rFonts w:cs="Times New Roman"/>
                <w:szCs w:val="28"/>
                <w:lang w:val="en-US"/>
              </w:rPr>
              <w:t>2280</w:t>
            </w:r>
          </w:p>
        </w:tc>
      </w:tr>
    </w:tbl>
    <w:p w:rsidR="00D57749" w:rsidRDefault="00D57749" w:rsidP="00D57749">
      <w:pPr>
        <w:autoSpaceDE w:val="0"/>
        <w:autoSpaceDN w:val="0"/>
        <w:adjustRightInd w:val="0"/>
        <w:spacing w:before="200" w:line="274" w:lineRule="exact"/>
        <w:ind w:left="-284" w:right="-471"/>
        <w:jc w:val="center"/>
        <w:rPr>
          <w:rFonts w:cs="Times New Roman"/>
          <w:szCs w:val="28"/>
        </w:rPr>
      </w:pPr>
    </w:p>
    <w:p w:rsidR="00D57749" w:rsidRDefault="00D57749">
      <w:pPr>
        <w:rPr>
          <w:rFonts w:cs="Times New Roman"/>
          <w:szCs w:val="28"/>
        </w:rPr>
      </w:pPr>
      <w:r>
        <w:rPr>
          <w:rFonts w:cs="Times New Roman"/>
          <w:szCs w:val="28"/>
        </w:rPr>
        <w:br w:type="page"/>
      </w:r>
    </w:p>
    <w:p w:rsidR="002641CC" w:rsidRPr="002641CC" w:rsidRDefault="00D57749" w:rsidP="00710582">
      <w:pPr>
        <w:autoSpaceDE w:val="0"/>
        <w:autoSpaceDN w:val="0"/>
        <w:adjustRightInd w:val="0"/>
        <w:spacing w:before="200" w:line="274" w:lineRule="exact"/>
        <w:ind w:left="-284" w:right="-31"/>
        <w:jc w:val="center"/>
        <w:rPr>
          <w:rFonts w:cs="Times New Roman"/>
          <w:szCs w:val="28"/>
        </w:rPr>
      </w:pPr>
      <w:r w:rsidRPr="00710582">
        <w:rPr>
          <w:rFonts w:cs="Times New Roman"/>
          <w:szCs w:val="28"/>
        </w:rPr>
        <w:t xml:space="preserve">Таб. 2.1.4.1.3. </w:t>
      </w:r>
      <w:r w:rsidR="002641CC" w:rsidRPr="00710582">
        <w:rPr>
          <w:rFonts w:cs="Times New Roman"/>
          <w:szCs w:val="28"/>
        </w:rPr>
        <w:t>Перечень</w:t>
      </w:r>
      <w:r w:rsidRPr="00710582">
        <w:rPr>
          <w:rFonts w:cs="Times New Roman"/>
          <w:szCs w:val="28"/>
        </w:rPr>
        <w:t xml:space="preserve"> </w:t>
      </w:r>
      <w:r w:rsidR="002641CC" w:rsidRPr="00710582">
        <w:rPr>
          <w:rFonts w:cs="Times New Roman"/>
          <w:szCs w:val="28"/>
        </w:rPr>
        <w:t>оборудования, установленного на водозаборе «Сибирочный» и ег</w:t>
      </w:r>
      <w:r w:rsidRPr="00710582">
        <w:rPr>
          <w:rFonts w:cs="Times New Roman"/>
          <w:szCs w:val="28"/>
        </w:rPr>
        <w:t>о характеристики</w:t>
      </w:r>
    </w:p>
    <w:tbl>
      <w:tblPr>
        <w:tblpPr w:leftFromText="180" w:rightFromText="180" w:vertAnchor="text" w:tblpY="110"/>
        <w:tblW w:w="5000" w:type="pct"/>
        <w:tblCellMar>
          <w:left w:w="40" w:type="dxa"/>
          <w:right w:w="40" w:type="dxa"/>
        </w:tblCellMar>
        <w:tblLook w:val="0000" w:firstRow="0" w:lastRow="0" w:firstColumn="0" w:lastColumn="0" w:noHBand="0" w:noVBand="0"/>
      </w:tblPr>
      <w:tblGrid>
        <w:gridCol w:w="891"/>
        <w:gridCol w:w="2663"/>
        <w:gridCol w:w="665"/>
        <w:gridCol w:w="2221"/>
        <w:gridCol w:w="3106"/>
        <w:gridCol w:w="1556"/>
        <w:gridCol w:w="1506"/>
        <w:gridCol w:w="1157"/>
        <w:gridCol w:w="885"/>
      </w:tblGrid>
      <w:tr w:rsidR="002F2F16" w:rsidRPr="002641CC" w:rsidTr="002F2F16">
        <w:tc>
          <w:tcPr>
            <w:tcW w:w="304"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b/>
                <w:bCs/>
                <w:szCs w:val="28"/>
              </w:rPr>
            </w:pPr>
            <w:r w:rsidRPr="002641CC">
              <w:rPr>
                <w:rFonts w:cs="Times New Roman"/>
                <w:b/>
                <w:bCs/>
                <w:szCs w:val="28"/>
              </w:rPr>
              <w:t>№</w:t>
            </w:r>
          </w:p>
          <w:p w:rsidR="002F2F16" w:rsidRPr="002641CC" w:rsidRDefault="002F2F16" w:rsidP="002F2F16">
            <w:pPr>
              <w:autoSpaceDE w:val="0"/>
              <w:autoSpaceDN w:val="0"/>
              <w:adjustRightInd w:val="0"/>
              <w:spacing w:line="240" w:lineRule="auto"/>
              <w:jc w:val="center"/>
              <w:rPr>
                <w:rFonts w:cs="Times New Roman"/>
                <w:b/>
                <w:bCs/>
                <w:szCs w:val="28"/>
              </w:rPr>
            </w:pPr>
            <w:r w:rsidRPr="002641CC">
              <w:rPr>
                <w:rFonts w:cs="Times New Roman"/>
                <w:szCs w:val="28"/>
              </w:rPr>
              <w:t>п/п</w:t>
            </w:r>
          </w:p>
        </w:tc>
        <w:tc>
          <w:tcPr>
            <w:tcW w:w="909"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Наименование</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оборудования</w:t>
            </w:r>
          </w:p>
        </w:tc>
        <w:tc>
          <w:tcPr>
            <w:tcW w:w="227"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Кол-</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во</w:t>
            </w:r>
          </w:p>
        </w:tc>
        <w:tc>
          <w:tcPr>
            <w:tcW w:w="758"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Место</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установки</w:t>
            </w:r>
          </w:p>
        </w:tc>
        <w:tc>
          <w:tcPr>
            <w:tcW w:w="1060"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Марка</w:t>
            </w:r>
          </w:p>
        </w:tc>
        <w:tc>
          <w:tcPr>
            <w:tcW w:w="531"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Мощн</w:t>
            </w:r>
            <w:r>
              <w:rPr>
                <w:rFonts w:cs="Times New Roman"/>
                <w:szCs w:val="28"/>
              </w:rPr>
              <w:t>.</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кВт</w:t>
            </w:r>
          </w:p>
        </w:tc>
        <w:tc>
          <w:tcPr>
            <w:tcW w:w="514"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Число</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об/мин</w:t>
            </w:r>
          </w:p>
        </w:tc>
        <w:tc>
          <w:tcPr>
            <w:tcW w:w="395" w:type="pct"/>
            <w:vMerge w:val="restart"/>
            <w:tcBorders>
              <w:top w:val="single" w:sz="6" w:space="0" w:color="auto"/>
              <w:left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Произ</w:t>
            </w:r>
            <w:r>
              <w:rPr>
                <w:rFonts w:cs="Times New Roman"/>
                <w:szCs w:val="28"/>
              </w:rPr>
              <w:t>в.</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м'/час</w:t>
            </w:r>
          </w:p>
        </w:tc>
        <w:tc>
          <w:tcPr>
            <w:tcW w:w="302" w:type="pct"/>
            <w:tcBorders>
              <w:top w:val="single" w:sz="6" w:space="0" w:color="auto"/>
              <w:left w:val="single" w:sz="6" w:space="0" w:color="auto"/>
              <w:bottom w:val="nil"/>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Напо</w:t>
            </w:r>
            <w:r>
              <w:rPr>
                <w:rFonts w:cs="Times New Roman"/>
                <w:szCs w:val="28"/>
              </w:rPr>
              <w:t>р</w:t>
            </w:r>
          </w:p>
        </w:tc>
      </w:tr>
      <w:tr w:rsidR="002F2F16" w:rsidRPr="002641CC" w:rsidTr="002F2F16">
        <w:tc>
          <w:tcPr>
            <w:tcW w:w="304"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909"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227"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758"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1060"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531"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514"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395" w:type="pct"/>
            <w:vMerge/>
            <w:tcBorders>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p>
        </w:tc>
        <w:tc>
          <w:tcPr>
            <w:tcW w:w="302" w:type="pct"/>
            <w:tcBorders>
              <w:top w:val="nil"/>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Р</w:t>
            </w:r>
          </w:p>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м.вод</w:t>
            </w:r>
          </w:p>
        </w:tc>
      </w:tr>
      <w:tr w:rsidR="002F2F16" w:rsidRPr="002641CC" w:rsidTr="002F2F16">
        <w:tc>
          <w:tcPr>
            <w:tcW w:w="30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909"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Насос</w:t>
            </w:r>
          </w:p>
        </w:tc>
        <w:tc>
          <w:tcPr>
            <w:tcW w:w="227"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758"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скв. №4</w:t>
            </w:r>
          </w:p>
        </w:tc>
        <w:tc>
          <w:tcPr>
            <w:tcW w:w="1060"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ЭЦВ 10-65-65</w:t>
            </w:r>
          </w:p>
        </w:tc>
        <w:tc>
          <w:tcPr>
            <w:tcW w:w="531"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22</w:t>
            </w:r>
          </w:p>
        </w:tc>
        <w:tc>
          <w:tcPr>
            <w:tcW w:w="51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2900</w:t>
            </w:r>
          </w:p>
        </w:tc>
        <w:tc>
          <w:tcPr>
            <w:tcW w:w="395"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65</w:t>
            </w:r>
          </w:p>
        </w:tc>
        <w:tc>
          <w:tcPr>
            <w:tcW w:w="302"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65</w:t>
            </w:r>
          </w:p>
        </w:tc>
      </w:tr>
      <w:tr w:rsidR="002F2F16" w:rsidRPr="002641CC" w:rsidTr="002F2F16">
        <w:tc>
          <w:tcPr>
            <w:tcW w:w="30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w:t>
            </w:r>
          </w:p>
        </w:tc>
        <w:tc>
          <w:tcPr>
            <w:tcW w:w="909"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Насос</w:t>
            </w:r>
          </w:p>
        </w:tc>
        <w:tc>
          <w:tcPr>
            <w:tcW w:w="227"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758"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скв. №5</w:t>
            </w:r>
          </w:p>
        </w:tc>
        <w:tc>
          <w:tcPr>
            <w:tcW w:w="1060"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ЭЦВ 1</w:t>
            </w:r>
            <w:r w:rsidRPr="002641CC">
              <w:rPr>
                <w:rFonts w:cs="Times New Roman"/>
                <w:szCs w:val="28"/>
                <w:lang w:val="en-US"/>
              </w:rPr>
              <w:t>2</w:t>
            </w:r>
            <w:r w:rsidRPr="002641CC">
              <w:rPr>
                <w:rFonts w:cs="Times New Roman"/>
                <w:szCs w:val="28"/>
              </w:rPr>
              <w:t>- 210-25</w:t>
            </w:r>
          </w:p>
        </w:tc>
        <w:tc>
          <w:tcPr>
            <w:tcW w:w="531"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lang w:val="en-US"/>
              </w:rPr>
            </w:pPr>
            <w:r w:rsidRPr="002641CC">
              <w:rPr>
                <w:rFonts w:cs="Times New Roman"/>
                <w:szCs w:val="28"/>
                <w:lang w:val="en-US"/>
              </w:rPr>
              <w:t>22</w:t>
            </w:r>
          </w:p>
        </w:tc>
        <w:tc>
          <w:tcPr>
            <w:tcW w:w="51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2900</w:t>
            </w:r>
          </w:p>
        </w:tc>
        <w:tc>
          <w:tcPr>
            <w:tcW w:w="395"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lang w:val="en-US"/>
              </w:rPr>
            </w:pPr>
            <w:r w:rsidRPr="002641CC">
              <w:rPr>
                <w:rFonts w:cs="Times New Roman"/>
                <w:szCs w:val="28"/>
              </w:rPr>
              <w:t>2</w:t>
            </w:r>
            <w:r w:rsidRPr="002641CC">
              <w:rPr>
                <w:rFonts w:cs="Times New Roman"/>
                <w:szCs w:val="28"/>
                <w:lang w:val="en-US"/>
              </w:rPr>
              <w:t>10</w:t>
            </w:r>
          </w:p>
        </w:tc>
        <w:tc>
          <w:tcPr>
            <w:tcW w:w="302"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25</w:t>
            </w:r>
          </w:p>
        </w:tc>
      </w:tr>
      <w:tr w:rsidR="002F2F16" w:rsidRPr="002641CC" w:rsidTr="002F2F16">
        <w:tc>
          <w:tcPr>
            <w:tcW w:w="30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3</w:t>
            </w:r>
          </w:p>
        </w:tc>
        <w:tc>
          <w:tcPr>
            <w:tcW w:w="909"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Насос</w:t>
            </w:r>
          </w:p>
        </w:tc>
        <w:tc>
          <w:tcPr>
            <w:tcW w:w="227"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1</w:t>
            </w:r>
          </w:p>
        </w:tc>
        <w:tc>
          <w:tcPr>
            <w:tcW w:w="758"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скв. №6</w:t>
            </w:r>
          </w:p>
        </w:tc>
        <w:tc>
          <w:tcPr>
            <w:tcW w:w="1060"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sidRPr="00E01243">
              <w:rPr>
                <w:rFonts w:cs="Times New Roman"/>
                <w:szCs w:val="28"/>
              </w:rPr>
              <w:t>ЭЦВ 10-160-35</w:t>
            </w:r>
          </w:p>
        </w:tc>
        <w:tc>
          <w:tcPr>
            <w:tcW w:w="531"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22</w:t>
            </w:r>
          </w:p>
        </w:tc>
        <w:tc>
          <w:tcPr>
            <w:tcW w:w="514" w:type="pct"/>
            <w:tcBorders>
              <w:top w:val="single" w:sz="6" w:space="0" w:color="auto"/>
              <w:left w:val="single" w:sz="6" w:space="0" w:color="auto"/>
              <w:bottom w:val="single" w:sz="6" w:space="0" w:color="auto"/>
              <w:right w:val="single" w:sz="6" w:space="0" w:color="auto"/>
            </w:tcBorders>
            <w:vAlign w:val="center"/>
          </w:tcPr>
          <w:p w:rsidR="002F2F16" w:rsidRPr="002641CC" w:rsidRDefault="002F2F16" w:rsidP="002F2F16">
            <w:pPr>
              <w:autoSpaceDE w:val="0"/>
              <w:autoSpaceDN w:val="0"/>
              <w:adjustRightInd w:val="0"/>
              <w:spacing w:line="240" w:lineRule="auto"/>
              <w:jc w:val="center"/>
              <w:rPr>
                <w:rFonts w:cs="Times New Roman"/>
                <w:szCs w:val="28"/>
              </w:rPr>
            </w:pPr>
            <w:r w:rsidRPr="002641CC">
              <w:rPr>
                <w:rFonts w:cs="Times New Roman"/>
                <w:szCs w:val="28"/>
              </w:rPr>
              <w:t>2900</w:t>
            </w:r>
          </w:p>
        </w:tc>
        <w:tc>
          <w:tcPr>
            <w:tcW w:w="395"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160</w:t>
            </w:r>
          </w:p>
        </w:tc>
        <w:tc>
          <w:tcPr>
            <w:tcW w:w="302" w:type="pct"/>
            <w:tcBorders>
              <w:top w:val="single" w:sz="6" w:space="0" w:color="auto"/>
              <w:left w:val="single" w:sz="6" w:space="0" w:color="auto"/>
              <w:bottom w:val="single" w:sz="6" w:space="0" w:color="auto"/>
              <w:right w:val="single" w:sz="6" w:space="0" w:color="auto"/>
            </w:tcBorders>
            <w:vAlign w:val="center"/>
          </w:tcPr>
          <w:p w:rsidR="002F2F16" w:rsidRPr="002641CC" w:rsidRDefault="00E01243" w:rsidP="002F2F16">
            <w:pPr>
              <w:autoSpaceDE w:val="0"/>
              <w:autoSpaceDN w:val="0"/>
              <w:adjustRightInd w:val="0"/>
              <w:spacing w:line="240" w:lineRule="auto"/>
              <w:jc w:val="center"/>
              <w:rPr>
                <w:rFonts w:cs="Times New Roman"/>
                <w:szCs w:val="28"/>
              </w:rPr>
            </w:pPr>
            <w:r>
              <w:rPr>
                <w:rFonts w:cs="Times New Roman"/>
                <w:szCs w:val="28"/>
              </w:rPr>
              <w:t>35</w:t>
            </w:r>
          </w:p>
        </w:tc>
      </w:tr>
    </w:tbl>
    <w:p w:rsidR="002641CC" w:rsidRPr="002641CC" w:rsidRDefault="002641CC" w:rsidP="002641CC">
      <w:pPr>
        <w:spacing w:after="259" w:line="1" w:lineRule="exact"/>
        <w:jc w:val="right"/>
        <w:rPr>
          <w:rFonts w:eastAsiaTheme="minorHAnsi" w:cs="Times New Roman"/>
          <w:szCs w:val="28"/>
          <w:lang w:eastAsia="en-US"/>
        </w:rPr>
      </w:pPr>
    </w:p>
    <w:p w:rsidR="00C723E2" w:rsidRPr="00F659E0" w:rsidRDefault="00C723E2" w:rsidP="00710582">
      <w:pPr>
        <w:ind w:firstLine="567"/>
        <w:jc w:val="left"/>
        <w:rPr>
          <w:rFonts w:cs="Times New Roman"/>
          <w:szCs w:val="28"/>
        </w:rPr>
      </w:pPr>
      <w:r w:rsidRPr="00710582">
        <w:rPr>
          <w:rFonts w:cs="Times New Roman"/>
          <w:szCs w:val="28"/>
        </w:rPr>
        <w:t>Т</w:t>
      </w:r>
      <w:r w:rsidR="006D1A26" w:rsidRPr="00710582">
        <w:rPr>
          <w:rFonts w:cs="Times New Roman"/>
          <w:szCs w:val="28"/>
        </w:rPr>
        <w:t>а</w:t>
      </w:r>
      <w:r w:rsidRPr="00710582">
        <w:rPr>
          <w:rFonts w:cs="Times New Roman"/>
          <w:szCs w:val="28"/>
        </w:rPr>
        <w:t xml:space="preserve">блица </w:t>
      </w:r>
      <w:r w:rsidR="006D1A26" w:rsidRPr="00710582">
        <w:rPr>
          <w:rFonts w:cs="Times New Roman"/>
          <w:szCs w:val="28"/>
        </w:rPr>
        <w:t>2.1.4.1.</w:t>
      </w:r>
      <w:r w:rsidR="004F5AF5" w:rsidRPr="00710582">
        <w:rPr>
          <w:rFonts w:cs="Times New Roman"/>
          <w:szCs w:val="28"/>
        </w:rPr>
        <w:t>4</w:t>
      </w:r>
      <w:r w:rsidR="006D1A26" w:rsidRPr="00710582">
        <w:rPr>
          <w:rFonts w:cs="Times New Roman"/>
          <w:szCs w:val="28"/>
        </w:rPr>
        <w:t>.</w:t>
      </w:r>
      <w:r w:rsidR="00025162" w:rsidRPr="00710582">
        <w:rPr>
          <w:rFonts w:cs="Times New Roman"/>
          <w:szCs w:val="28"/>
        </w:rPr>
        <w:t xml:space="preserve"> Технические характеристики оборудования водозабора МУП «УК Коммунальные услуги»</w:t>
      </w:r>
    </w:p>
    <w:tbl>
      <w:tblPr>
        <w:tblW w:w="14606" w:type="dxa"/>
        <w:tblLayout w:type="fixed"/>
        <w:tblCellMar>
          <w:left w:w="0" w:type="dxa"/>
          <w:right w:w="0" w:type="dxa"/>
        </w:tblCellMar>
        <w:tblLook w:val="0000" w:firstRow="0" w:lastRow="0" w:firstColumn="0" w:lastColumn="0" w:noHBand="0" w:noVBand="0"/>
      </w:tblPr>
      <w:tblGrid>
        <w:gridCol w:w="714"/>
        <w:gridCol w:w="992"/>
        <w:gridCol w:w="1134"/>
        <w:gridCol w:w="2977"/>
        <w:gridCol w:w="3544"/>
        <w:gridCol w:w="303"/>
        <w:gridCol w:w="2530"/>
        <w:gridCol w:w="2412"/>
      </w:tblGrid>
      <w:tr w:rsidR="002641CC" w:rsidRPr="002641CC" w:rsidTr="004F5AF5">
        <w:trPr>
          <w:trHeight w:hRule="exact" w:val="1158"/>
          <w:tblHeader/>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025162" w:rsidP="00025162">
            <w:pPr>
              <w:jc w:val="center"/>
              <w:rPr>
                <w:rFonts w:cs="Times New Roman"/>
                <w:szCs w:val="28"/>
              </w:rPr>
            </w:pPr>
            <w:r w:rsidRPr="001D6346">
              <w:rPr>
                <w:rFonts w:cs="Times New Roman"/>
                <w:szCs w:val="28"/>
              </w:rPr>
              <w:t>С</w:t>
            </w:r>
            <w:r w:rsidR="002641CC" w:rsidRPr="001D6346">
              <w:rPr>
                <w:rFonts w:cs="Times New Roman"/>
                <w:szCs w:val="28"/>
              </w:rPr>
              <w:t>кважин</w:t>
            </w:r>
            <w:r w:rsidRPr="001D6346">
              <w:rPr>
                <w:rFonts w:cs="Times New Roman"/>
                <w:szCs w:val="28"/>
              </w:rPr>
              <w:t>а</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Год</w:t>
            </w:r>
          </w:p>
          <w:p w:rsidR="002641CC" w:rsidRPr="001D6346" w:rsidRDefault="002641CC" w:rsidP="00025162">
            <w:pPr>
              <w:jc w:val="center"/>
              <w:rPr>
                <w:rFonts w:cs="Times New Roman"/>
                <w:szCs w:val="28"/>
              </w:rPr>
            </w:pPr>
            <w:r w:rsidRPr="001D6346">
              <w:rPr>
                <w:rFonts w:cs="Times New Roman"/>
                <w:szCs w:val="28"/>
              </w:rPr>
              <w:t>бурения</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Глубина скважины, м</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Литологический состав водоносного горизонта</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Геол. индекс интервал залегания водоносного горизонта</w:t>
            </w:r>
          </w:p>
        </w:tc>
        <w:tc>
          <w:tcPr>
            <w:tcW w:w="2833" w:type="dxa"/>
            <w:gridSpan w:val="2"/>
            <w:tcBorders>
              <w:top w:val="single" w:sz="4" w:space="0" w:color="auto"/>
              <w:left w:val="single" w:sz="4" w:space="0" w:color="auto"/>
              <w:bottom w:val="nil"/>
              <w:right w:val="nil"/>
            </w:tcBorders>
            <w:shd w:val="clear" w:color="auto" w:fill="FFFFFF"/>
            <w:vAlign w:val="center"/>
          </w:tcPr>
          <w:p w:rsidR="002641CC" w:rsidRPr="001D6346" w:rsidRDefault="002641CC" w:rsidP="00C64342">
            <w:pPr>
              <w:jc w:val="center"/>
              <w:rPr>
                <w:rFonts w:cs="Times New Roman"/>
                <w:szCs w:val="28"/>
              </w:rPr>
            </w:pPr>
            <w:r w:rsidRPr="001D6346">
              <w:rPr>
                <w:rFonts w:cs="Times New Roman"/>
                <w:szCs w:val="28"/>
              </w:rPr>
              <w:t>Фактический водоотбор за 201</w:t>
            </w:r>
            <w:r w:rsidR="00C64342">
              <w:rPr>
                <w:rFonts w:cs="Times New Roman"/>
                <w:szCs w:val="28"/>
              </w:rPr>
              <w:t xml:space="preserve">7 </w:t>
            </w:r>
            <w:r w:rsidRPr="001D6346">
              <w:rPr>
                <w:rFonts w:cs="Times New Roman"/>
                <w:szCs w:val="28"/>
              </w:rPr>
              <w:t>г., м</w:t>
            </w:r>
            <w:r w:rsidRPr="001D6346">
              <w:rPr>
                <w:rFonts w:cs="Times New Roman"/>
                <w:szCs w:val="28"/>
                <w:vertAlign w:val="superscript"/>
              </w:rPr>
              <w:t>3</w:t>
            </w:r>
            <w:r w:rsidRPr="001D6346">
              <w:rPr>
                <w:rFonts w:cs="Times New Roman"/>
                <w:szCs w:val="28"/>
              </w:rPr>
              <w:t>/сутки</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Мах. возможная производительность скважины м</w:t>
            </w:r>
            <w:r w:rsidRPr="001D6346">
              <w:rPr>
                <w:rFonts w:cs="Times New Roman"/>
                <w:szCs w:val="28"/>
                <w:vertAlign w:val="superscript"/>
              </w:rPr>
              <w:t>3</w:t>
            </w:r>
            <w:r w:rsidRPr="001D6346">
              <w:rPr>
                <w:rFonts w:cs="Times New Roman"/>
                <w:szCs w:val="28"/>
              </w:rPr>
              <w:t>/сутки</w:t>
            </w:r>
          </w:p>
        </w:tc>
      </w:tr>
      <w:tr w:rsidR="00025162" w:rsidRPr="002641CC" w:rsidTr="004F5AF5">
        <w:trPr>
          <w:trHeight w:hRule="exact" w:val="424"/>
        </w:trPr>
        <w:tc>
          <w:tcPr>
            <w:tcW w:w="14606" w:type="dxa"/>
            <w:gridSpan w:val="8"/>
            <w:tcBorders>
              <w:top w:val="single" w:sz="4" w:space="0" w:color="auto"/>
              <w:left w:val="single" w:sz="4" w:space="0" w:color="auto"/>
              <w:bottom w:val="nil"/>
              <w:right w:val="single" w:sz="4" w:space="0" w:color="auto"/>
            </w:tcBorders>
            <w:shd w:val="clear" w:color="auto" w:fill="FFFFFF"/>
            <w:vAlign w:val="center"/>
          </w:tcPr>
          <w:p w:rsidR="00025162" w:rsidRPr="001D6346" w:rsidRDefault="00025162" w:rsidP="00025162">
            <w:pPr>
              <w:jc w:val="center"/>
              <w:rPr>
                <w:rFonts w:cs="Times New Roman"/>
                <w:szCs w:val="28"/>
              </w:rPr>
            </w:pPr>
            <w:r w:rsidRPr="001D6346">
              <w:rPr>
                <w:rFonts w:cs="Times New Roman"/>
                <w:szCs w:val="28"/>
              </w:rPr>
              <w:t>Участок «Захарова Рассоха»</w:t>
            </w:r>
          </w:p>
        </w:tc>
      </w:tr>
      <w:tr w:rsidR="002641CC" w:rsidRPr="002641CC" w:rsidTr="004F5AF5">
        <w:trPr>
          <w:trHeight w:hRule="exact" w:val="717"/>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1981</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30.0</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lang w:val="en-US"/>
              </w:rPr>
              <w:t>Oluk</w:t>
            </w:r>
          </w:p>
          <w:p w:rsidR="002641CC" w:rsidRPr="001D6346" w:rsidRDefault="002641CC" w:rsidP="00025162">
            <w:pPr>
              <w:jc w:val="center"/>
              <w:rPr>
                <w:rFonts w:cs="Times New Roman"/>
                <w:szCs w:val="28"/>
              </w:rPr>
            </w:pPr>
            <w:r w:rsidRPr="001D6346">
              <w:rPr>
                <w:rFonts w:cs="Times New Roman"/>
                <w:szCs w:val="28"/>
              </w:rPr>
              <w:t>5.3-23.8</w:t>
            </w:r>
          </w:p>
        </w:tc>
        <w:tc>
          <w:tcPr>
            <w:tcW w:w="303"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2 393</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4600</w:t>
            </w:r>
          </w:p>
        </w:tc>
      </w:tr>
      <w:tr w:rsidR="002641CC" w:rsidRPr="002641CC" w:rsidTr="004F5AF5">
        <w:trPr>
          <w:trHeight w:hRule="exact" w:val="725"/>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1982</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24.0</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lang w:val="en-US"/>
              </w:rPr>
              <w:t>Oluk</w:t>
            </w:r>
          </w:p>
          <w:p w:rsidR="002641CC" w:rsidRPr="001D6346" w:rsidRDefault="002641CC" w:rsidP="00025162">
            <w:pPr>
              <w:jc w:val="center"/>
              <w:rPr>
                <w:rFonts w:cs="Times New Roman"/>
                <w:szCs w:val="28"/>
              </w:rPr>
            </w:pPr>
            <w:r w:rsidRPr="001D6346">
              <w:rPr>
                <w:rFonts w:cs="Times New Roman"/>
                <w:szCs w:val="28"/>
              </w:rPr>
              <w:t>3.6-20.5</w:t>
            </w:r>
          </w:p>
        </w:tc>
        <w:tc>
          <w:tcPr>
            <w:tcW w:w="303"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2 393</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4600</w:t>
            </w:r>
          </w:p>
        </w:tc>
      </w:tr>
      <w:tr w:rsidR="002641CC" w:rsidRPr="002641CC" w:rsidTr="004F5AF5">
        <w:trPr>
          <w:trHeight w:hRule="exact" w:val="707"/>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1991</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30.0</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lang w:val="en-US"/>
              </w:rPr>
              <w:t>Oluk</w:t>
            </w:r>
          </w:p>
          <w:p w:rsidR="002641CC" w:rsidRPr="001D6346" w:rsidRDefault="002641CC" w:rsidP="00025162">
            <w:pPr>
              <w:jc w:val="center"/>
              <w:rPr>
                <w:rFonts w:cs="Times New Roman"/>
                <w:szCs w:val="28"/>
              </w:rPr>
            </w:pPr>
            <w:r w:rsidRPr="001D6346">
              <w:rPr>
                <w:rFonts w:cs="Times New Roman"/>
                <w:szCs w:val="28"/>
              </w:rPr>
              <w:t>6.5-22.0</w:t>
            </w:r>
          </w:p>
        </w:tc>
        <w:tc>
          <w:tcPr>
            <w:tcW w:w="303"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2 393</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5200</w:t>
            </w:r>
          </w:p>
        </w:tc>
      </w:tr>
      <w:tr w:rsidR="00025162" w:rsidRPr="002641CC" w:rsidTr="004F5AF5">
        <w:trPr>
          <w:trHeight w:hRule="exact" w:val="433"/>
        </w:trPr>
        <w:tc>
          <w:tcPr>
            <w:tcW w:w="14606" w:type="dxa"/>
            <w:gridSpan w:val="8"/>
            <w:tcBorders>
              <w:top w:val="single" w:sz="4" w:space="0" w:color="auto"/>
              <w:left w:val="single" w:sz="4" w:space="0" w:color="auto"/>
              <w:bottom w:val="nil"/>
              <w:right w:val="single" w:sz="4" w:space="0" w:color="auto"/>
            </w:tcBorders>
            <w:shd w:val="clear" w:color="auto" w:fill="FFFFFF"/>
            <w:vAlign w:val="center"/>
          </w:tcPr>
          <w:p w:rsidR="00025162" w:rsidRPr="001D6346" w:rsidRDefault="00025162" w:rsidP="00025162">
            <w:pPr>
              <w:jc w:val="center"/>
              <w:rPr>
                <w:rFonts w:cs="Times New Roman"/>
                <w:szCs w:val="28"/>
              </w:rPr>
            </w:pPr>
            <w:r w:rsidRPr="001D6346">
              <w:rPr>
                <w:rFonts w:cs="Times New Roman"/>
                <w:szCs w:val="28"/>
              </w:rPr>
              <w:t>Участок «Иванова Рассоха»</w:t>
            </w:r>
          </w:p>
        </w:tc>
      </w:tr>
      <w:tr w:rsidR="002641CC" w:rsidRPr="002641CC" w:rsidTr="004F5AF5">
        <w:trPr>
          <w:trHeight w:hRule="exact" w:val="781"/>
        </w:trPr>
        <w:tc>
          <w:tcPr>
            <w:tcW w:w="71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3</w:t>
            </w:r>
          </w:p>
        </w:tc>
        <w:tc>
          <w:tcPr>
            <w:tcW w:w="992"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1981</w:t>
            </w:r>
          </w:p>
        </w:tc>
        <w:tc>
          <w:tcPr>
            <w:tcW w:w="113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28.0</w:t>
            </w:r>
          </w:p>
        </w:tc>
        <w:tc>
          <w:tcPr>
            <w:tcW w:w="2977"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lang w:val="en-US"/>
              </w:rPr>
              <w:t>Oluk</w:t>
            </w:r>
          </w:p>
          <w:p w:rsidR="002641CC" w:rsidRPr="001D6346" w:rsidRDefault="002641CC" w:rsidP="00025162">
            <w:pPr>
              <w:jc w:val="center"/>
              <w:rPr>
                <w:rFonts w:cs="Times New Roman"/>
                <w:szCs w:val="28"/>
              </w:rPr>
            </w:pPr>
            <w:r w:rsidRPr="001D6346">
              <w:rPr>
                <w:rFonts w:cs="Times New Roman"/>
                <w:szCs w:val="28"/>
                <w:lang w:val="en-US"/>
              </w:rPr>
              <w:t>6.5-24.4</w:t>
            </w:r>
          </w:p>
        </w:tc>
        <w:tc>
          <w:tcPr>
            <w:tcW w:w="303" w:type="dxa"/>
            <w:tcBorders>
              <w:top w:val="single" w:sz="4" w:space="0" w:color="auto"/>
              <w:left w:val="single" w:sz="4" w:space="0" w:color="auto"/>
              <w:bottom w:val="nil"/>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nil"/>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1 440</w:t>
            </w:r>
          </w:p>
        </w:tc>
        <w:tc>
          <w:tcPr>
            <w:tcW w:w="2412" w:type="dxa"/>
            <w:tcBorders>
              <w:top w:val="single" w:sz="4" w:space="0" w:color="auto"/>
              <w:left w:val="single" w:sz="4" w:space="0" w:color="auto"/>
              <w:bottom w:val="nil"/>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4600</w:t>
            </w:r>
          </w:p>
        </w:tc>
      </w:tr>
      <w:tr w:rsidR="002641CC" w:rsidRPr="002641CC" w:rsidTr="004F5AF5">
        <w:trPr>
          <w:trHeight w:hRule="exact" w:val="717"/>
        </w:trPr>
        <w:tc>
          <w:tcPr>
            <w:tcW w:w="714"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5</w:t>
            </w:r>
          </w:p>
        </w:tc>
        <w:tc>
          <w:tcPr>
            <w:tcW w:w="992"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1991</w:t>
            </w:r>
          </w:p>
        </w:tc>
        <w:tc>
          <w:tcPr>
            <w:tcW w:w="1134"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30,0</w:t>
            </w:r>
          </w:p>
        </w:tc>
        <w:tc>
          <w:tcPr>
            <w:tcW w:w="2977"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Трещиноватые</w:t>
            </w:r>
          </w:p>
          <w:p w:rsidR="002641CC" w:rsidRPr="001D6346" w:rsidRDefault="002641CC" w:rsidP="00025162">
            <w:pPr>
              <w:jc w:val="center"/>
              <w:rPr>
                <w:rFonts w:cs="Times New Roman"/>
                <w:szCs w:val="28"/>
              </w:rPr>
            </w:pPr>
            <w:r w:rsidRPr="001D6346">
              <w:rPr>
                <w:rFonts w:cs="Times New Roman"/>
                <w:szCs w:val="28"/>
              </w:rPr>
              <w:t>песчаники</w:t>
            </w:r>
          </w:p>
        </w:tc>
        <w:tc>
          <w:tcPr>
            <w:tcW w:w="3544"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lang w:val="en-US"/>
              </w:rPr>
              <w:t>Oluk</w:t>
            </w:r>
          </w:p>
          <w:p w:rsidR="002641CC" w:rsidRPr="001D6346" w:rsidRDefault="002641CC" w:rsidP="00025162">
            <w:pPr>
              <w:jc w:val="center"/>
              <w:rPr>
                <w:rFonts w:cs="Times New Roman"/>
                <w:szCs w:val="28"/>
              </w:rPr>
            </w:pPr>
            <w:r w:rsidRPr="001D6346">
              <w:rPr>
                <w:rFonts w:cs="Times New Roman"/>
                <w:szCs w:val="28"/>
                <w:lang w:val="en-US"/>
              </w:rPr>
              <w:t>6.5-24.0</w:t>
            </w:r>
          </w:p>
        </w:tc>
        <w:tc>
          <w:tcPr>
            <w:tcW w:w="303" w:type="dxa"/>
            <w:tcBorders>
              <w:top w:val="single" w:sz="4" w:space="0" w:color="auto"/>
              <w:left w:val="single" w:sz="4" w:space="0" w:color="auto"/>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p>
        </w:tc>
        <w:tc>
          <w:tcPr>
            <w:tcW w:w="2530" w:type="dxa"/>
            <w:tcBorders>
              <w:top w:val="single" w:sz="4" w:space="0" w:color="auto"/>
              <w:left w:val="nil"/>
              <w:bottom w:val="single" w:sz="4" w:space="0" w:color="auto"/>
              <w:right w:val="nil"/>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960</w:t>
            </w: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rsidR="002641CC" w:rsidRPr="001D6346" w:rsidRDefault="002641CC" w:rsidP="00025162">
            <w:pPr>
              <w:jc w:val="center"/>
              <w:rPr>
                <w:rFonts w:cs="Times New Roman"/>
                <w:szCs w:val="28"/>
              </w:rPr>
            </w:pPr>
            <w:r w:rsidRPr="001D6346">
              <w:rPr>
                <w:rFonts w:cs="Times New Roman"/>
                <w:szCs w:val="28"/>
              </w:rPr>
              <w:t>4600</w:t>
            </w:r>
          </w:p>
        </w:tc>
      </w:tr>
    </w:tbl>
    <w:p w:rsidR="002641CC" w:rsidRDefault="003E7056" w:rsidP="004A57F0">
      <w:pPr>
        <w:spacing w:before="120"/>
        <w:ind w:firstLine="567"/>
        <w:rPr>
          <w:rFonts w:cs="Times New Roman"/>
          <w:szCs w:val="28"/>
        </w:rPr>
      </w:pPr>
      <w:r>
        <w:rPr>
          <w:rFonts w:cs="Times New Roman"/>
          <w:szCs w:val="28"/>
        </w:rPr>
        <w:t>Износ подземных насосных скважин №№1-5 составляет 100%.</w:t>
      </w:r>
    </w:p>
    <w:p w:rsidR="0032390F" w:rsidRPr="00614CC2" w:rsidRDefault="00614CC2" w:rsidP="00614CC2">
      <w:pPr>
        <w:spacing w:before="120"/>
        <w:ind w:firstLine="567"/>
        <w:jc w:val="right"/>
        <w:rPr>
          <w:rFonts w:cs="Times New Roman"/>
          <w:szCs w:val="28"/>
        </w:rPr>
      </w:pPr>
      <w:r w:rsidRPr="00710582">
        <w:rPr>
          <w:rFonts w:cs="Times New Roman"/>
          <w:bCs/>
          <w:szCs w:val="28"/>
        </w:rPr>
        <w:t xml:space="preserve">Таблица 2.1.4.1.5. </w:t>
      </w:r>
      <w:r w:rsidR="0032390F" w:rsidRPr="00710582">
        <w:rPr>
          <w:rFonts w:cs="Times New Roman"/>
          <w:bCs/>
          <w:szCs w:val="28"/>
        </w:rPr>
        <w:t>Техническая характеристика насосов на объектах МУП "УК Коммунальные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40"/>
        <w:gridCol w:w="1939"/>
        <w:gridCol w:w="4065"/>
        <w:gridCol w:w="1350"/>
        <w:gridCol w:w="1207"/>
        <w:gridCol w:w="1510"/>
        <w:gridCol w:w="2569"/>
      </w:tblGrid>
      <w:tr w:rsidR="0032390F" w:rsidRPr="00C440DE" w:rsidTr="0032390F">
        <w:trPr>
          <w:trHeight w:hRule="exact" w:val="874"/>
        </w:trPr>
        <w:tc>
          <w:tcPr>
            <w:tcW w:w="665" w:type="pct"/>
            <w:shd w:val="clear" w:color="auto" w:fill="FFFFFF"/>
          </w:tcPr>
          <w:p w:rsidR="0032390F" w:rsidRDefault="0032390F" w:rsidP="0032390F">
            <w:pPr>
              <w:jc w:val="center"/>
            </w:pPr>
          </w:p>
        </w:tc>
        <w:tc>
          <w:tcPr>
            <w:tcW w:w="665" w:type="pct"/>
            <w:shd w:val="clear" w:color="auto" w:fill="FFFFFF"/>
            <w:vAlign w:val="center"/>
          </w:tcPr>
          <w:p w:rsidR="0032390F" w:rsidRPr="00C440DE" w:rsidRDefault="0032390F" w:rsidP="0032390F">
            <w:pPr>
              <w:jc w:val="center"/>
            </w:pPr>
            <w:r>
              <w:t>Наименование</w:t>
            </w:r>
            <w:r w:rsidRPr="00C440DE">
              <w:t xml:space="preserve"> насоса</w:t>
            </w:r>
          </w:p>
        </w:tc>
        <w:tc>
          <w:tcPr>
            <w:tcW w:w="1394" w:type="pct"/>
            <w:shd w:val="clear" w:color="auto" w:fill="FFFFFF"/>
            <w:vAlign w:val="center"/>
          </w:tcPr>
          <w:p w:rsidR="0032390F" w:rsidRPr="00C440DE" w:rsidRDefault="0032390F" w:rsidP="0032390F">
            <w:pPr>
              <w:jc w:val="center"/>
            </w:pPr>
            <w:r>
              <w:t>Марка насоса</w:t>
            </w:r>
          </w:p>
        </w:tc>
        <w:tc>
          <w:tcPr>
            <w:tcW w:w="463" w:type="pct"/>
            <w:shd w:val="clear" w:color="auto" w:fill="FFFFFF"/>
            <w:vAlign w:val="center"/>
          </w:tcPr>
          <w:p w:rsidR="0032390F" w:rsidRPr="00C440DE" w:rsidRDefault="0032390F" w:rsidP="0032390F">
            <w:pPr>
              <w:jc w:val="center"/>
            </w:pPr>
            <w:r w:rsidRPr="00C440DE">
              <w:t>Q</w:t>
            </w:r>
          </w:p>
          <w:p w:rsidR="0032390F" w:rsidRPr="00C440DE" w:rsidRDefault="0032390F" w:rsidP="0032390F">
            <w:pPr>
              <w:jc w:val="center"/>
            </w:pPr>
            <w:r w:rsidRPr="00C440DE">
              <w:t>м</w:t>
            </w:r>
            <w:r w:rsidRPr="0032390F">
              <w:rPr>
                <w:vertAlign w:val="superscript"/>
              </w:rPr>
              <w:t>З</w:t>
            </w:r>
            <w:r w:rsidRPr="00C440DE">
              <w:t>/час</w:t>
            </w:r>
          </w:p>
        </w:tc>
        <w:tc>
          <w:tcPr>
            <w:tcW w:w="414" w:type="pct"/>
            <w:shd w:val="clear" w:color="auto" w:fill="FFFFFF"/>
            <w:vAlign w:val="center"/>
          </w:tcPr>
          <w:p w:rsidR="0032390F" w:rsidRDefault="0032390F" w:rsidP="0032390F">
            <w:pPr>
              <w:jc w:val="center"/>
            </w:pPr>
            <w:r w:rsidRPr="00C440DE">
              <w:t>Н,</w:t>
            </w:r>
            <w:r>
              <w:t xml:space="preserve"> </w:t>
            </w:r>
          </w:p>
          <w:p w:rsidR="0032390F" w:rsidRPr="00C440DE" w:rsidRDefault="0032390F" w:rsidP="0032390F">
            <w:pPr>
              <w:jc w:val="center"/>
            </w:pPr>
            <w:r w:rsidRPr="00C440DE">
              <w:t>м</w:t>
            </w:r>
          </w:p>
        </w:tc>
        <w:tc>
          <w:tcPr>
            <w:tcW w:w="518" w:type="pct"/>
            <w:shd w:val="clear" w:color="auto" w:fill="FFFFFF"/>
            <w:vAlign w:val="center"/>
          </w:tcPr>
          <w:p w:rsidR="0032390F" w:rsidRPr="00C440DE" w:rsidRDefault="0032390F" w:rsidP="0032390F">
            <w:pPr>
              <w:jc w:val="center"/>
            </w:pPr>
            <w:r w:rsidRPr="00C440DE">
              <w:t>Р</w:t>
            </w:r>
            <w:r w:rsidRPr="0032390F">
              <w:rPr>
                <w:vertAlign w:val="subscript"/>
              </w:rPr>
              <w:t>двиг</w:t>
            </w:r>
          </w:p>
          <w:p w:rsidR="0032390F" w:rsidRPr="00C440DE" w:rsidRDefault="0032390F" w:rsidP="0032390F">
            <w:pPr>
              <w:jc w:val="center"/>
            </w:pPr>
            <w:r w:rsidRPr="00C440DE">
              <w:t>кВт.</w:t>
            </w:r>
          </w:p>
        </w:tc>
        <w:tc>
          <w:tcPr>
            <w:tcW w:w="881" w:type="pct"/>
            <w:shd w:val="clear" w:color="auto" w:fill="FFFFFF"/>
            <w:vAlign w:val="center"/>
          </w:tcPr>
          <w:p w:rsidR="0032390F" w:rsidRPr="00C440DE" w:rsidRDefault="0032390F" w:rsidP="0032390F">
            <w:pPr>
              <w:jc w:val="center"/>
            </w:pPr>
            <w:r w:rsidRPr="00C440DE">
              <w:t>Число оборот, об/мин.</w:t>
            </w:r>
          </w:p>
        </w:tc>
      </w:tr>
      <w:tr w:rsidR="0032390F" w:rsidRPr="00C440DE" w:rsidTr="0032390F">
        <w:trPr>
          <w:trHeight w:hRule="exact" w:val="489"/>
        </w:trPr>
        <w:tc>
          <w:tcPr>
            <w:tcW w:w="665" w:type="pct"/>
            <w:vMerge w:val="restart"/>
            <w:shd w:val="clear" w:color="auto" w:fill="FFFFFF"/>
            <w:vAlign w:val="center"/>
          </w:tcPr>
          <w:p w:rsidR="0032390F" w:rsidRPr="00C440DE" w:rsidRDefault="0032390F" w:rsidP="0032390F">
            <w:pPr>
              <w:jc w:val="center"/>
            </w:pPr>
            <w:r>
              <w:t>Водозабор</w:t>
            </w:r>
          </w:p>
        </w:tc>
        <w:tc>
          <w:tcPr>
            <w:tcW w:w="665" w:type="pct"/>
            <w:shd w:val="clear" w:color="auto" w:fill="FFFFFF"/>
            <w:vAlign w:val="center"/>
          </w:tcPr>
          <w:p w:rsidR="0032390F" w:rsidRPr="00AF480C" w:rsidRDefault="0032390F" w:rsidP="00AF480C">
            <w:pPr>
              <w:jc w:val="center"/>
            </w:pPr>
            <w:r w:rsidRPr="00AF480C">
              <w:t>скв. 1</w:t>
            </w:r>
          </w:p>
        </w:tc>
        <w:tc>
          <w:tcPr>
            <w:tcW w:w="1394" w:type="pct"/>
            <w:shd w:val="clear" w:color="auto" w:fill="FFFFFF"/>
            <w:vAlign w:val="center"/>
          </w:tcPr>
          <w:p w:rsidR="0032390F" w:rsidRPr="00C440DE" w:rsidRDefault="0032390F" w:rsidP="0032390F">
            <w:pPr>
              <w:jc w:val="center"/>
            </w:pPr>
            <w:r w:rsidRPr="00C440DE">
              <w:t>ЭЦВ12-160-100</w:t>
            </w:r>
          </w:p>
        </w:tc>
        <w:tc>
          <w:tcPr>
            <w:tcW w:w="463" w:type="pct"/>
            <w:shd w:val="clear" w:color="auto" w:fill="FFFFFF"/>
            <w:vAlign w:val="center"/>
          </w:tcPr>
          <w:p w:rsidR="0032390F" w:rsidRPr="00C440DE" w:rsidRDefault="0032390F" w:rsidP="0032390F">
            <w:pPr>
              <w:jc w:val="center"/>
            </w:pPr>
            <w:r w:rsidRPr="00C440DE">
              <w:t>160</w:t>
            </w:r>
          </w:p>
        </w:tc>
        <w:tc>
          <w:tcPr>
            <w:tcW w:w="414" w:type="pct"/>
            <w:shd w:val="clear" w:color="auto" w:fill="FFFFFF"/>
            <w:vAlign w:val="center"/>
          </w:tcPr>
          <w:p w:rsidR="0032390F" w:rsidRPr="00C440DE" w:rsidRDefault="0032390F" w:rsidP="0032390F">
            <w:pPr>
              <w:jc w:val="center"/>
            </w:pPr>
            <w:r w:rsidRPr="00C440DE">
              <w:t>100</w:t>
            </w:r>
          </w:p>
        </w:tc>
        <w:tc>
          <w:tcPr>
            <w:tcW w:w="518" w:type="pct"/>
            <w:shd w:val="clear" w:color="auto" w:fill="FFFFFF"/>
            <w:vAlign w:val="center"/>
          </w:tcPr>
          <w:p w:rsidR="0032390F" w:rsidRPr="00C440DE" w:rsidRDefault="0032390F" w:rsidP="0032390F">
            <w:pPr>
              <w:jc w:val="center"/>
            </w:pPr>
            <w:r w:rsidRPr="00C440DE">
              <w:t>65</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25"/>
        </w:trPr>
        <w:tc>
          <w:tcPr>
            <w:tcW w:w="665" w:type="pct"/>
            <w:vMerge/>
            <w:shd w:val="clear" w:color="auto" w:fill="FFFFFF"/>
            <w:vAlign w:val="center"/>
          </w:tcPr>
          <w:p w:rsidR="0032390F" w:rsidRPr="00C440DE" w:rsidRDefault="0032390F" w:rsidP="0032390F">
            <w:pPr>
              <w:jc w:val="center"/>
            </w:pPr>
          </w:p>
        </w:tc>
        <w:tc>
          <w:tcPr>
            <w:tcW w:w="665" w:type="pct"/>
            <w:shd w:val="clear" w:color="auto" w:fill="FFFFFF"/>
            <w:vAlign w:val="center"/>
          </w:tcPr>
          <w:p w:rsidR="0032390F" w:rsidRPr="00AF480C" w:rsidRDefault="0032390F" w:rsidP="00AF480C">
            <w:pPr>
              <w:jc w:val="center"/>
            </w:pPr>
            <w:r w:rsidRPr="00AF480C">
              <w:t>скв.</w:t>
            </w:r>
            <w:r w:rsidR="00AF480C">
              <w:t xml:space="preserve"> </w:t>
            </w:r>
            <w:r w:rsidRPr="00AF480C">
              <w:t>2</w:t>
            </w:r>
          </w:p>
        </w:tc>
        <w:tc>
          <w:tcPr>
            <w:tcW w:w="1394" w:type="pct"/>
            <w:shd w:val="clear" w:color="auto" w:fill="FFFFFF"/>
            <w:vAlign w:val="center"/>
          </w:tcPr>
          <w:p w:rsidR="0032390F" w:rsidRPr="00C440DE" w:rsidRDefault="0032390F" w:rsidP="0032390F">
            <w:pPr>
              <w:jc w:val="center"/>
            </w:pPr>
            <w:r w:rsidRPr="00C440DE">
              <w:t>ЗЦВ12-160-100</w:t>
            </w:r>
          </w:p>
        </w:tc>
        <w:tc>
          <w:tcPr>
            <w:tcW w:w="463" w:type="pct"/>
            <w:shd w:val="clear" w:color="auto" w:fill="FFFFFF"/>
            <w:vAlign w:val="center"/>
          </w:tcPr>
          <w:p w:rsidR="0032390F" w:rsidRPr="00C440DE" w:rsidRDefault="0032390F" w:rsidP="0032390F">
            <w:pPr>
              <w:jc w:val="center"/>
            </w:pPr>
            <w:r w:rsidRPr="00C440DE">
              <w:t>160</w:t>
            </w:r>
          </w:p>
        </w:tc>
        <w:tc>
          <w:tcPr>
            <w:tcW w:w="414" w:type="pct"/>
            <w:shd w:val="clear" w:color="auto" w:fill="FFFFFF"/>
            <w:vAlign w:val="center"/>
          </w:tcPr>
          <w:p w:rsidR="0032390F" w:rsidRPr="00C440DE" w:rsidRDefault="0032390F" w:rsidP="0032390F">
            <w:pPr>
              <w:jc w:val="center"/>
            </w:pPr>
            <w:r w:rsidRPr="00C440DE">
              <w:t>100</w:t>
            </w:r>
          </w:p>
        </w:tc>
        <w:tc>
          <w:tcPr>
            <w:tcW w:w="518" w:type="pct"/>
            <w:shd w:val="clear" w:color="auto" w:fill="FFFFFF"/>
            <w:vAlign w:val="center"/>
          </w:tcPr>
          <w:p w:rsidR="0032390F" w:rsidRPr="00C440DE" w:rsidRDefault="0032390F" w:rsidP="0032390F">
            <w:pPr>
              <w:jc w:val="center"/>
            </w:pPr>
            <w:r w:rsidRPr="00C440DE">
              <w:t>65</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18"/>
        </w:trPr>
        <w:tc>
          <w:tcPr>
            <w:tcW w:w="665" w:type="pct"/>
            <w:vMerge/>
            <w:shd w:val="clear" w:color="auto" w:fill="FFFFFF"/>
            <w:vAlign w:val="center"/>
          </w:tcPr>
          <w:p w:rsidR="0032390F" w:rsidRPr="00C440DE" w:rsidRDefault="0032390F" w:rsidP="0032390F">
            <w:pPr>
              <w:jc w:val="center"/>
            </w:pPr>
          </w:p>
        </w:tc>
        <w:tc>
          <w:tcPr>
            <w:tcW w:w="665" w:type="pct"/>
            <w:shd w:val="clear" w:color="auto" w:fill="FFFFFF"/>
            <w:vAlign w:val="center"/>
          </w:tcPr>
          <w:p w:rsidR="0032390F" w:rsidRPr="00AF480C" w:rsidRDefault="0032390F" w:rsidP="00AF480C">
            <w:pPr>
              <w:jc w:val="center"/>
            </w:pPr>
            <w:r w:rsidRPr="00AF480C">
              <w:t>скв. 3</w:t>
            </w:r>
          </w:p>
        </w:tc>
        <w:tc>
          <w:tcPr>
            <w:tcW w:w="1394" w:type="pct"/>
            <w:shd w:val="clear" w:color="auto" w:fill="FFFFFF"/>
            <w:vAlign w:val="center"/>
          </w:tcPr>
          <w:p w:rsidR="0032390F" w:rsidRPr="00C440DE" w:rsidRDefault="0032390F" w:rsidP="0032390F">
            <w:pPr>
              <w:jc w:val="center"/>
            </w:pPr>
            <w:r w:rsidRPr="00C440DE">
              <w:t>ЭЦВ 12-160-100</w:t>
            </w:r>
          </w:p>
        </w:tc>
        <w:tc>
          <w:tcPr>
            <w:tcW w:w="463" w:type="pct"/>
            <w:shd w:val="clear" w:color="auto" w:fill="FFFFFF"/>
            <w:vAlign w:val="center"/>
          </w:tcPr>
          <w:p w:rsidR="0032390F" w:rsidRPr="00C440DE" w:rsidRDefault="0032390F" w:rsidP="0032390F">
            <w:pPr>
              <w:jc w:val="center"/>
            </w:pPr>
            <w:r w:rsidRPr="00C440DE">
              <w:t>160</w:t>
            </w:r>
          </w:p>
        </w:tc>
        <w:tc>
          <w:tcPr>
            <w:tcW w:w="414" w:type="pct"/>
            <w:shd w:val="clear" w:color="auto" w:fill="FFFFFF"/>
            <w:vAlign w:val="center"/>
          </w:tcPr>
          <w:p w:rsidR="0032390F" w:rsidRPr="00C440DE" w:rsidRDefault="0032390F" w:rsidP="0032390F">
            <w:pPr>
              <w:jc w:val="center"/>
            </w:pPr>
            <w:r w:rsidRPr="00C440DE">
              <w:t>100</w:t>
            </w:r>
          </w:p>
        </w:tc>
        <w:tc>
          <w:tcPr>
            <w:tcW w:w="518" w:type="pct"/>
            <w:shd w:val="clear" w:color="auto" w:fill="FFFFFF"/>
            <w:vAlign w:val="center"/>
          </w:tcPr>
          <w:p w:rsidR="0032390F" w:rsidRPr="00C440DE" w:rsidRDefault="0032390F" w:rsidP="0032390F">
            <w:pPr>
              <w:jc w:val="center"/>
            </w:pPr>
            <w:r w:rsidRPr="00C440DE">
              <w:t>65</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24"/>
        </w:trPr>
        <w:tc>
          <w:tcPr>
            <w:tcW w:w="665" w:type="pct"/>
            <w:vMerge/>
            <w:shd w:val="clear" w:color="auto" w:fill="FFFFFF"/>
            <w:vAlign w:val="center"/>
          </w:tcPr>
          <w:p w:rsidR="0032390F" w:rsidRPr="00C440DE" w:rsidRDefault="0032390F" w:rsidP="0032390F">
            <w:pPr>
              <w:jc w:val="center"/>
            </w:pPr>
          </w:p>
        </w:tc>
        <w:tc>
          <w:tcPr>
            <w:tcW w:w="665" w:type="pct"/>
            <w:shd w:val="clear" w:color="auto" w:fill="FFFFFF"/>
            <w:vAlign w:val="center"/>
          </w:tcPr>
          <w:p w:rsidR="0032390F" w:rsidRPr="00AF480C" w:rsidRDefault="0032390F" w:rsidP="00AF480C">
            <w:pPr>
              <w:jc w:val="center"/>
            </w:pPr>
            <w:r w:rsidRPr="00AF480C">
              <w:t>скв. 4</w:t>
            </w:r>
          </w:p>
        </w:tc>
        <w:tc>
          <w:tcPr>
            <w:tcW w:w="1394" w:type="pct"/>
            <w:shd w:val="clear" w:color="auto" w:fill="FFFFFF"/>
            <w:vAlign w:val="center"/>
          </w:tcPr>
          <w:p w:rsidR="0032390F" w:rsidRPr="00C440DE" w:rsidRDefault="0032390F" w:rsidP="0032390F">
            <w:pPr>
              <w:jc w:val="center"/>
            </w:pPr>
            <w:r w:rsidRPr="00C440DE">
              <w:t>ЭЦВ 12-160-100</w:t>
            </w:r>
          </w:p>
        </w:tc>
        <w:tc>
          <w:tcPr>
            <w:tcW w:w="463" w:type="pct"/>
            <w:shd w:val="clear" w:color="auto" w:fill="FFFFFF"/>
            <w:vAlign w:val="center"/>
          </w:tcPr>
          <w:p w:rsidR="0032390F" w:rsidRPr="00C440DE" w:rsidRDefault="0032390F" w:rsidP="0032390F">
            <w:pPr>
              <w:jc w:val="center"/>
            </w:pPr>
            <w:r w:rsidRPr="00C440DE">
              <w:t>160</w:t>
            </w:r>
          </w:p>
        </w:tc>
        <w:tc>
          <w:tcPr>
            <w:tcW w:w="414" w:type="pct"/>
            <w:shd w:val="clear" w:color="auto" w:fill="FFFFFF"/>
            <w:vAlign w:val="center"/>
          </w:tcPr>
          <w:p w:rsidR="0032390F" w:rsidRPr="00C440DE" w:rsidRDefault="0032390F" w:rsidP="0032390F">
            <w:pPr>
              <w:jc w:val="center"/>
            </w:pPr>
            <w:r w:rsidRPr="00C440DE">
              <w:t>100</w:t>
            </w:r>
          </w:p>
        </w:tc>
        <w:tc>
          <w:tcPr>
            <w:tcW w:w="518" w:type="pct"/>
            <w:shd w:val="clear" w:color="auto" w:fill="FFFFFF"/>
            <w:vAlign w:val="center"/>
          </w:tcPr>
          <w:p w:rsidR="0032390F" w:rsidRPr="00C440DE" w:rsidRDefault="0032390F" w:rsidP="0032390F">
            <w:pPr>
              <w:jc w:val="center"/>
            </w:pPr>
            <w:r w:rsidRPr="00C440DE">
              <w:t>65</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29"/>
        </w:trPr>
        <w:tc>
          <w:tcPr>
            <w:tcW w:w="665" w:type="pct"/>
            <w:vMerge/>
            <w:shd w:val="clear" w:color="auto" w:fill="FFFFFF"/>
            <w:vAlign w:val="center"/>
          </w:tcPr>
          <w:p w:rsidR="0032390F" w:rsidRPr="00C440DE" w:rsidRDefault="0032390F" w:rsidP="0032390F">
            <w:pPr>
              <w:jc w:val="center"/>
            </w:pPr>
          </w:p>
        </w:tc>
        <w:tc>
          <w:tcPr>
            <w:tcW w:w="665" w:type="pct"/>
            <w:shd w:val="clear" w:color="auto" w:fill="FFFFFF"/>
            <w:vAlign w:val="center"/>
          </w:tcPr>
          <w:p w:rsidR="0032390F" w:rsidRPr="00AF480C" w:rsidRDefault="0032390F" w:rsidP="00AF480C">
            <w:pPr>
              <w:jc w:val="center"/>
            </w:pPr>
            <w:r w:rsidRPr="00AF480C">
              <w:t>скв. 5</w:t>
            </w:r>
          </w:p>
        </w:tc>
        <w:tc>
          <w:tcPr>
            <w:tcW w:w="1394" w:type="pct"/>
            <w:shd w:val="clear" w:color="auto" w:fill="FFFFFF"/>
            <w:vAlign w:val="center"/>
          </w:tcPr>
          <w:p w:rsidR="0032390F" w:rsidRPr="00C440DE" w:rsidRDefault="0032390F" w:rsidP="0032390F">
            <w:pPr>
              <w:jc w:val="center"/>
            </w:pPr>
            <w:r w:rsidRPr="00C440DE">
              <w:t>ЭЦВ 10-65-110</w:t>
            </w:r>
          </w:p>
        </w:tc>
        <w:tc>
          <w:tcPr>
            <w:tcW w:w="463" w:type="pct"/>
            <w:shd w:val="clear" w:color="auto" w:fill="FFFFFF"/>
            <w:vAlign w:val="center"/>
          </w:tcPr>
          <w:p w:rsidR="0032390F" w:rsidRPr="00C440DE" w:rsidRDefault="0032390F" w:rsidP="0032390F">
            <w:pPr>
              <w:jc w:val="center"/>
            </w:pPr>
            <w:r w:rsidRPr="00C440DE">
              <w:t>65</w:t>
            </w:r>
          </w:p>
        </w:tc>
        <w:tc>
          <w:tcPr>
            <w:tcW w:w="414" w:type="pct"/>
            <w:shd w:val="clear" w:color="auto" w:fill="FFFFFF"/>
            <w:vAlign w:val="center"/>
          </w:tcPr>
          <w:p w:rsidR="0032390F" w:rsidRPr="00C440DE" w:rsidRDefault="0032390F" w:rsidP="0032390F">
            <w:pPr>
              <w:jc w:val="center"/>
            </w:pPr>
            <w:r w:rsidRPr="00C440DE">
              <w:t>110</w:t>
            </w:r>
          </w:p>
        </w:tc>
        <w:tc>
          <w:tcPr>
            <w:tcW w:w="518" w:type="pct"/>
            <w:shd w:val="clear" w:color="auto" w:fill="FFFFFF"/>
            <w:vAlign w:val="center"/>
          </w:tcPr>
          <w:p w:rsidR="0032390F" w:rsidRPr="00C440DE" w:rsidRDefault="0032390F" w:rsidP="0032390F">
            <w:pPr>
              <w:jc w:val="center"/>
            </w:pPr>
            <w:r w:rsidRPr="00C440DE">
              <w:t>32</w:t>
            </w:r>
          </w:p>
        </w:tc>
        <w:tc>
          <w:tcPr>
            <w:tcW w:w="881" w:type="pct"/>
            <w:shd w:val="clear" w:color="auto" w:fill="FFFFFF"/>
            <w:vAlign w:val="center"/>
          </w:tcPr>
          <w:p w:rsidR="0032390F" w:rsidRPr="00C440DE" w:rsidRDefault="0032390F" w:rsidP="0032390F">
            <w:pPr>
              <w:jc w:val="center"/>
            </w:pPr>
            <w:r w:rsidRPr="00C440DE">
              <w:t>2900</w:t>
            </w:r>
          </w:p>
        </w:tc>
      </w:tr>
      <w:tr w:rsidR="0032390F" w:rsidRPr="00C440DE" w:rsidTr="0032390F">
        <w:trPr>
          <w:trHeight w:hRule="exact" w:val="435"/>
        </w:trPr>
        <w:tc>
          <w:tcPr>
            <w:tcW w:w="665" w:type="pct"/>
            <w:vMerge w:val="restart"/>
            <w:shd w:val="clear" w:color="auto" w:fill="FFFFFF"/>
            <w:vAlign w:val="center"/>
          </w:tcPr>
          <w:p w:rsidR="0032390F" w:rsidRDefault="0032390F" w:rsidP="0032390F">
            <w:pPr>
              <w:jc w:val="center"/>
            </w:pPr>
            <w:r>
              <w:t>УПВ</w:t>
            </w:r>
          </w:p>
        </w:tc>
        <w:tc>
          <w:tcPr>
            <w:tcW w:w="665" w:type="pct"/>
            <w:shd w:val="clear" w:color="auto" w:fill="FFFFFF"/>
            <w:vAlign w:val="center"/>
          </w:tcPr>
          <w:p w:rsidR="0032390F" w:rsidRPr="00C440DE" w:rsidRDefault="0032390F" w:rsidP="0032390F">
            <w:pPr>
              <w:jc w:val="center"/>
            </w:pPr>
            <w:r>
              <w:t>н</w:t>
            </w:r>
            <w:r w:rsidRPr="00C440DE">
              <w:t>с</w:t>
            </w:r>
            <w:r w:rsidRPr="0032390F">
              <w:rPr>
                <w:vertAlign w:val="subscript"/>
              </w:rPr>
              <w:t>1</w:t>
            </w:r>
          </w:p>
        </w:tc>
        <w:tc>
          <w:tcPr>
            <w:tcW w:w="1394" w:type="pct"/>
            <w:shd w:val="clear" w:color="auto" w:fill="FFFFFF"/>
            <w:vAlign w:val="center"/>
          </w:tcPr>
          <w:p w:rsidR="0032390F" w:rsidRPr="00C440DE" w:rsidRDefault="0032390F" w:rsidP="0032390F">
            <w:pPr>
              <w:jc w:val="center"/>
            </w:pPr>
            <w:r w:rsidRPr="00C440DE">
              <w:t>1К100-65-250</w:t>
            </w:r>
          </w:p>
        </w:tc>
        <w:tc>
          <w:tcPr>
            <w:tcW w:w="463" w:type="pct"/>
            <w:shd w:val="clear" w:color="auto" w:fill="FFFFFF"/>
            <w:vAlign w:val="center"/>
          </w:tcPr>
          <w:p w:rsidR="0032390F" w:rsidRPr="00C440DE" w:rsidRDefault="0032390F" w:rsidP="0032390F">
            <w:pPr>
              <w:jc w:val="center"/>
            </w:pPr>
            <w:r w:rsidRPr="00C440DE">
              <w:t>100</w:t>
            </w:r>
          </w:p>
        </w:tc>
        <w:tc>
          <w:tcPr>
            <w:tcW w:w="414" w:type="pct"/>
            <w:shd w:val="clear" w:color="auto" w:fill="FFFFFF"/>
            <w:vAlign w:val="center"/>
          </w:tcPr>
          <w:p w:rsidR="0032390F" w:rsidRPr="00C440DE" w:rsidRDefault="0032390F" w:rsidP="0032390F">
            <w:pPr>
              <w:jc w:val="center"/>
            </w:pPr>
            <w:r w:rsidRPr="00C440DE">
              <w:t>80</w:t>
            </w:r>
          </w:p>
        </w:tc>
        <w:tc>
          <w:tcPr>
            <w:tcW w:w="518" w:type="pct"/>
            <w:shd w:val="clear" w:color="auto" w:fill="FFFFFF"/>
            <w:vAlign w:val="center"/>
          </w:tcPr>
          <w:p w:rsidR="0032390F" w:rsidRPr="00C440DE" w:rsidRDefault="0032390F" w:rsidP="0032390F">
            <w:pPr>
              <w:jc w:val="center"/>
            </w:pPr>
            <w:r w:rsidRPr="00C440DE">
              <w:t>45</w:t>
            </w:r>
          </w:p>
        </w:tc>
        <w:tc>
          <w:tcPr>
            <w:tcW w:w="881" w:type="pct"/>
            <w:shd w:val="clear" w:color="auto" w:fill="FFFFFF"/>
            <w:vAlign w:val="center"/>
          </w:tcPr>
          <w:p w:rsidR="0032390F" w:rsidRPr="00C440DE" w:rsidRDefault="0032390F" w:rsidP="0032390F">
            <w:pPr>
              <w:jc w:val="center"/>
            </w:pPr>
            <w:r w:rsidRPr="00C440DE">
              <w:t>3000</w:t>
            </w:r>
          </w:p>
        </w:tc>
      </w:tr>
      <w:tr w:rsidR="0032390F" w:rsidRPr="00C440DE" w:rsidTr="0032390F">
        <w:trPr>
          <w:trHeight w:hRule="exact" w:val="556"/>
        </w:trPr>
        <w:tc>
          <w:tcPr>
            <w:tcW w:w="665" w:type="pct"/>
            <w:vMerge/>
            <w:shd w:val="clear" w:color="auto" w:fill="FFFFFF"/>
          </w:tcPr>
          <w:p w:rsidR="0032390F" w:rsidRDefault="0032390F" w:rsidP="0032390F">
            <w:pPr>
              <w:jc w:val="center"/>
            </w:pPr>
          </w:p>
        </w:tc>
        <w:tc>
          <w:tcPr>
            <w:tcW w:w="665" w:type="pct"/>
            <w:shd w:val="clear" w:color="auto" w:fill="FFFFFF"/>
            <w:vAlign w:val="center"/>
          </w:tcPr>
          <w:p w:rsidR="0032390F" w:rsidRPr="00C440DE" w:rsidRDefault="0032390F" w:rsidP="0032390F">
            <w:pPr>
              <w:jc w:val="center"/>
            </w:pPr>
            <w:r>
              <w:t>н</w:t>
            </w:r>
            <w:r w:rsidRPr="00C440DE">
              <w:t>с</w:t>
            </w:r>
            <w:r w:rsidRPr="0032390F">
              <w:rPr>
                <w:vertAlign w:val="subscript"/>
              </w:rPr>
              <w:t>2</w:t>
            </w:r>
          </w:p>
        </w:tc>
        <w:tc>
          <w:tcPr>
            <w:tcW w:w="1394" w:type="pct"/>
            <w:shd w:val="clear" w:color="auto" w:fill="FFFFFF"/>
            <w:vAlign w:val="center"/>
          </w:tcPr>
          <w:p w:rsidR="0032390F" w:rsidRPr="00C440DE" w:rsidRDefault="0032390F" w:rsidP="0032390F">
            <w:pPr>
              <w:jc w:val="center"/>
            </w:pPr>
            <w:r w:rsidRPr="00C440DE">
              <w:t>1К100-65-250</w:t>
            </w:r>
          </w:p>
        </w:tc>
        <w:tc>
          <w:tcPr>
            <w:tcW w:w="463" w:type="pct"/>
            <w:shd w:val="clear" w:color="auto" w:fill="FFFFFF"/>
            <w:vAlign w:val="center"/>
          </w:tcPr>
          <w:p w:rsidR="0032390F" w:rsidRPr="00C440DE" w:rsidRDefault="0032390F" w:rsidP="0032390F">
            <w:pPr>
              <w:jc w:val="center"/>
            </w:pPr>
            <w:r w:rsidRPr="00C440DE">
              <w:t>100</w:t>
            </w:r>
          </w:p>
        </w:tc>
        <w:tc>
          <w:tcPr>
            <w:tcW w:w="414" w:type="pct"/>
            <w:shd w:val="clear" w:color="auto" w:fill="FFFFFF"/>
            <w:vAlign w:val="center"/>
          </w:tcPr>
          <w:p w:rsidR="0032390F" w:rsidRPr="00C440DE" w:rsidRDefault="0032390F" w:rsidP="0032390F">
            <w:pPr>
              <w:jc w:val="center"/>
            </w:pPr>
            <w:r w:rsidRPr="00C440DE">
              <w:t>80</w:t>
            </w:r>
          </w:p>
        </w:tc>
        <w:tc>
          <w:tcPr>
            <w:tcW w:w="518" w:type="pct"/>
            <w:shd w:val="clear" w:color="auto" w:fill="FFFFFF"/>
            <w:vAlign w:val="center"/>
          </w:tcPr>
          <w:p w:rsidR="0032390F" w:rsidRPr="00C440DE" w:rsidRDefault="0032390F" w:rsidP="0032390F">
            <w:pPr>
              <w:jc w:val="center"/>
            </w:pPr>
            <w:r w:rsidRPr="00C440DE">
              <w:t>45</w:t>
            </w:r>
          </w:p>
        </w:tc>
        <w:tc>
          <w:tcPr>
            <w:tcW w:w="881" w:type="pct"/>
            <w:shd w:val="clear" w:color="auto" w:fill="FFFFFF"/>
            <w:vAlign w:val="center"/>
          </w:tcPr>
          <w:p w:rsidR="0032390F" w:rsidRPr="00C440DE" w:rsidRDefault="0032390F" w:rsidP="0032390F">
            <w:pPr>
              <w:jc w:val="center"/>
            </w:pPr>
            <w:r w:rsidRPr="00C440DE">
              <w:t>3000</w:t>
            </w:r>
          </w:p>
        </w:tc>
      </w:tr>
      <w:tr w:rsidR="0032390F" w:rsidRPr="00C440DE" w:rsidTr="0032390F">
        <w:trPr>
          <w:trHeight w:hRule="exact" w:val="355"/>
        </w:trPr>
        <w:tc>
          <w:tcPr>
            <w:tcW w:w="665" w:type="pct"/>
            <w:vMerge/>
            <w:shd w:val="clear" w:color="auto" w:fill="FFFFFF"/>
          </w:tcPr>
          <w:p w:rsidR="0032390F" w:rsidRDefault="0032390F" w:rsidP="0032390F">
            <w:pPr>
              <w:jc w:val="center"/>
            </w:pPr>
          </w:p>
        </w:tc>
        <w:tc>
          <w:tcPr>
            <w:tcW w:w="665" w:type="pct"/>
            <w:shd w:val="clear" w:color="auto" w:fill="FFFFFF"/>
            <w:vAlign w:val="center"/>
          </w:tcPr>
          <w:p w:rsidR="0032390F" w:rsidRPr="00C440DE" w:rsidRDefault="0032390F" w:rsidP="0032390F">
            <w:pPr>
              <w:jc w:val="center"/>
            </w:pPr>
            <w:r>
              <w:t>н</w:t>
            </w:r>
            <w:r w:rsidRPr="00C440DE">
              <w:t>с</w:t>
            </w:r>
            <w:r w:rsidRPr="0032390F">
              <w:rPr>
                <w:vertAlign w:val="subscript"/>
              </w:rPr>
              <w:t>3</w:t>
            </w:r>
          </w:p>
        </w:tc>
        <w:tc>
          <w:tcPr>
            <w:tcW w:w="1394" w:type="pct"/>
            <w:shd w:val="clear" w:color="auto" w:fill="FFFFFF"/>
            <w:vAlign w:val="center"/>
          </w:tcPr>
          <w:p w:rsidR="0032390F" w:rsidRPr="00C440DE" w:rsidRDefault="0032390F" w:rsidP="0032390F">
            <w:pPr>
              <w:jc w:val="center"/>
            </w:pPr>
            <w:r w:rsidRPr="00C440DE">
              <w:t>1К100-65-250</w:t>
            </w:r>
          </w:p>
        </w:tc>
        <w:tc>
          <w:tcPr>
            <w:tcW w:w="463" w:type="pct"/>
            <w:shd w:val="clear" w:color="auto" w:fill="FFFFFF"/>
            <w:vAlign w:val="center"/>
          </w:tcPr>
          <w:p w:rsidR="0032390F" w:rsidRPr="00C440DE" w:rsidRDefault="0032390F" w:rsidP="0032390F">
            <w:pPr>
              <w:jc w:val="center"/>
            </w:pPr>
            <w:r w:rsidRPr="00C440DE">
              <w:t>100</w:t>
            </w:r>
          </w:p>
        </w:tc>
        <w:tc>
          <w:tcPr>
            <w:tcW w:w="414" w:type="pct"/>
            <w:shd w:val="clear" w:color="auto" w:fill="FFFFFF"/>
            <w:vAlign w:val="center"/>
          </w:tcPr>
          <w:p w:rsidR="0032390F" w:rsidRPr="00C440DE" w:rsidRDefault="0032390F" w:rsidP="0032390F">
            <w:pPr>
              <w:jc w:val="center"/>
            </w:pPr>
            <w:r w:rsidRPr="00C440DE">
              <w:t>80</w:t>
            </w:r>
          </w:p>
        </w:tc>
        <w:tc>
          <w:tcPr>
            <w:tcW w:w="518" w:type="pct"/>
            <w:shd w:val="clear" w:color="auto" w:fill="FFFFFF"/>
            <w:vAlign w:val="center"/>
          </w:tcPr>
          <w:p w:rsidR="0032390F" w:rsidRPr="00C440DE" w:rsidRDefault="0032390F" w:rsidP="0032390F">
            <w:pPr>
              <w:jc w:val="center"/>
            </w:pPr>
            <w:r w:rsidRPr="00C440DE">
              <w:t>45</w:t>
            </w:r>
          </w:p>
        </w:tc>
        <w:tc>
          <w:tcPr>
            <w:tcW w:w="881" w:type="pct"/>
            <w:shd w:val="clear" w:color="auto" w:fill="FFFFFF"/>
            <w:vAlign w:val="center"/>
          </w:tcPr>
          <w:p w:rsidR="0032390F" w:rsidRPr="00C440DE" w:rsidRDefault="0032390F" w:rsidP="0032390F">
            <w:pPr>
              <w:jc w:val="center"/>
            </w:pPr>
            <w:r w:rsidRPr="00C440DE">
              <w:t>3000</w:t>
            </w:r>
          </w:p>
        </w:tc>
      </w:tr>
    </w:tbl>
    <w:p w:rsidR="00C440DE" w:rsidRDefault="00C440DE" w:rsidP="004A57F0">
      <w:pPr>
        <w:spacing w:before="120"/>
        <w:ind w:firstLine="567"/>
        <w:rPr>
          <w:rFonts w:cs="Times New Roman"/>
          <w:szCs w:val="28"/>
        </w:rPr>
        <w:sectPr w:rsidR="00C440DE"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p>
    <w:p w:rsidR="00682811" w:rsidRDefault="007F06D1" w:rsidP="004A57F0">
      <w:pPr>
        <w:spacing w:before="120"/>
        <w:ind w:firstLine="567"/>
        <w:rPr>
          <w:rFonts w:cs="Times New Roman"/>
          <w:szCs w:val="28"/>
        </w:rPr>
      </w:pPr>
      <w:r w:rsidRPr="00DA28CB">
        <w:rPr>
          <w:rFonts w:cs="Times New Roman"/>
          <w:szCs w:val="28"/>
        </w:rPr>
        <w:t>2.</w:t>
      </w:r>
      <w:r w:rsidR="001F1187" w:rsidRPr="00DA28CB">
        <w:rPr>
          <w:rFonts w:cs="Times New Roman"/>
          <w:szCs w:val="28"/>
        </w:rPr>
        <w:t>1.4.2</w:t>
      </w:r>
      <w:r w:rsidR="00F32613" w:rsidRPr="00DA28CB">
        <w:rPr>
          <w:rFonts w:cs="Times New Roman"/>
          <w:szCs w:val="28"/>
        </w:rPr>
        <w:t>.</w:t>
      </w:r>
      <w:r w:rsidR="001F1187" w:rsidRPr="00DA28CB">
        <w:rPr>
          <w:rFonts w:cs="Times New Roman"/>
          <w:szCs w:val="28"/>
        </w:rPr>
        <w:t xml:space="preserve">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w:t>
      </w:r>
      <w:r w:rsidR="00AB2C0B" w:rsidRPr="00DA28CB">
        <w:rPr>
          <w:rFonts w:cs="Times New Roman"/>
          <w:szCs w:val="28"/>
        </w:rPr>
        <w:t>ечения нормативов качества воды</w:t>
      </w:r>
    </w:p>
    <w:p w:rsidR="00574C1D" w:rsidRPr="00943759" w:rsidRDefault="00943759" w:rsidP="004A57F0">
      <w:pPr>
        <w:spacing w:before="120"/>
        <w:ind w:firstLine="567"/>
        <w:rPr>
          <w:rFonts w:cs="Times New Roman"/>
          <w:szCs w:val="28"/>
        </w:rPr>
      </w:pPr>
      <w:r w:rsidRPr="00943759">
        <w:rPr>
          <w:rFonts w:cs="Times New Roman"/>
          <w:szCs w:val="28"/>
        </w:rPr>
        <w:t>Очистка воды производится в хлораторной раствором оксидантов</w:t>
      </w:r>
      <w:r w:rsidR="00574C1D" w:rsidRPr="00943759">
        <w:rPr>
          <w:rFonts w:cs="Times New Roman"/>
          <w:szCs w:val="28"/>
        </w:rPr>
        <w:t>.</w:t>
      </w:r>
    </w:p>
    <w:p w:rsidR="00574C1D" w:rsidRDefault="00574C1D" w:rsidP="00574C1D">
      <w:pPr>
        <w:ind w:firstLine="567"/>
        <w:rPr>
          <w:rFonts w:cs="Times New Roman"/>
          <w:szCs w:val="28"/>
        </w:rPr>
      </w:pPr>
      <w:r w:rsidRPr="00574C1D">
        <w:rPr>
          <w:rFonts w:cs="Times New Roman"/>
          <w:szCs w:val="28"/>
        </w:rPr>
        <w:t>Норма остаточного свободного хлора в воде - 0.3 - 0.5 мг на литр, связанного хлора - 0,8-1,2 мг на литр.</w:t>
      </w:r>
    </w:p>
    <w:p w:rsidR="00574C1D" w:rsidRDefault="00574C1D" w:rsidP="00574C1D">
      <w:pPr>
        <w:ind w:firstLine="567"/>
        <w:rPr>
          <w:rFonts w:cs="Times New Roman"/>
          <w:szCs w:val="28"/>
        </w:rPr>
      </w:pPr>
      <w:r>
        <w:rPr>
          <w:rFonts w:cs="Times New Roman"/>
          <w:szCs w:val="28"/>
        </w:rPr>
        <w:t>Перечень оборудования хлораторной приведен в табл. 2.1.4.2.1.</w:t>
      </w:r>
    </w:p>
    <w:p w:rsidR="00574C1D" w:rsidRPr="00574C1D" w:rsidRDefault="00574C1D" w:rsidP="00893C56">
      <w:pPr>
        <w:spacing w:before="200"/>
        <w:ind w:firstLine="567"/>
        <w:jc w:val="left"/>
        <w:rPr>
          <w:rFonts w:cs="Times New Roman"/>
          <w:szCs w:val="28"/>
        </w:rPr>
      </w:pPr>
      <w:r w:rsidRPr="00710582">
        <w:rPr>
          <w:rFonts w:cs="Times New Roman"/>
          <w:szCs w:val="28"/>
        </w:rPr>
        <w:t>Таб. 2.1.4.2.1. Перечень оборудовани</w:t>
      </w:r>
      <w:r w:rsidR="00893C56" w:rsidRPr="00710582">
        <w:rPr>
          <w:rFonts w:cs="Times New Roman"/>
          <w:szCs w:val="28"/>
        </w:rPr>
        <w:t xml:space="preserve">я, установленного на водозаборе </w:t>
      </w:r>
      <w:r w:rsidRPr="00710582">
        <w:rPr>
          <w:rFonts w:cs="Times New Roman"/>
          <w:szCs w:val="28"/>
        </w:rPr>
        <w:t>«Сиброчный» и его характеристики</w:t>
      </w:r>
    </w:p>
    <w:tbl>
      <w:tblPr>
        <w:tblW w:w="5000" w:type="pct"/>
        <w:tblCellMar>
          <w:left w:w="40" w:type="dxa"/>
          <w:right w:w="40" w:type="dxa"/>
        </w:tblCellMar>
        <w:tblLook w:val="0000" w:firstRow="0" w:lastRow="0" w:firstColumn="0" w:lastColumn="0" w:noHBand="0" w:noVBand="0"/>
      </w:tblPr>
      <w:tblGrid>
        <w:gridCol w:w="443"/>
        <w:gridCol w:w="2441"/>
        <w:gridCol w:w="617"/>
        <w:gridCol w:w="1510"/>
        <w:gridCol w:w="1278"/>
        <w:gridCol w:w="805"/>
        <w:gridCol w:w="884"/>
        <w:gridCol w:w="793"/>
        <w:gridCol w:w="715"/>
        <w:gridCol w:w="657"/>
      </w:tblGrid>
      <w:tr w:rsidR="00574C1D" w:rsidRPr="00574C1D" w:rsidTr="00CC1D5F">
        <w:tc>
          <w:tcPr>
            <w:tcW w:w="226" w:type="pct"/>
            <w:vMerge w:val="restart"/>
            <w:tcBorders>
              <w:top w:val="single" w:sz="6" w:space="0" w:color="auto"/>
              <w:left w:val="single" w:sz="6" w:space="0" w:color="auto"/>
              <w:right w:val="single" w:sz="6" w:space="0" w:color="auto"/>
            </w:tcBorders>
            <w:vAlign w:val="center"/>
          </w:tcPr>
          <w:p w:rsidR="00574C1D" w:rsidRPr="00426A94" w:rsidRDefault="00574C1D" w:rsidP="00574C1D">
            <w:pPr>
              <w:jc w:val="center"/>
              <w:rPr>
                <w:rFonts w:cs="Times New Roman"/>
                <w:bCs/>
                <w:szCs w:val="28"/>
              </w:rPr>
            </w:pPr>
            <w:r w:rsidRPr="00426A94">
              <w:rPr>
                <w:rFonts w:cs="Times New Roman"/>
                <w:bCs/>
                <w:szCs w:val="28"/>
              </w:rPr>
              <w:t>№</w:t>
            </w:r>
          </w:p>
          <w:p w:rsidR="00574C1D" w:rsidRPr="00574C1D" w:rsidRDefault="00574C1D" w:rsidP="00574C1D">
            <w:pPr>
              <w:jc w:val="center"/>
              <w:rPr>
                <w:rFonts w:cs="Times New Roman"/>
                <w:b/>
                <w:bCs/>
                <w:szCs w:val="28"/>
              </w:rPr>
            </w:pPr>
            <w:r w:rsidRPr="00574C1D">
              <w:rPr>
                <w:rFonts w:cs="Times New Roman"/>
                <w:szCs w:val="28"/>
              </w:rPr>
              <w:t>п/п</w:t>
            </w:r>
          </w:p>
        </w:tc>
        <w:tc>
          <w:tcPr>
            <w:tcW w:w="902"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Наименование</w:t>
            </w:r>
          </w:p>
          <w:p w:rsidR="00574C1D" w:rsidRPr="00574C1D" w:rsidRDefault="00574C1D" w:rsidP="00574C1D">
            <w:pPr>
              <w:jc w:val="center"/>
              <w:rPr>
                <w:rFonts w:cs="Times New Roman"/>
                <w:szCs w:val="28"/>
              </w:rPr>
            </w:pPr>
            <w:r w:rsidRPr="00574C1D">
              <w:rPr>
                <w:rFonts w:cs="Times New Roman"/>
                <w:szCs w:val="28"/>
              </w:rPr>
              <w:t>оборудования</w:t>
            </w:r>
          </w:p>
        </w:tc>
        <w:tc>
          <w:tcPr>
            <w:tcW w:w="315"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Кол-</w:t>
            </w:r>
          </w:p>
          <w:p w:rsidR="00574C1D" w:rsidRPr="00574C1D" w:rsidRDefault="00574C1D" w:rsidP="00574C1D">
            <w:pPr>
              <w:jc w:val="center"/>
              <w:rPr>
                <w:rFonts w:cs="Times New Roman"/>
                <w:szCs w:val="28"/>
              </w:rPr>
            </w:pPr>
            <w:r w:rsidRPr="00574C1D">
              <w:rPr>
                <w:rFonts w:cs="Times New Roman"/>
                <w:szCs w:val="28"/>
              </w:rPr>
              <w:t>во</w:t>
            </w:r>
          </w:p>
        </w:tc>
        <w:tc>
          <w:tcPr>
            <w:tcW w:w="774"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Место</w:t>
            </w:r>
          </w:p>
          <w:p w:rsidR="00574C1D" w:rsidRPr="00574C1D" w:rsidRDefault="00574C1D" w:rsidP="00574C1D">
            <w:pPr>
              <w:jc w:val="center"/>
              <w:rPr>
                <w:rFonts w:cs="Times New Roman"/>
                <w:szCs w:val="28"/>
              </w:rPr>
            </w:pPr>
            <w:r w:rsidRPr="00574C1D">
              <w:rPr>
                <w:rFonts w:cs="Times New Roman"/>
                <w:szCs w:val="28"/>
              </w:rPr>
              <w:t>установки</w:t>
            </w:r>
          </w:p>
        </w:tc>
        <w:tc>
          <w:tcPr>
            <w:tcW w:w="795"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Марка</w:t>
            </w:r>
          </w:p>
        </w:tc>
        <w:tc>
          <w:tcPr>
            <w:tcW w:w="412"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Мощн</w:t>
            </w:r>
          </w:p>
          <w:p w:rsidR="00574C1D" w:rsidRPr="00574C1D" w:rsidRDefault="00574C1D" w:rsidP="00574C1D">
            <w:pPr>
              <w:jc w:val="center"/>
              <w:rPr>
                <w:rFonts w:cs="Times New Roman"/>
                <w:szCs w:val="28"/>
              </w:rPr>
            </w:pPr>
            <w:r w:rsidRPr="00574C1D">
              <w:rPr>
                <w:rFonts w:cs="Times New Roman"/>
                <w:szCs w:val="28"/>
              </w:rPr>
              <w:t>кВт</w:t>
            </w:r>
          </w:p>
        </w:tc>
        <w:tc>
          <w:tcPr>
            <w:tcW w:w="453"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Число</w:t>
            </w:r>
          </w:p>
          <w:p w:rsidR="00574C1D" w:rsidRPr="00574C1D" w:rsidRDefault="00574C1D" w:rsidP="00574C1D">
            <w:pPr>
              <w:jc w:val="center"/>
              <w:rPr>
                <w:rFonts w:cs="Times New Roman"/>
                <w:szCs w:val="28"/>
              </w:rPr>
            </w:pPr>
            <w:r w:rsidRPr="00574C1D">
              <w:rPr>
                <w:rFonts w:cs="Times New Roman"/>
                <w:szCs w:val="28"/>
              </w:rPr>
              <w:t>об/мин</w:t>
            </w:r>
          </w:p>
        </w:tc>
        <w:tc>
          <w:tcPr>
            <w:tcW w:w="422" w:type="pct"/>
            <w:vMerge w:val="restart"/>
            <w:tcBorders>
              <w:top w:val="single" w:sz="6" w:space="0" w:color="auto"/>
              <w:left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Произ</w:t>
            </w:r>
          </w:p>
          <w:p w:rsidR="00574C1D" w:rsidRPr="00574C1D" w:rsidRDefault="00574C1D" w:rsidP="00574C1D">
            <w:pPr>
              <w:jc w:val="center"/>
              <w:rPr>
                <w:rFonts w:cs="Times New Roman"/>
                <w:szCs w:val="28"/>
              </w:rPr>
            </w:pPr>
            <w:r w:rsidRPr="00574C1D">
              <w:rPr>
                <w:rFonts w:cs="Times New Roman"/>
                <w:szCs w:val="28"/>
              </w:rPr>
              <w:t>м'/час</w:t>
            </w:r>
          </w:p>
        </w:tc>
        <w:tc>
          <w:tcPr>
            <w:tcW w:w="366" w:type="pct"/>
            <w:tcBorders>
              <w:top w:val="single" w:sz="6" w:space="0" w:color="auto"/>
              <w:left w:val="single" w:sz="6" w:space="0" w:color="auto"/>
              <w:bottom w:val="nil"/>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Напо</w:t>
            </w:r>
          </w:p>
        </w:tc>
        <w:tc>
          <w:tcPr>
            <w:tcW w:w="336" w:type="pct"/>
            <w:tcBorders>
              <w:top w:val="single" w:sz="6" w:space="0" w:color="auto"/>
              <w:left w:val="single" w:sz="6" w:space="0" w:color="auto"/>
              <w:bottom w:val="nil"/>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Сила</w:t>
            </w:r>
          </w:p>
        </w:tc>
      </w:tr>
      <w:tr w:rsidR="00574C1D" w:rsidRPr="00574C1D" w:rsidTr="00CC1D5F">
        <w:tc>
          <w:tcPr>
            <w:tcW w:w="226"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902"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15"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774"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795"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12"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53"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22" w:type="pct"/>
            <w:vMerge/>
            <w:tcBorders>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66" w:type="pct"/>
            <w:tcBorders>
              <w:top w:val="nil"/>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Р</w:t>
            </w:r>
          </w:p>
          <w:p w:rsidR="00574C1D" w:rsidRPr="00574C1D" w:rsidRDefault="00574C1D" w:rsidP="00574C1D">
            <w:pPr>
              <w:jc w:val="center"/>
              <w:rPr>
                <w:rFonts w:cs="Times New Roman"/>
                <w:szCs w:val="28"/>
              </w:rPr>
            </w:pPr>
            <w:r w:rsidRPr="00574C1D">
              <w:rPr>
                <w:rFonts w:cs="Times New Roman"/>
                <w:szCs w:val="28"/>
              </w:rPr>
              <w:t>м.вод</w:t>
            </w:r>
          </w:p>
        </w:tc>
        <w:tc>
          <w:tcPr>
            <w:tcW w:w="336" w:type="pct"/>
            <w:tcBorders>
              <w:top w:val="nil"/>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тока А</w:t>
            </w:r>
          </w:p>
        </w:tc>
      </w:tr>
      <w:tr w:rsidR="00574C1D" w:rsidRPr="00574C1D" w:rsidTr="00574C1D">
        <w:tc>
          <w:tcPr>
            <w:tcW w:w="226"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1</w:t>
            </w:r>
          </w:p>
        </w:tc>
        <w:tc>
          <w:tcPr>
            <w:tcW w:w="902" w:type="pct"/>
            <w:tcBorders>
              <w:top w:val="single" w:sz="6" w:space="0" w:color="auto"/>
              <w:left w:val="single" w:sz="6" w:space="0" w:color="auto"/>
              <w:bottom w:val="single" w:sz="6" w:space="0" w:color="auto"/>
              <w:right w:val="single" w:sz="6" w:space="0" w:color="auto"/>
            </w:tcBorders>
            <w:vAlign w:val="center"/>
          </w:tcPr>
          <w:p w:rsidR="00574C1D" w:rsidRPr="0039144B" w:rsidRDefault="0039144B" w:rsidP="00574C1D">
            <w:pPr>
              <w:jc w:val="center"/>
              <w:rPr>
                <w:rFonts w:cs="Times New Roman"/>
                <w:szCs w:val="28"/>
              </w:rPr>
            </w:pPr>
            <w:r w:rsidRPr="0039144B">
              <w:rPr>
                <w:rFonts w:cs="Times New Roman"/>
                <w:szCs w:val="28"/>
              </w:rPr>
              <w:t>Установка электрохимического синтеза раствора оксидантов</w:t>
            </w:r>
          </w:p>
        </w:tc>
        <w:tc>
          <w:tcPr>
            <w:tcW w:w="315"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1</w:t>
            </w:r>
          </w:p>
        </w:tc>
        <w:tc>
          <w:tcPr>
            <w:tcW w:w="774"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насос, станц.</w:t>
            </w:r>
          </w:p>
        </w:tc>
        <w:tc>
          <w:tcPr>
            <w:tcW w:w="795"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А</w:t>
            </w:r>
            <w:r w:rsidRPr="0039144B">
              <w:rPr>
                <w:rFonts w:cs="Times New Roman"/>
                <w:szCs w:val="28"/>
                <w:lang w:val="en-US"/>
              </w:rPr>
              <w:t>квахлор</w:t>
            </w:r>
            <w:r w:rsidR="00DF2097" w:rsidRPr="0039144B">
              <w:rPr>
                <w:rFonts w:cs="Times New Roman"/>
                <w:szCs w:val="28"/>
              </w:rPr>
              <w:t>-500</w:t>
            </w:r>
          </w:p>
        </w:tc>
        <w:tc>
          <w:tcPr>
            <w:tcW w:w="41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c>
          <w:tcPr>
            <w:tcW w:w="453"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c>
          <w:tcPr>
            <w:tcW w:w="42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c>
          <w:tcPr>
            <w:tcW w:w="36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c>
          <w:tcPr>
            <w:tcW w:w="33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b/>
                <w:bCs/>
                <w:szCs w:val="28"/>
              </w:rPr>
            </w:pPr>
            <w:r w:rsidRPr="00574C1D">
              <w:rPr>
                <w:rFonts w:cs="Times New Roman"/>
                <w:b/>
                <w:bCs/>
                <w:szCs w:val="28"/>
              </w:rPr>
              <w:t>-</w:t>
            </w:r>
          </w:p>
        </w:tc>
      </w:tr>
      <w:tr w:rsidR="00574C1D" w:rsidRPr="00574C1D" w:rsidTr="00574C1D">
        <w:tc>
          <w:tcPr>
            <w:tcW w:w="226"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2</w:t>
            </w:r>
          </w:p>
        </w:tc>
        <w:tc>
          <w:tcPr>
            <w:tcW w:w="902" w:type="pct"/>
            <w:tcBorders>
              <w:top w:val="single" w:sz="6" w:space="0" w:color="auto"/>
              <w:left w:val="single" w:sz="6" w:space="0" w:color="auto"/>
              <w:bottom w:val="single" w:sz="6" w:space="0" w:color="auto"/>
              <w:right w:val="single" w:sz="6" w:space="0" w:color="auto"/>
            </w:tcBorders>
            <w:vAlign w:val="center"/>
          </w:tcPr>
          <w:p w:rsidR="00574C1D" w:rsidRPr="0039144B" w:rsidRDefault="00DF2097" w:rsidP="00574C1D">
            <w:pPr>
              <w:jc w:val="center"/>
              <w:rPr>
                <w:rFonts w:cs="Times New Roman"/>
                <w:szCs w:val="28"/>
              </w:rPr>
            </w:pPr>
            <w:r w:rsidRPr="0039144B">
              <w:rPr>
                <w:rFonts w:cs="Times New Roman"/>
                <w:szCs w:val="28"/>
              </w:rPr>
              <w:t>Установка электрохимического синтеза раствора оксидантов</w:t>
            </w:r>
          </w:p>
        </w:tc>
        <w:tc>
          <w:tcPr>
            <w:tcW w:w="315"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1</w:t>
            </w:r>
          </w:p>
        </w:tc>
        <w:tc>
          <w:tcPr>
            <w:tcW w:w="774"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насос, станц.</w:t>
            </w:r>
          </w:p>
        </w:tc>
        <w:tc>
          <w:tcPr>
            <w:tcW w:w="795" w:type="pct"/>
            <w:tcBorders>
              <w:top w:val="single" w:sz="6" w:space="0" w:color="auto"/>
              <w:left w:val="single" w:sz="6" w:space="0" w:color="auto"/>
              <w:bottom w:val="single" w:sz="6" w:space="0" w:color="auto"/>
              <w:right w:val="single" w:sz="6" w:space="0" w:color="auto"/>
            </w:tcBorders>
            <w:vAlign w:val="center"/>
          </w:tcPr>
          <w:p w:rsidR="00574C1D" w:rsidRPr="0039144B" w:rsidRDefault="00574C1D" w:rsidP="00574C1D">
            <w:pPr>
              <w:jc w:val="center"/>
              <w:rPr>
                <w:rFonts w:cs="Times New Roman"/>
                <w:szCs w:val="28"/>
              </w:rPr>
            </w:pPr>
            <w:r w:rsidRPr="0039144B">
              <w:rPr>
                <w:rFonts w:cs="Times New Roman"/>
                <w:szCs w:val="28"/>
              </w:rPr>
              <w:t>Аквахлор</w:t>
            </w:r>
            <w:r w:rsidR="00DF2097" w:rsidRPr="0039144B">
              <w:rPr>
                <w:rFonts w:cs="Times New Roman"/>
                <w:szCs w:val="28"/>
              </w:rPr>
              <w:t>-500</w:t>
            </w:r>
          </w:p>
        </w:tc>
        <w:tc>
          <w:tcPr>
            <w:tcW w:w="412"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c>
          <w:tcPr>
            <w:tcW w:w="453"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c>
          <w:tcPr>
            <w:tcW w:w="422"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c>
          <w:tcPr>
            <w:tcW w:w="366"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c>
          <w:tcPr>
            <w:tcW w:w="336" w:type="pct"/>
            <w:tcBorders>
              <w:top w:val="single" w:sz="6" w:space="0" w:color="auto"/>
              <w:left w:val="single" w:sz="6" w:space="0" w:color="auto"/>
              <w:bottom w:val="single" w:sz="6" w:space="0" w:color="auto"/>
              <w:right w:val="single" w:sz="6" w:space="0" w:color="auto"/>
            </w:tcBorders>
            <w:vAlign w:val="center"/>
          </w:tcPr>
          <w:p w:rsidR="00574C1D" w:rsidRPr="00AE4EDA" w:rsidRDefault="00574C1D" w:rsidP="00574C1D">
            <w:pPr>
              <w:jc w:val="center"/>
              <w:rPr>
                <w:rFonts w:cs="Times New Roman"/>
                <w:b/>
                <w:bCs/>
                <w:szCs w:val="28"/>
              </w:rPr>
            </w:pPr>
            <w:r w:rsidRPr="00AE4EDA">
              <w:rPr>
                <w:rFonts w:cs="Times New Roman"/>
                <w:b/>
                <w:bCs/>
                <w:szCs w:val="28"/>
              </w:rPr>
              <w:t>-</w:t>
            </w:r>
          </w:p>
        </w:tc>
      </w:tr>
      <w:tr w:rsidR="00574C1D" w:rsidRPr="00574C1D" w:rsidTr="00574C1D">
        <w:tc>
          <w:tcPr>
            <w:tcW w:w="22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3</w:t>
            </w:r>
          </w:p>
        </w:tc>
        <w:tc>
          <w:tcPr>
            <w:tcW w:w="90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Вентилятор</w:t>
            </w:r>
          </w:p>
        </w:tc>
        <w:tc>
          <w:tcPr>
            <w:tcW w:w="315"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774"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хлораторная</w:t>
            </w:r>
          </w:p>
        </w:tc>
        <w:tc>
          <w:tcPr>
            <w:tcW w:w="795"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1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0.6</w:t>
            </w:r>
          </w:p>
        </w:tc>
        <w:tc>
          <w:tcPr>
            <w:tcW w:w="453"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1300</w:t>
            </w:r>
          </w:p>
        </w:tc>
        <w:tc>
          <w:tcPr>
            <w:tcW w:w="42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6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3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1.2</w:t>
            </w:r>
          </w:p>
        </w:tc>
      </w:tr>
      <w:tr w:rsidR="00574C1D" w:rsidRPr="00574C1D" w:rsidTr="00574C1D">
        <w:tc>
          <w:tcPr>
            <w:tcW w:w="22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4</w:t>
            </w:r>
          </w:p>
        </w:tc>
        <w:tc>
          <w:tcPr>
            <w:tcW w:w="90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Вентилятор</w:t>
            </w:r>
          </w:p>
        </w:tc>
        <w:tc>
          <w:tcPr>
            <w:tcW w:w="315"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774"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хлораторная</w:t>
            </w:r>
          </w:p>
        </w:tc>
        <w:tc>
          <w:tcPr>
            <w:tcW w:w="795"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41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0.6</w:t>
            </w:r>
          </w:p>
        </w:tc>
        <w:tc>
          <w:tcPr>
            <w:tcW w:w="453"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1300</w:t>
            </w:r>
          </w:p>
        </w:tc>
        <w:tc>
          <w:tcPr>
            <w:tcW w:w="422"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6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p>
        </w:tc>
        <w:tc>
          <w:tcPr>
            <w:tcW w:w="336" w:type="pct"/>
            <w:tcBorders>
              <w:top w:val="single" w:sz="6" w:space="0" w:color="auto"/>
              <w:left w:val="single" w:sz="6" w:space="0" w:color="auto"/>
              <w:bottom w:val="single" w:sz="6" w:space="0" w:color="auto"/>
              <w:right w:val="single" w:sz="6" w:space="0" w:color="auto"/>
            </w:tcBorders>
            <w:vAlign w:val="center"/>
          </w:tcPr>
          <w:p w:rsidR="00574C1D" w:rsidRPr="00574C1D" w:rsidRDefault="00574C1D" w:rsidP="00574C1D">
            <w:pPr>
              <w:jc w:val="center"/>
              <w:rPr>
                <w:rFonts w:cs="Times New Roman"/>
                <w:szCs w:val="28"/>
              </w:rPr>
            </w:pPr>
            <w:r w:rsidRPr="00574C1D">
              <w:rPr>
                <w:rFonts w:cs="Times New Roman"/>
                <w:szCs w:val="28"/>
              </w:rPr>
              <w:t>1.2</w:t>
            </w:r>
          </w:p>
        </w:tc>
      </w:tr>
    </w:tbl>
    <w:p w:rsidR="001F5A2F" w:rsidRPr="00DA28CB" w:rsidRDefault="0061742B" w:rsidP="00574C1D">
      <w:pPr>
        <w:spacing w:before="200"/>
        <w:ind w:firstLine="567"/>
        <w:rPr>
          <w:rFonts w:cs="Times New Roman"/>
          <w:szCs w:val="28"/>
        </w:rPr>
      </w:pPr>
      <w:r w:rsidRPr="00710582">
        <w:rPr>
          <w:rFonts w:cs="Times New Roman"/>
          <w:szCs w:val="28"/>
        </w:rPr>
        <w:t>Результаты лабораторн</w:t>
      </w:r>
      <w:r w:rsidR="004233C0" w:rsidRPr="00710582">
        <w:rPr>
          <w:rFonts w:cs="Times New Roman"/>
          <w:szCs w:val="28"/>
        </w:rPr>
        <w:t xml:space="preserve">ых испытаний воды </w:t>
      </w:r>
      <w:r w:rsidR="003E3EC0" w:rsidRPr="00710582">
        <w:rPr>
          <w:rFonts w:cs="Times New Roman"/>
          <w:b/>
          <w:szCs w:val="28"/>
        </w:rPr>
        <w:t>МУП «УККУ»</w:t>
      </w:r>
      <w:r w:rsidR="003E3EC0" w:rsidRPr="00710582">
        <w:rPr>
          <w:rFonts w:cs="Times New Roman"/>
          <w:szCs w:val="28"/>
        </w:rPr>
        <w:t xml:space="preserve"> </w:t>
      </w:r>
      <w:r w:rsidR="004233C0" w:rsidRPr="00710582">
        <w:rPr>
          <w:rFonts w:cs="Times New Roman"/>
          <w:szCs w:val="28"/>
        </w:rPr>
        <w:t>приведены</w:t>
      </w:r>
      <w:r w:rsidR="0071113B" w:rsidRPr="00710582">
        <w:rPr>
          <w:rFonts w:cs="Times New Roman"/>
          <w:szCs w:val="28"/>
        </w:rPr>
        <w:t xml:space="preserve"> ниже.</w:t>
      </w:r>
    </w:p>
    <w:p w:rsidR="00362BC1" w:rsidRPr="0071113B" w:rsidRDefault="00FF79BC" w:rsidP="00574C1D">
      <w:pPr>
        <w:spacing w:before="200"/>
        <w:jc w:val="right"/>
        <w:rPr>
          <w:rFonts w:cs="Times New Roman"/>
          <w:szCs w:val="28"/>
        </w:rPr>
      </w:pPr>
      <w:r w:rsidRPr="00FF79BC">
        <w:rPr>
          <w:rFonts w:cs="Times New Roman"/>
          <w:bCs/>
          <w:szCs w:val="28"/>
        </w:rPr>
        <w:t xml:space="preserve">Результаты лабораторного анализа </w:t>
      </w:r>
      <w:r w:rsidR="00362BC1" w:rsidRPr="0071113B">
        <w:rPr>
          <w:rFonts w:cs="Times New Roman"/>
          <w:bCs/>
          <w:szCs w:val="28"/>
        </w:rPr>
        <w:t>водозабора скважины №</w:t>
      </w:r>
      <w:r w:rsidR="00362BC1">
        <w:rPr>
          <w:rFonts w:cs="Times New Roman"/>
          <w:bCs/>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00"/>
        <w:gridCol w:w="1287"/>
        <w:gridCol w:w="1468"/>
        <w:gridCol w:w="1526"/>
        <w:gridCol w:w="2185"/>
      </w:tblGrid>
      <w:tr w:rsidR="00362BC1" w:rsidRPr="0071113B" w:rsidTr="00426A94">
        <w:trPr>
          <w:trHeight w:val="20"/>
          <w:tblHeader/>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w:t>
            </w:r>
          </w:p>
          <w:p w:rsidR="00362BC1" w:rsidRPr="0071113B" w:rsidRDefault="00362BC1" w:rsidP="00362BC1">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Определяемые</w:t>
            </w:r>
          </w:p>
          <w:p w:rsidR="00362BC1" w:rsidRPr="0071113B" w:rsidRDefault="00362BC1" w:rsidP="00362BC1">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Единицы</w:t>
            </w:r>
          </w:p>
          <w:p w:rsidR="00362BC1" w:rsidRPr="0071113B" w:rsidRDefault="00362BC1" w:rsidP="00362BC1">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Результаты</w:t>
            </w:r>
          </w:p>
          <w:p w:rsidR="00362BC1" w:rsidRPr="0071113B" w:rsidRDefault="00362BC1" w:rsidP="00362BC1">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Величина</w:t>
            </w:r>
          </w:p>
          <w:p w:rsidR="00362BC1" w:rsidRPr="0071113B" w:rsidRDefault="00362BC1" w:rsidP="00362BC1">
            <w:pPr>
              <w:jc w:val="center"/>
              <w:rPr>
                <w:rFonts w:cs="Times New Roman"/>
                <w:sz w:val="26"/>
                <w:szCs w:val="26"/>
              </w:rPr>
            </w:pPr>
            <w:r w:rsidRPr="0071113B">
              <w:rPr>
                <w:rFonts w:cs="Times New Roman"/>
                <w:bCs/>
                <w:sz w:val="26"/>
                <w:szCs w:val="26"/>
              </w:rPr>
              <w:t>допустимого</w:t>
            </w:r>
          </w:p>
          <w:p w:rsidR="00362BC1" w:rsidRPr="0071113B" w:rsidRDefault="00362BC1" w:rsidP="00362BC1">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НД на методы исследований</w:t>
            </w:r>
          </w:p>
        </w:tc>
      </w:tr>
      <w:tr w:rsidR="00362BC1" w:rsidRPr="0071113B" w:rsidTr="00426A94">
        <w:trPr>
          <w:trHeight w:val="20"/>
        </w:trPr>
        <w:tc>
          <w:tcPr>
            <w:tcW w:w="0" w:type="auto"/>
            <w:gridSpan w:val="6"/>
            <w:shd w:val="clear" w:color="auto" w:fill="FFFFFF"/>
            <w:vAlign w:val="center"/>
          </w:tcPr>
          <w:p w:rsidR="00362BC1" w:rsidRPr="0071113B" w:rsidRDefault="00FF79BC" w:rsidP="00362BC1">
            <w:pPr>
              <w:jc w:val="center"/>
              <w:rPr>
                <w:rFonts w:cs="Times New Roman"/>
                <w:bCs/>
                <w:sz w:val="26"/>
                <w:szCs w:val="26"/>
              </w:rPr>
            </w:pPr>
            <w:r>
              <w:rPr>
                <w:rFonts w:cs="Times New Roman"/>
                <w:bCs/>
                <w:sz w:val="26"/>
                <w:szCs w:val="26"/>
              </w:rPr>
              <w:t>КОЛИЧЕСТВЕННЫЙ ХИМИЧЕСКИЙ АНАЛИЗ</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362BC1" w:rsidRPr="00134D89" w:rsidRDefault="00362BC1" w:rsidP="00362BC1">
            <w:pPr>
              <w:jc w:val="center"/>
              <w:rPr>
                <w:sz w:val="26"/>
                <w:szCs w:val="26"/>
              </w:rPr>
            </w:pPr>
            <w:r w:rsidRPr="00134D89">
              <w:rPr>
                <w:sz w:val="26"/>
                <w:szCs w:val="26"/>
              </w:rPr>
              <w:t>0/0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3351-74</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362BC1" w:rsidRPr="00134D89" w:rsidRDefault="00362BC1" w:rsidP="00362BC1">
            <w:pPr>
              <w:jc w:val="center"/>
              <w:rPr>
                <w:sz w:val="26"/>
                <w:szCs w:val="26"/>
              </w:rPr>
            </w:pPr>
            <w:r w:rsidRPr="00134D89">
              <w:rPr>
                <w:sz w:val="26"/>
                <w:szCs w:val="26"/>
              </w:rPr>
              <w:t>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3351-74</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362BC1" w:rsidRPr="0071113B" w:rsidRDefault="00362BC1" w:rsidP="00362BC1">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0,78 ± 0,20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Р. 52769-2007</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0,33 ± 0,07</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3351-74</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7,51 ±0,75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8.134-98</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1,30 ±0,39</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ПНДФ 14.2:4.154-99</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мг/экв/л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5,5 ± 1,1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7-10,0 мг/экв/л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Р. 52407-05</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24,40 ± 2,44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4245-72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26,0 ±2,6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Р. 52964-2008</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370,0 ±37,0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18164-72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3,54 ±0,53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18826-73</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4011-72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18293-72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4152-81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4.1.1.504-03</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4.1.1.504-03</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Менее0,01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ГОСТ4974-72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4386-89</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ГОСТ4192-82</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0,02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362BC1" w:rsidRPr="0071113B" w:rsidRDefault="00362BC1" w:rsidP="00362BC1">
            <w:pPr>
              <w:jc w:val="center"/>
              <w:rPr>
                <w:rFonts w:cs="Times New Roman"/>
                <w:sz w:val="26"/>
                <w:szCs w:val="26"/>
              </w:rPr>
            </w:pP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362BC1" w:rsidRPr="0071113B" w:rsidRDefault="00362BC1" w:rsidP="00362BC1">
            <w:pPr>
              <w:spacing w:line="240" w:lineRule="auto"/>
              <w:jc w:val="center"/>
              <w:rPr>
                <w:rFonts w:cs="Times New Roman"/>
                <w:sz w:val="26"/>
                <w:szCs w:val="26"/>
              </w:rPr>
            </w:pPr>
            <w:r w:rsidRPr="0071113B">
              <w:rPr>
                <w:rFonts w:cs="Times New Roman"/>
                <w:sz w:val="26"/>
                <w:szCs w:val="26"/>
              </w:rPr>
              <w:t>Лейте «Определение орг.</w:t>
            </w:r>
          </w:p>
          <w:p w:rsidR="00362BC1" w:rsidRPr="0071113B" w:rsidRDefault="00362BC1" w:rsidP="00362BC1">
            <w:pPr>
              <w:spacing w:line="240" w:lineRule="auto"/>
              <w:jc w:val="center"/>
              <w:rPr>
                <w:rFonts w:cs="Times New Roman"/>
                <w:sz w:val="26"/>
                <w:szCs w:val="26"/>
              </w:rPr>
            </w:pPr>
            <w:r w:rsidRPr="0071113B">
              <w:rPr>
                <w:rFonts w:cs="Times New Roman"/>
                <w:sz w:val="26"/>
                <w:szCs w:val="26"/>
              </w:rPr>
              <w:t>загрязнения сточных вод»</w:t>
            </w:r>
          </w:p>
          <w:p w:rsidR="00362BC1" w:rsidRPr="0071113B" w:rsidRDefault="00362BC1" w:rsidP="00362BC1">
            <w:pPr>
              <w:spacing w:line="240" w:lineRule="auto"/>
              <w:jc w:val="center"/>
              <w:rPr>
                <w:rFonts w:cs="Times New Roman"/>
                <w:sz w:val="26"/>
                <w:szCs w:val="26"/>
              </w:rPr>
            </w:pPr>
            <w:r w:rsidRPr="0071113B">
              <w:rPr>
                <w:rFonts w:cs="Times New Roman"/>
                <w:sz w:val="26"/>
                <w:szCs w:val="26"/>
              </w:rPr>
              <w:t>воды водоемов, г. Москва 90</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2,85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362BC1" w:rsidRPr="0071113B" w:rsidRDefault="00362BC1" w:rsidP="00362BC1">
            <w:pPr>
              <w:jc w:val="center"/>
              <w:rPr>
                <w:rFonts w:cs="Times New Roman"/>
                <w:sz w:val="26"/>
                <w:szCs w:val="26"/>
              </w:rPr>
            </w:pP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362BC1" w:rsidRPr="0071113B" w:rsidRDefault="00362BC1" w:rsidP="00362BC1">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2,65</w:t>
            </w:r>
          </w:p>
        </w:tc>
        <w:tc>
          <w:tcPr>
            <w:tcW w:w="0" w:type="auto"/>
            <w:shd w:val="clear" w:color="auto" w:fill="FFFFFF"/>
            <w:vAlign w:val="center"/>
          </w:tcPr>
          <w:p w:rsidR="00362BC1" w:rsidRPr="0071113B" w:rsidRDefault="00362BC1" w:rsidP="00362BC1">
            <w:pPr>
              <w:jc w:val="center"/>
              <w:rPr>
                <w:rFonts w:cs="Times New Roman"/>
                <w:sz w:val="26"/>
                <w:szCs w:val="26"/>
              </w:rPr>
            </w:pPr>
          </w:p>
        </w:tc>
        <w:tc>
          <w:tcPr>
            <w:tcW w:w="0" w:type="auto"/>
            <w:vMerge/>
            <w:shd w:val="clear" w:color="auto" w:fill="FFFFFF"/>
            <w:vAlign w:val="center"/>
          </w:tcPr>
          <w:p w:rsidR="00362BC1" w:rsidRPr="0071113B" w:rsidRDefault="00362BC1" w:rsidP="00362BC1">
            <w:pPr>
              <w:jc w:val="center"/>
              <w:rPr>
                <w:rFonts w:cs="Times New Roman"/>
                <w:sz w:val="26"/>
                <w:szCs w:val="26"/>
              </w:rPr>
            </w:pP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Р 51211-98</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18165-89</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362BC1" w:rsidRPr="00362BC1" w:rsidRDefault="00362BC1" w:rsidP="00362BC1">
            <w:pPr>
              <w:jc w:val="center"/>
              <w:rPr>
                <w:sz w:val="26"/>
                <w:szCs w:val="26"/>
              </w:rPr>
            </w:pPr>
            <w:r w:rsidRPr="00362BC1">
              <w:rPr>
                <w:sz w:val="26"/>
                <w:szCs w:val="26"/>
              </w:rPr>
              <w:t>Менее 0,0025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ГОСТ 18308-72</w:t>
            </w:r>
          </w:p>
        </w:tc>
      </w:tr>
      <w:tr w:rsidR="00362BC1" w:rsidRPr="0071113B" w:rsidTr="00426A94">
        <w:trPr>
          <w:trHeight w:val="20"/>
        </w:trPr>
        <w:tc>
          <w:tcPr>
            <w:tcW w:w="0" w:type="auto"/>
            <w:gridSpan w:val="6"/>
            <w:shd w:val="clear" w:color="auto" w:fill="FFFFFF"/>
            <w:vAlign w:val="center"/>
          </w:tcPr>
          <w:p w:rsidR="00362BC1" w:rsidRPr="0071113B" w:rsidRDefault="00362BC1" w:rsidP="00362BC1">
            <w:pPr>
              <w:jc w:val="center"/>
              <w:rPr>
                <w:rFonts w:cs="Times New Roman"/>
                <w:sz w:val="26"/>
                <w:szCs w:val="26"/>
              </w:rPr>
            </w:pPr>
            <w:r w:rsidRPr="0071113B">
              <w:rPr>
                <w:rFonts w:cs="Times New Roman"/>
                <w:bCs/>
                <w:sz w:val="26"/>
                <w:szCs w:val="26"/>
              </w:rPr>
              <w:t>БАКТЕРИОЛОГИЧЕСКИЕ ИССЛЕДОВАНИЯ</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Общие колиформные бактерии</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не обнаружено</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362BC1" w:rsidRPr="0071113B" w:rsidRDefault="00362BC1" w:rsidP="00362BC1">
            <w:pPr>
              <w:jc w:val="center"/>
              <w:rPr>
                <w:rFonts w:cs="Times New Roman"/>
                <w:sz w:val="26"/>
                <w:szCs w:val="26"/>
              </w:rPr>
            </w:pPr>
            <w:r>
              <w:rPr>
                <w:rFonts w:cs="Times New Roman"/>
                <w:sz w:val="26"/>
                <w:szCs w:val="26"/>
              </w:rPr>
              <w:t>Т</w:t>
            </w:r>
            <w:r w:rsidRPr="0071113B">
              <w:rPr>
                <w:rFonts w:cs="Times New Roman"/>
                <w:sz w:val="26"/>
                <w:szCs w:val="26"/>
              </w:rPr>
              <w:t>ермотолерантные колиформные бактерии</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не обнаружено</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r w:rsidR="00362BC1" w:rsidRPr="0071113B" w:rsidTr="00426A94">
        <w:trPr>
          <w:trHeight w:val="20"/>
        </w:trPr>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362BC1" w:rsidRPr="00227744" w:rsidRDefault="00362BC1" w:rsidP="00362BC1">
            <w:pPr>
              <w:jc w:val="center"/>
              <w:rPr>
                <w:sz w:val="26"/>
                <w:szCs w:val="26"/>
              </w:rPr>
            </w:pPr>
            <w:r w:rsidRPr="00227744">
              <w:rPr>
                <w:sz w:val="26"/>
                <w:szCs w:val="26"/>
              </w:rPr>
              <w:t>-</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362BC1" w:rsidRPr="0071113B" w:rsidRDefault="00362BC1" w:rsidP="00362BC1">
            <w:pPr>
              <w:jc w:val="center"/>
              <w:rPr>
                <w:rFonts w:cs="Times New Roman"/>
                <w:sz w:val="26"/>
                <w:szCs w:val="26"/>
              </w:rPr>
            </w:pPr>
            <w:r w:rsidRPr="0071113B">
              <w:rPr>
                <w:rFonts w:cs="Times New Roman"/>
                <w:sz w:val="26"/>
                <w:szCs w:val="26"/>
              </w:rPr>
              <w:t>МУК 4.2.1018-01</w:t>
            </w:r>
          </w:p>
        </w:tc>
      </w:tr>
    </w:tbl>
    <w:p w:rsidR="0071113B" w:rsidRPr="0071113B" w:rsidRDefault="00FF79BC" w:rsidP="00362BC1">
      <w:pPr>
        <w:spacing w:before="200"/>
        <w:jc w:val="right"/>
        <w:rPr>
          <w:rFonts w:cs="Times New Roman"/>
          <w:szCs w:val="28"/>
        </w:rPr>
      </w:pPr>
      <w:r w:rsidRPr="00FF79BC">
        <w:rPr>
          <w:rFonts w:cs="Times New Roman"/>
          <w:bCs/>
          <w:szCs w:val="28"/>
        </w:rPr>
        <w:t xml:space="preserve">Результаты лабораторного анализа </w:t>
      </w:r>
      <w:r w:rsidR="0071113B" w:rsidRPr="0071113B">
        <w:rPr>
          <w:rFonts w:cs="Times New Roman"/>
          <w:bCs/>
          <w:szCs w:val="28"/>
        </w:rPr>
        <w:t>водозабора скважины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067"/>
        <w:gridCol w:w="1287"/>
        <w:gridCol w:w="1473"/>
        <w:gridCol w:w="1529"/>
        <w:gridCol w:w="2210"/>
      </w:tblGrid>
      <w:tr w:rsidR="0071113B" w:rsidRPr="0071113B" w:rsidTr="00426A94">
        <w:trPr>
          <w:trHeight w:val="20"/>
          <w:tblHeader/>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p w:rsidR="0071113B" w:rsidRPr="0071113B" w:rsidRDefault="0071113B" w:rsidP="0071113B">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Определяемые</w:t>
            </w:r>
          </w:p>
          <w:p w:rsidR="0071113B" w:rsidRPr="0071113B" w:rsidRDefault="0071113B" w:rsidP="0071113B">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Единицы</w:t>
            </w:r>
          </w:p>
          <w:p w:rsidR="0071113B" w:rsidRPr="0071113B" w:rsidRDefault="0071113B" w:rsidP="0071113B">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Результаты</w:t>
            </w:r>
          </w:p>
          <w:p w:rsidR="0071113B" w:rsidRPr="0071113B" w:rsidRDefault="0071113B" w:rsidP="0071113B">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Величина</w:t>
            </w:r>
          </w:p>
          <w:p w:rsidR="0071113B" w:rsidRPr="0071113B" w:rsidRDefault="0071113B" w:rsidP="0071113B">
            <w:pPr>
              <w:jc w:val="center"/>
              <w:rPr>
                <w:rFonts w:cs="Times New Roman"/>
                <w:sz w:val="26"/>
                <w:szCs w:val="26"/>
              </w:rPr>
            </w:pPr>
            <w:r w:rsidRPr="0071113B">
              <w:rPr>
                <w:rFonts w:cs="Times New Roman"/>
                <w:bCs/>
                <w:sz w:val="26"/>
                <w:szCs w:val="26"/>
              </w:rPr>
              <w:t>допустимого</w:t>
            </w:r>
          </w:p>
          <w:p w:rsidR="0071113B" w:rsidRPr="0071113B" w:rsidRDefault="0071113B" w:rsidP="0071113B">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НД на методы исследований</w:t>
            </w:r>
          </w:p>
        </w:tc>
      </w:tr>
      <w:tr w:rsidR="0071113B" w:rsidRPr="0071113B" w:rsidTr="00426A94">
        <w:trPr>
          <w:trHeight w:val="20"/>
        </w:trPr>
        <w:tc>
          <w:tcPr>
            <w:tcW w:w="0" w:type="auto"/>
            <w:gridSpan w:val="6"/>
            <w:shd w:val="clear" w:color="auto" w:fill="FFFFFF"/>
            <w:vAlign w:val="center"/>
          </w:tcPr>
          <w:p w:rsidR="0071113B" w:rsidRPr="0071113B" w:rsidRDefault="00FF79BC" w:rsidP="0071113B">
            <w:pPr>
              <w:jc w:val="center"/>
              <w:rPr>
                <w:rFonts w:cs="Times New Roman"/>
                <w:bCs/>
                <w:sz w:val="26"/>
                <w:szCs w:val="26"/>
              </w:rPr>
            </w:pPr>
            <w:r>
              <w:rPr>
                <w:rFonts w:cs="Times New Roman"/>
                <w:bCs/>
                <w:sz w:val="26"/>
                <w:szCs w:val="26"/>
              </w:rPr>
              <w:t>КОЛИЧЕСТВЕННЫЙ ХИМИЧЕСКИЙ АНАЛИЗ</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71113B" w:rsidRPr="0071113B" w:rsidRDefault="00227744" w:rsidP="00227744">
            <w:pPr>
              <w:jc w:val="center"/>
              <w:rPr>
                <w:rFonts w:cs="Times New Roman"/>
                <w:sz w:val="26"/>
                <w:szCs w:val="26"/>
              </w:rPr>
            </w:pPr>
            <w:r>
              <w:rPr>
                <w:rFonts w:cs="Times New Roman"/>
                <w:bCs/>
                <w:i/>
                <w:iCs/>
                <w:sz w:val="26"/>
                <w:szCs w:val="26"/>
                <w:vertAlign w:val="superscript"/>
              </w:rPr>
              <w:t>0</w:t>
            </w:r>
            <w:r w:rsidR="0071113B" w:rsidRPr="0071113B">
              <w:rPr>
                <w:rFonts w:cs="Times New Roman"/>
                <w:bCs/>
                <w:i/>
                <w:iCs/>
                <w:sz w:val="26"/>
                <w:szCs w:val="26"/>
              </w:rPr>
              <w:t>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0,79 ± 0,20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52769-2007</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0,38 ±0,08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7,53 ±0,75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8.134-98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1,30 ±0,39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ПНДФ 14.2:4.154-99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мг/экв/л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5,5 ± 1,10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7-10,0 мг/экв/л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52407-05</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24,40 ±2,44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4245-72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26,00 ±2,60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52964-2008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370,0 ±37,0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18164-72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3,58 ± 0,54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18826-73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4011-72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18293-72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4152-81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ГОСТ4974-72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4386-89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ГОСТ4192-82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3,0 мг/л</w:t>
            </w:r>
          </w:p>
        </w:tc>
        <w:tc>
          <w:tcPr>
            <w:tcW w:w="0" w:type="auto"/>
            <w:shd w:val="clear" w:color="auto" w:fill="FFFFFF"/>
            <w:vAlign w:val="center"/>
          </w:tcPr>
          <w:p w:rsidR="0071113B" w:rsidRPr="0071113B" w:rsidRDefault="0071113B" w:rsidP="0071113B">
            <w:pPr>
              <w:jc w:val="center"/>
              <w:rPr>
                <w:rFonts w:cs="Times New Roman"/>
                <w:sz w:val="26"/>
                <w:szCs w:val="26"/>
              </w:rPr>
            </w:pP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Лейте «Определение орг.</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загрязнения сточных вод»</w:t>
            </w:r>
          </w:p>
        </w:tc>
      </w:tr>
      <w:tr w:rsidR="0071113B" w:rsidRPr="0071113B" w:rsidTr="00426A94">
        <w:trPr>
          <w:trHeight w:val="20"/>
        </w:trPr>
        <w:tc>
          <w:tcPr>
            <w:tcW w:w="0" w:type="auto"/>
            <w:shd w:val="clear" w:color="auto" w:fill="FFFFFF"/>
            <w:vAlign w:val="center"/>
          </w:tcPr>
          <w:p w:rsidR="0071113B" w:rsidRPr="003842A3" w:rsidRDefault="0071113B" w:rsidP="0071113B">
            <w:pPr>
              <w:jc w:val="center"/>
              <w:rPr>
                <w:rFonts w:cs="Times New Roman"/>
                <w:sz w:val="26"/>
                <w:szCs w:val="26"/>
              </w:rPr>
            </w:pPr>
            <w:r w:rsidRPr="003842A3">
              <w:rPr>
                <w:rFonts w:cs="Times New Roman"/>
                <w:sz w:val="26"/>
                <w:szCs w:val="26"/>
              </w:rPr>
              <w:t>23</w:t>
            </w:r>
          </w:p>
        </w:tc>
        <w:tc>
          <w:tcPr>
            <w:tcW w:w="0" w:type="auto"/>
            <w:shd w:val="clear" w:color="auto" w:fill="FFFFFF"/>
            <w:vAlign w:val="center"/>
          </w:tcPr>
          <w:p w:rsidR="0071113B" w:rsidRPr="003842A3" w:rsidRDefault="003842A3" w:rsidP="0071113B">
            <w:pPr>
              <w:jc w:val="center"/>
              <w:rPr>
                <w:rFonts w:cs="Times New Roman"/>
                <w:sz w:val="26"/>
                <w:szCs w:val="26"/>
              </w:rPr>
            </w:pPr>
            <w:r w:rsidRPr="003842A3">
              <w:rPr>
                <w:rFonts w:cs="Times New Roman"/>
                <w:sz w:val="26"/>
                <w:szCs w:val="26"/>
              </w:rPr>
              <w:t>М</w:t>
            </w:r>
            <w:r w:rsidR="0071113B" w:rsidRPr="003842A3">
              <w:rPr>
                <w:rFonts w:cs="Times New Roman"/>
                <w:sz w:val="26"/>
                <w:szCs w:val="26"/>
              </w:rPr>
              <w:t>агний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2,7</w:t>
            </w:r>
          </w:p>
        </w:tc>
        <w:tc>
          <w:tcPr>
            <w:tcW w:w="0" w:type="auto"/>
            <w:shd w:val="clear" w:color="auto" w:fill="FFFFFF"/>
            <w:vAlign w:val="center"/>
          </w:tcPr>
          <w:p w:rsidR="0071113B" w:rsidRPr="0071113B" w:rsidRDefault="0071113B" w:rsidP="0071113B">
            <w:pPr>
              <w:jc w:val="center"/>
              <w:rPr>
                <w:rFonts w:cs="Times New Roman"/>
                <w:sz w:val="26"/>
                <w:szCs w:val="26"/>
              </w:rPr>
            </w:pP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воды водоемов, г. Москва 90</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51211-98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18165-89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Менее 0,0025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18308-72</w:t>
            </w:r>
          </w:p>
        </w:tc>
      </w:tr>
      <w:tr w:rsidR="0071113B" w:rsidRPr="0071113B" w:rsidTr="00426A94">
        <w:trPr>
          <w:trHeight w:val="20"/>
        </w:trPr>
        <w:tc>
          <w:tcPr>
            <w:tcW w:w="0" w:type="auto"/>
            <w:gridSpan w:val="6"/>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БАКТЕРИОЛОГИЧЕСКИЕ ИССЛЕДОВАНИЯ</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Общие колиформные бактерии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не обнаружено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Т ермотолерантные колиформные бактерии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не обнаружено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4.2.1018-01</w:t>
            </w:r>
          </w:p>
        </w:tc>
      </w:tr>
    </w:tbl>
    <w:p w:rsidR="0071113B"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71113B" w:rsidRPr="0071113B">
        <w:rPr>
          <w:rFonts w:cs="Times New Roman"/>
          <w:bCs/>
          <w:szCs w:val="28"/>
        </w:rPr>
        <w:t>водозабора скважины №</w:t>
      </w:r>
      <w:r w:rsidR="0071113B">
        <w:rPr>
          <w:rFonts w:cs="Times New Roman"/>
          <w:bCs/>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00"/>
        <w:gridCol w:w="1287"/>
        <w:gridCol w:w="1468"/>
        <w:gridCol w:w="1526"/>
        <w:gridCol w:w="2185"/>
      </w:tblGrid>
      <w:tr w:rsidR="0071113B" w:rsidRPr="0071113B" w:rsidTr="00426A94">
        <w:trPr>
          <w:trHeight w:val="20"/>
          <w:tblHeader/>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p w:rsidR="0071113B" w:rsidRPr="0071113B" w:rsidRDefault="0071113B" w:rsidP="0071113B">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Определяемые</w:t>
            </w:r>
          </w:p>
          <w:p w:rsidR="0071113B" w:rsidRPr="0071113B" w:rsidRDefault="0071113B" w:rsidP="0071113B">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Единицы</w:t>
            </w:r>
          </w:p>
          <w:p w:rsidR="0071113B" w:rsidRPr="0071113B" w:rsidRDefault="0071113B" w:rsidP="0071113B">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Результаты</w:t>
            </w:r>
          </w:p>
          <w:p w:rsidR="0071113B" w:rsidRPr="0071113B" w:rsidRDefault="0071113B" w:rsidP="0071113B">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Величина</w:t>
            </w:r>
          </w:p>
          <w:p w:rsidR="0071113B" w:rsidRPr="0071113B" w:rsidRDefault="0071113B" w:rsidP="0071113B">
            <w:pPr>
              <w:jc w:val="center"/>
              <w:rPr>
                <w:rFonts w:cs="Times New Roman"/>
                <w:sz w:val="26"/>
                <w:szCs w:val="26"/>
              </w:rPr>
            </w:pPr>
            <w:r w:rsidRPr="0071113B">
              <w:rPr>
                <w:rFonts w:cs="Times New Roman"/>
                <w:bCs/>
                <w:sz w:val="26"/>
                <w:szCs w:val="26"/>
              </w:rPr>
              <w:t>допустимого</w:t>
            </w:r>
          </w:p>
          <w:p w:rsidR="0071113B" w:rsidRPr="0071113B" w:rsidRDefault="0071113B" w:rsidP="0071113B">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НД на методы исследований</w:t>
            </w:r>
          </w:p>
        </w:tc>
      </w:tr>
      <w:tr w:rsidR="0071113B" w:rsidRPr="0071113B" w:rsidTr="00426A94">
        <w:trPr>
          <w:trHeight w:val="20"/>
        </w:trPr>
        <w:tc>
          <w:tcPr>
            <w:tcW w:w="0" w:type="auto"/>
            <w:gridSpan w:val="6"/>
            <w:shd w:val="clear" w:color="auto" w:fill="FFFFFF"/>
            <w:vAlign w:val="center"/>
          </w:tcPr>
          <w:p w:rsidR="0071113B" w:rsidRPr="0071113B" w:rsidRDefault="00FF79BC" w:rsidP="0071113B">
            <w:pPr>
              <w:jc w:val="center"/>
              <w:rPr>
                <w:rFonts w:cs="Times New Roman"/>
                <w:bCs/>
                <w:sz w:val="26"/>
                <w:szCs w:val="26"/>
              </w:rPr>
            </w:pPr>
            <w:r>
              <w:rPr>
                <w:rFonts w:cs="Times New Roman"/>
                <w:bCs/>
                <w:sz w:val="26"/>
                <w:szCs w:val="26"/>
              </w:rPr>
              <w:t>КОЛИЧЕСТВЕННЫЙ ХИМИЧЕСКИЙ АНАЛИЗ</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tcPr>
          <w:p w:rsidR="0071113B" w:rsidRPr="0071113B" w:rsidRDefault="0071113B" w:rsidP="0071113B">
            <w:pPr>
              <w:jc w:val="center"/>
              <w:rPr>
                <w:sz w:val="26"/>
                <w:szCs w:val="26"/>
              </w:rPr>
            </w:pPr>
            <w:r w:rsidRPr="0071113B">
              <w:rPr>
                <w:sz w:val="26"/>
                <w:szCs w:val="26"/>
              </w:rPr>
              <w:t>0/0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б</w:t>
            </w:r>
          </w:p>
        </w:tc>
        <w:tc>
          <w:tcPr>
            <w:tcW w:w="0" w:type="auto"/>
            <w:shd w:val="clear" w:color="auto" w:fill="FFFFFF"/>
          </w:tcPr>
          <w:p w:rsidR="0071113B" w:rsidRPr="0071113B" w:rsidRDefault="0071113B" w:rsidP="0071113B">
            <w:pPr>
              <w:jc w:val="center"/>
              <w:rPr>
                <w:sz w:val="26"/>
                <w:szCs w:val="26"/>
              </w:rPr>
            </w:pPr>
            <w:r w:rsidRPr="0071113B">
              <w:rPr>
                <w:sz w:val="26"/>
                <w:szCs w:val="26"/>
              </w:rPr>
              <w:t>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71113B" w:rsidRPr="0071113B" w:rsidRDefault="00227744" w:rsidP="00227744">
            <w:pPr>
              <w:jc w:val="center"/>
              <w:rPr>
                <w:rFonts w:cs="Times New Roman"/>
                <w:sz w:val="26"/>
                <w:szCs w:val="26"/>
              </w:rPr>
            </w:pPr>
            <w:r>
              <w:rPr>
                <w:rFonts w:cs="Times New Roman"/>
                <w:bCs/>
                <w:i/>
                <w:iCs/>
                <w:sz w:val="26"/>
                <w:szCs w:val="26"/>
                <w:vertAlign w:val="superscript"/>
              </w:rPr>
              <w:t>0</w:t>
            </w:r>
            <w:r w:rsidR="0071113B" w:rsidRPr="0071113B">
              <w:rPr>
                <w:rFonts w:cs="Times New Roman"/>
                <w:bCs/>
                <w:i/>
                <w:iCs/>
                <w:sz w:val="26"/>
                <w:szCs w:val="26"/>
              </w:rPr>
              <w:t>С</w:t>
            </w:r>
          </w:p>
        </w:tc>
        <w:tc>
          <w:tcPr>
            <w:tcW w:w="0" w:type="auto"/>
            <w:shd w:val="clear" w:color="auto" w:fill="FFFFFF"/>
          </w:tcPr>
          <w:p w:rsidR="0071113B" w:rsidRPr="0071113B" w:rsidRDefault="0071113B" w:rsidP="0071113B">
            <w:pPr>
              <w:jc w:val="center"/>
              <w:rPr>
                <w:sz w:val="26"/>
                <w:szCs w:val="26"/>
              </w:rPr>
            </w:pPr>
            <w:r w:rsidRPr="0071113B">
              <w:rPr>
                <w:sz w:val="26"/>
                <w:szCs w:val="26"/>
              </w:rPr>
              <w:t>0,79 ± 0,20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52769-2007</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0,38 ±0,08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3351-74</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w:t>
            </w:r>
          </w:p>
        </w:tc>
        <w:tc>
          <w:tcPr>
            <w:tcW w:w="0" w:type="auto"/>
            <w:shd w:val="clear" w:color="auto" w:fill="FFFFFF"/>
          </w:tcPr>
          <w:p w:rsidR="0071113B" w:rsidRPr="0071113B" w:rsidRDefault="0071113B" w:rsidP="0071113B">
            <w:pPr>
              <w:jc w:val="center"/>
              <w:rPr>
                <w:sz w:val="26"/>
                <w:szCs w:val="26"/>
              </w:rPr>
            </w:pPr>
            <w:r w:rsidRPr="0071113B">
              <w:rPr>
                <w:sz w:val="26"/>
                <w:szCs w:val="26"/>
              </w:rPr>
              <w:t>7,50 ±0,75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8.134-98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rsidR="0071113B" w:rsidRPr="0071113B" w:rsidRDefault="0071113B" w:rsidP="0071113B">
            <w:pPr>
              <w:jc w:val="center"/>
              <w:rPr>
                <w:sz w:val="26"/>
                <w:szCs w:val="26"/>
              </w:rPr>
            </w:pPr>
            <w:r w:rsidRPr="0071113B">
              <w:rPr>
                <w:sz w:val="26"/>
                <w:szCs w:val="26"/>
              </w:rPr>
              <w:t>1,30 ±0,39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ПНДФ 14.2:4.154-99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мг/экв/л</w:t>
            </w:r>
          </w:p>
        </w:tc>
        <w:tc>
          <w:tcPr>
            <w:tcW w:w="0" w:type="auto"/>
            <w:shd w:val="clear" w:color="auto" w:fill="FFFFFF"/>
          </w:tcPr>
          <w:p w:rsidR="0071113B" w:rsidRPr="0071113B" w:rsidRDefault="0071113B" w:rsidP="0071113B">
            <w:pPr>
              <w:jc w:val="center"/>
              <w:rPr>
                <w:sz w:val="26"/>
                <w:szCs w:val="26"/>
              </w:rPr>
            </w:pPr>
            <w:r w:rsidRPr="0071113B">
              <w:rPr>
                <w:sz w:val="26"/>
                <w:szCs w:val="26"/>
              </w:rPr>
              <w:t>5,5 ±1,11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7-10,0 мг/экв/л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52407-05</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24,40 ± 2,44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4245-72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rsidR="0071113B" w:rsidRPr="0071113B" w:rsidRDefault="0071113B" w:rsidP="0071113B">
            <w:pPr>
              <w:jc w:val="center"/>
              <w:rPr>
                <w:sz w:val="26"/>
                <w:szCs w:val="26"/>
              </w:rPr>
            </w:pPr>
            <w:r w:rsidRPr="0071113B">
              <w:rPr>
                <w:sz w:val="26"/>
                <w:szCs w:val="26"/>
              </w:rPr>
              <w:t>26,80 ±2,68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52964-2008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360,0 ±36,0</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18164-72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3,53 ± 0,53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18826-73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4011-72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18293-72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4152-81</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МУК 4.1.1.504-03</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w:t>
            </w:r>
            <w:r w:rsidR="00DC2288">
              <w:rPr>
                <w:sz w:val="26"/>
                <w:szCs w:val="26"/>
              </w:rPr>
              <w:t xml:space="preserve"> </w:t>
            </w:r>
            <w:r w:rsidRPr="0071113B">
              <w:rPr>
                <w:sz w:val="26"/>
                <w:szCs w:val="26"/>
              </w:rPr>
              <w:t>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ГОСТ4974-72</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4386-89</w:t>
            </w:r>
          </w:p>
        </w:tc>
      </w:tr>
      <w:tr w:rsidR="00134D89" w:rsidRPr="0071113B" w:rsidTr="00426A94">
        <w:trPr>
          <w:trHeight w:val="20"/>
        </w:trPr>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134D89" w:rsidRPr="0071113B" w:rsidRDefault="00134D89" w:rsidP="0071113B">
            <w:pPr>
              <w:jc w:val="center"/>
              <w:rPr>
                <w:sz w:val="26"/>
                <w:szCs w:val="26"/>
              </w:rPr>
            </w:pPr>
            <w:r w:rsidRPr="0071113B">
              <w:rPr>
                <w:sz w:val="26"/>
                <w:szCs w:val="26"/>
              </w:rPr>
              <w:t>Менее 0,05</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ГОСТ4192-82</w:t>
            </w:r>
          </w:p>
        </w:tc>
      </w:tr>
      <w:tr w:rsidR="00134D89" w:rsidRPr="0071113B" w:rsidTr="00426A94">
        <w:trPr>
          <w:trHeight w:val="20"/>
        </w:trPr>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134D89" w:rsidRPr="0071113B" w:rsidRDefault="00134D89" w:rsidP="0071113B">
            <w:pPr>
              <w:jc w:val="center"/>
              <w:rPr>
                <w:sz w:val="26"/>
                <w:szCs w:val="26"/>
              </w:rPr>
            </w:pPr>
            <w:r w:rsidRPr="0071113B">
              <w:rPr>
                <w:sz w:val="26"/>
                <w:szCs w:val="26"/>
              </w:rPr>
              <w:t>0,02</w:t>
            </w:r>
          </w:p>
        </w:tc>
        <w:tc>
          <w:tcPr>
            <w:tcW w:w="0" w:type="auto"/>
            <w:shd w:val="clear" w:color="auto" w:fill="FFFFFF"/>
            <w:vAlign w:val="center"/>
          </w:tcPr>
          <w:p w:rsidR="00134D89" w:rsidRPr="0071113B" w:rsidRDefault="00134D89" w:rsidP="0071113B">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134D89" w:rsidRPr="0071113B" w:rsidRDefault="00134D89" w:rsidP="0071113B">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71113B">
            <w:pPr>
              <w:jc w:val="center"/>
              <w:rPr>
                <w:sz w:val="26"/>
                <w:szCs w:val="26"/>
              </w:rPr>
            </w:pPr>
            <w:r w:rsidRPr="0071113B">
              <w:rPr>
                <w:sz w:val="26"/>
                <w:szCs w:val="26"/>
              </w:rPr>
              <w:t>Менее 0,1</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DC2288" w:rsidRPr="0071113B" w:rsidRDefault="00DC2288" w:rsidP="00DC2288">
            <w:pPr>
              <w:spacing w:line="240" w:lineRule="auto"/>
              <w:jc w:val="center"/>
              <w:rPr>
                <w:rFonts w:cs="Times New Roman"/>
                <w:sz w:val="26"/>
                <w:szCs w:val="26"/>
              </w:rPr>
            </w:pPr>
            <w:r w:rsidRPr="0071113B">
              <w:rPr>
                <w:rFonts w:cs="Times New Roman"/>
                <w:sz w:val="26"/>
                <w:szCs w:val="26"/>
              </w:rPr>
              <w:t>Лейте «Определение орг.</w:t>
            </w:r>
          </w:p>
          <w:p w:rsidR="00DC2288" w:rsidRPr="0071113B" w:rsidRDefault="00DC2288" w:rsidP="00DC2288">
            <w:pPr>
              <w:spacing w:line="240" w:lineRule="auto"/>
              <w:jc w:val="center"/>
              <w:rPr>
                <w:rFonts w:cs="Times New Roman"/>
                <w:sz w:val="26"/>
                <w:szCs w:val="26"/>
              </w:rPr>
            </w:pPr>
            <w:r w:rsidRPr="0071113B">
              <w:rPr>
                <w:rFonts w:cs="Times New Roman"/>
                <w:sz w:val="26"/>
                <w:szCs w:val="26"/>
              </w:rPr>
              <w:t>загрязнения сточных вод»</w:t>
            </w:r>
          </w:p>
          <w:p w:rsidR="00DC2288" w:rsidRPr="0071113B" w:rsidRDefault="00DC2288" w:rsidP="00DC2288">
            <w:pPr>
              <w:spacing w:line="240" w:lineRule="auto"/>
              <w:jc w:val="center"/>
              <w:rPr>
                <w:rFonts w:cs="Times New Roman"/>
                <w:sz w:val="26"/>
                <w:szCs w:val="26"/>
              </w:rPr>
            </w:pPr>
            <w:r w:rsidRPr="0071113B">
              <w:rPr>
                <w:rFonts w:cs="Times New Roman"/>
                <w:sz w:val="26"/>
                <w:szCs w:val="26"/>
              </w:rPr>
              <w:t>воды водоемов, г. Москва 90</w:t>
            </w:r>
          </w:p>
        </w:tc>
      </w:tr>
      <w:tr w:rsidR="00DC2288" w:rsidRPr="0071113B" w:rsidTr="00426A94">
        <w:trPr>
          <w:trHeight w:val="20"/>
        </w:trPr>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71113B">
            <w:pPr>
              <w:jc w:val="center"/>
              <w:rPr>
                <w:sz w:val="26"/>
                <w:szCs w:val="26"/>
              </w:rPr>
            </w:pPr>
            <w:r w:rsidRPr="0071113B">
              <w:rPr>
                <w:sz w:val="26"/>
                <w:szCs w:val="26"/>
              </w:rPr>
              <w:t>2,8</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DC2288" w:rsidRPr="0071113B" w:rsidRDefault="00DC2288" w:rsidP="0071113B">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DC2288" w:rsidRPr="0071113B" w:rsidRDefault="00DC2288" w:rsidP="0071113B">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DC2288" w:rsidRPr="0071113B" w:rsidRDefault="00DC2288" w:rsidP="0071113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DC2288" w:rsidRPr="0071113B" w:rsidRDefault="00DC2288" w:rsidP="00DC2288">
            <w:pPr>
              <w:jc w:val="center"/>
              <w:rPr>
                <w:sz w:val="26"/>
                <w:szCs w:val="26"/>
              </w:rPr>
            </w:pPr>
            <w:r w:rsidRPr="0071113B">
              <w:rPr>
                <w:sz w:val="26"/>
                <w:szCs w:val="26"/>
              </w:rPr>
              <w:t>2,7</w:t>
            </w:r>
          </w:p>
        </w:tc>
        <w:tc>
          <w:tcPr>
            <w:tcW w:w="0" w:type="auto"/>
            <w:shd w:val="clear" w:color="auto" w:fill="FFFFFF"/>
            <w:vAlign w:val="center"/>
          </w:tcPr>
          <w:p w:rsidR="00DC2288" w:rsidRPr="0071113B" w:rsidRDefault="00DC2288" w:rsidP="00DC2288">
            <w:pPr>
              <w:jc w:val="center"/>
              <w:rPr>
                <w:rFonts w:cs="Times New Roman"/>
                <w:sz w:val="26"/>
                <w:szCs w:val="26"/>
              </w:rPr>
            </w:pPr>
          </w:p>
        </w:tc>
        <w:tc>
          <w:tcPr>
            <w:tcW w:w="0" w:type="auto"/>
            <w:vMerge/>
            <w:shd w:val="clear" w:color="auto" w:fill="FFFFFF"/>
            <w:vAlign w:val="center"/>
          </w:tcPr>
          <w:p w:rsidR="00DC2288" w:rsidRPr="0071113B" w:rsidRDefault="00DC2288" w:rsidP="0071113B">
            <w:pPr>
              <w:jc w:val="center"/>
              <w:rPr>
                <w:rFonts w:cs="Times New Roman"/>
                <w:sz w:val="26"/>
                <w:szCs w:val="26"/>
              </w:rPr>
            </w:pP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Р 51211-98</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0,01</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18165-89</w:t>
            </w:r>
          </w:p>
        </w:tc>
      </w:tr>
      <w:tr w:rsidR="0071113B" w:rsidRPr="0071113B" w:rsidTr="00426A94">
        <w:trPr>
          <w:trHeight w:val="20"/>
        </w:trPr>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мг/л</w:t>
            </w:r>
          </w:p>
        </w:tc>
        <w:tc>
          <w:tcPr>
            <w:tcW w:w="0" w:type="auto"/>
            <w:shd w:val="clear" w:color="auto" w:fill="FFFFFF"/>
          </w:tcPr>
          <w:p w:rsidR="0071113B" w:rsidRPr="0071113B" w:rsidRDefault="0071113B" w:rsidP="0071113B">
            <w:pPr>
              <w:jc w:val="center"/>
              <w:rPr>
                <w:sz w:val="26"/>
                <w:szCs w:val="26"/>
              </w:rPr>
            </w:pPr>
            <w:r w:rsidRPr="0071113B">
              <w:rPr>
                <w:sz w:val="26"/>
                <w:szCs w:val="26"/>
              </w:rPr>
              <w:t>Менее 0,0025</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71113B" w:rsidRPr="0071113B" w:rsidRDefault="0071113B" w:rsidP="0071113B">
            <w:pPr>
              <w:jc w:val="center"/>
              <w:rPr>
                <w:rFonts w:cs="Times New Roman"/>
                <w:sz w:val="26"/>
                <w:szCs w:val="26"/>
              </w:rPr>
            </w:pPr>
            <w:r w:rsidRPr="0071113B">
              <w:rPr>
                <w:rFonts w:cs="Times New Roman"/>
                <w:sz w:val="26"/>
                <w:szCs w:val="26"/>
              </w:rPr>
              <w:t>ГОСТ 18308-72</w:t>
            </w:r>
          </w:p>
        </w:tc>
      </w:tr>
      <w:tr w:rsidR="0071113B" w:rsidRPr="0071113B" w:rsidTr="00426A94">
        <w:trPr>
          <w:trHeight w:val="20"/>
        </w:trPr>
        <w:tc>
          <w:tcPr>
            <w:tcW w:w="0" w:type="auto"/>
            <w:gridSpan w:val="6"/>
            <w:shd w:val="clear" w:color="auto" w:fill="FFFFFF"/>
            <w:vAlign w:val="center"/>
          </w:tcPr>
          <w:p w:rsidR="0071113B" w:rsidRPr="0071113B" w:rsidRDefault="0071113B" w:rsidP="0071113B">
            <w:pPr>
              <w:jc w:val="center"/>
              <w:rPr>
                <w:rFonts w:cs="Times New Roman"/>
                <w:sz w:val="26"/>
                <w:szCs w:val="26"/>
              </w:rPr>
            </w:pPr>
            <w:r w:rsidRPr="0071113B">
              <w:rPr>
                <w:rFonts w:cs="Times New Roman"/>
                <w:bCs/>
                <w:sz w:val="26"/>
                <w:szCs w:val="26"/>
              </w:rPr>
              <w:t>БАКТЕРИОЛОГИЧЕСКИЕ ИССЛЕДОВАНИЯ</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0</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Общие колиформные бактерии</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не обнаружено</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227744" w:rsidRPr="0071113B" w:rsidRDefault="00DC2288" w:rsidP="0071113B">
            <w:pPr>
              <w:jc w:val="center"/>
              <w:rPr>
                <w:rFonts w:cs="Times New Roman"/>
                <w:sz w:val="26"/>
                <w:szCs w:val="26"/>
              </w:rPr>
            </w:pPr>
            <w:r>
              <w:rPr>
                <w:rFonts w:cs="Times New Roman"/>
                <w:sz w:val="26"/>
                <w:szCs w:val="26"/>
              </w:rPr>
              <w:t>Т</w:t>
            </w:r>
            <w:r w:rsidR="00227744" w:rsidRPr="0071113B">
              <w:rPr>
                <w:rFonts w:cs="Times New Roman"/>
                <w:sz w:val="26"/>
                <w:szCs w:val="26"/>
              </w:rPr>
              <w:t>ермотолерантные колиформные бактерии</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не обнаружено</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r w:rsidR="00227744" w:rsidRPr="0071113B" w:rsidTr="00426A94">
        <w:trPr>
          <w:trHeight w:val="20"/>
        </w:trPr>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227744" w:rsidRPr="00227744" w:rsidRDefault="00227744" w:rsidP="00227744">
            <w:pPr>
              <w:jc w:val="center"/>
              <w:rPr>
                <w:sz w:val="26"/>
                <w:szCs w:val="26"/>
              </w:rPr>
            </w:pPr>
            <w:r w:rsidRPr="00227744">
              <w:rPr>
                <w:sz w:val="26"/>
                <w:szCs w:val="26"/>
              </w:rPr>
              <w:t>-</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227744" w:rsidRPr="0071113B" w:rsidRDefault="00227744" w:rsidP="0071113B">
            <w:pPr>
              <w:jc w:val="center"/>
              <w:rPr>
                <w:rFonts w:cs="Times New Roman"/>
                <w:sz w:val="26"/>
                <w:szCs w:val="26"/>
              </w:rPr>
            </w:pPr>
            <w:r w:rsidRPr="0071113B">
              <w:rPr>
                <w:rFonts w:cs="Times New Roman"/>
                <w:sz w:val="26"/>
                <w:szCs w:val="26"/>
              </w:rPr>
              <w:t>МУК 4.2.1018-01</w:t>
            </w:r>
          </w:p>
        </w:tc>
      </w:tr>
    </w:tbl>
    <w:p w:rsidR="00DC2288"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DC2288" w:rsidRPr="0071113B">
        <w:rPr>
          <w:rFonts w:cs="Times New Roman"/>
          <w:bCs/>
          <w:szCs w:val="28"/>
        </w:rPr>
        <w:t>водозабора скважины №</w:t>
      </w:r>
      <w:r w:rsidR="00DC2288">
        <w:rPr>
          <w:rFonts w:cs="Times New Roman"/>
          <w:bCs/>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00"/>
        <w:gridCol w:w="1287"/>
        <w:gridCol w:w="1468"/>
        <w:gridCol w:w="1526"/>
        <w:gridCol w:w="2185"/>
      </w:tblGrid>
      <w:tr w:rsidR="00DC2288" w:rsidRPr="0071113B" w:rsidTr="00426A94">
        <w:trPr>
          <w:trHeight w:val="20"/>
          <w:tblHeader/>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w:t>
            </w:r>
          </w:p>
          <w:p w:rsidR="00DC2288" w:rsidRPr="0071113B" w:rsidRDefault="00DC2288" w:rsidP="00134D89">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Определяемые</w:t>
            </w:r>
          </w:p>
          <w:p w:rsidR="00DC2288" w:rsidRPr="0071113B" w:rsidRDefault="00DC2288" w:rsidP="00134D89">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Единицы</w:t>
            </w:r>
          </w:p>
          <w:p w:rsidR="00DC2288" w:rsidRPr="0071113B" w:rsidRDefault="00DC2288" w:rsidP="00134D89">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Результаты</w:t>
            </w:r>
          </w:p>
          <w:p w:rsidR="00DC2288" w:rsidRPr="0071113B" w:rsidRDefault="00DC2288" w:rsidP="00134D89">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Величина</w:t>
            </w:r>
          </w:p>
          <w:p w:rsidR="00DC2288" w:rsidRPr="0071113B" w:rsidRDefault="00DC2288" w:rsidP="00134D89">
            <w:pPr>
              <w:jc w:val="center"/>
              <w:rPr>
                <w:rFonts w:cs="Times New Roman"/>
                <w:sz w:val="26"/>
                <w:szCs w:val="26"/>
              </w:rPr>
            </w:pPr>
            <w:r w:rsidRPr="0071113B">
              <w:rPr>
                <w:rFonts w:cs="Times New Roman"/>
                <w:bCs/>
                <w:sz w:val="26"/>
                <w:szCs w:val="26"/>
              </w:rPr>
              <w:t>допустимого</w:t>
            </w:r>
          </w:p>
          <w:p w:rsidR="00DC2288" w:rsidRPr="0071113B" w:rsidRDefault="00DC2288" w:rsidP="00134D89">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НД на методы исследований</w:t>
            </w:r>
          </w:p>
        </w:tc>
      </w:tr>
      <w:tr w:rsidR="00DC2288" w:rsidRPr="0071113B" w:rsidTr="00426A94">
        <w:trPr>
          <w:trHeight w:val="20"/>
        </w:trPr>
        <w:tc>
          <w:tcPr>
            <w:tcW w:w="0" w:type="auto"/>
            <w:gridSpan w:val="6"/>
            <w:shd w:val="clear" w:color="auto" w:fill="FFFFFF"/>
            <w:vAlign w:val="center"/>
          </w:tcPr>
          <w:p w:rsidR="00DC2288" w:rsidRPr="0071113B" w:rsidRDefault="00FF79BC" w:rsidP="00134D89">
            <w:pPr>
              <w:jc w:val="center"/>
              <w:rPr>
                <w:rFonts w:cs="Times New Roman"/>
                <w:bCs/>
                <w:sz w:val="26"/>
                <w:szCs w:val="26"/>
              </w:rPr>
            </w:pPr>
            <w:r>
              <w:rPr>
                <w:rFonts w:cs="Times New Roman"/>
                <w:bCs/>
                <w:sz w:val="26"/>
                <w:szCs w:val="26"/>
              </w:rPr>
              <w:t>КОЛИЧЕСТВЕННЫЙ ХИМИЧЕСКИЙ АНАЛИЗ</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б</w:t>
            </w:r>
          </w:p>
        </w:tc>
        <w:tc>
          <w:tcPr>
            <w:tcW w:w="0" w:type="auto"/>
            <w:shd w:val="clear" w:color="auto" w:fill="FFFFFF"/>
          </w:tcPr>
          <w:p w:rsidR="00DC2288" w:rsidRPr="0071113B" w:rsidRDefault="00DC2288" w:rsidP="00134D89">
            <w:pPr>
              <w:jc w:val="center"/>
              <w:rPr>
                <w:sz w:val="26"/>
                <w:szCs w:val="26"/>
              </w:rPr>
            </w:pPr>
            <w:r w:rsidRPr="0071113B">
              <w:rPr>
                <w:sz w:val="26"/>
                <w:szCs w:val="26"/>
              </w:rPr>
              <w:t>0/0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3351-74</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б</w:t>
            </w:r>
          </w:p>
        </w:tc>
        <w:tc>
          <w:tcPr>
            <w:tcW w:w="0" w:type="auto"/>
            <w:shd w:val="clear" w:color="auto" w:fill="FFFFFF"/>
          </w:tcPr>
          <w:p w:rsidR="00DC2288" w:rsidRPr="0071113B" w:rsidRDefault="00DC2288" w:rsidP="00134D89">
            <w:pPr>
              <w:jc w:val="center"/>
              <w:rPr>
                <w:sz w:val="26"/>
                <w:szCs w:val="26"/>
              </w:rPr>
            </w:pPr>
            <w:r w:rsidRPr="0071113B">
              <w:rPr>
                <w:sz w:val="26"/>
                <w:szCs w:val="26"/>
              </w:rPr>
              <w:t>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3351-74</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DC2288" w:rsidRPr="0071113B" w:rsidRDefault="00DC2288" w:rsidP="00134D89">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tcPr>
          <w:p w:rsidR="00DC2288" w:rsidRPr="0071113B" w:rsidRDefault="00DC2288" w:rsidP="00DC2288">
            <w:pPr>
              <w:jc w:val="center"/>
              <w:rPr>
                <w:sz w:val="26"/>
                <w:szCs w:val="26"/>
              </w:rPr>
            </w:pPr>
            <w:r w:rsidRPr="0071113B">
              <w:rPr>
                <w:sz w:val="26"/>
                <w:szCs w:val="26"/>
              </w:rPr>
              <w:t>0,7</w:t>
            </w:r>
            <w:r>
              <w:rPr>
                <w:sz w:val="26"/>
                <w:szCs w:val="26"/>
              </w:rPr>
              <w:t>8</w:t>
            </w:r>
            <w:r w:rsidRPr="0071113B">
              <w:rPr>
                <w:sz w:val="26"/>
                <w:szCs w:val="26"/>
              </w:rPr>
              <w:t xml:space="preserve"> ± 0,20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Р. 52769-2007</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0,3</w:t>
            </w:r>
            <w:r>
              <w:rPr>
                <w:sz w:val="26"/>
                <w:szCs w:val="26"/>
              </w:rPr>
              <w:t>3</w:t>
            </w:r>
            <w:r w:rsidRPr="0071113B">
              <w:rPr>
                <w:sz w:val="26"/>
                <w:szCs w:val="26"/>
              </w:rPr>
              <w:t xml:space="preserve"> ±0,08</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3351-74</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w:t>
            </w:r>
          </w:p>
        </w:tc>
        <w:tc>
          <w:tcPr>
            <w:tcW w:w="0" w:type="auto"/>
            <w:shd w:val="clear" w:color="auto" w:fill="FFFFFF"/>
          </w:tcPr>
          <w:p w:rsidR="00DC2288" w:rsidRPr="0071113B" w:rsidRDefault="00DC2288" w:rsidP="00134D89">
            <w:pPr>
              <w:jc w:val="center"/>
              <w:rPr>
                <w:sz w:val="26"/>
                <w:szCs w:val="26"/>
              </w:rPr>
            </w:pPr>
            <w:r w:rsidRPr="0071113B">
              <w:rPr>
                <w:sz w:val="26"/>
                <w:szCs w:val="26"/>
              </w:rPr>
              <w:t>7,50 ±0,75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8.134-98</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rsidR="00DC2288" w:rsidRPr="0071113B" w:rsidRDefault="00DC2288" w:rsidP="00134D89">
            <w:pPr>
              <w:jc w:val="center"/>
              <w:rPr>
                <w:sz w:val="26"/>
                <w:szCs w:val="26"/>
              </w:rPr>
            </w:pPr>
            <w:r w:rsidRPr="0071113B">
              <w:rPr>
                <w:sz w:val="26"/>
                <w:szCs w:val="26"/>
              </w:rPr>
              <w:t>1,30 ±0,39</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ПНДФ 14.2:4.154-99</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мг/экв/л</w:t>
            </w:r>
          </w:p>
        </w:tc>
        <w:tc>
          <w:tcPr>
            <w:tcW w:w="0" w:type="auto"/>
            <w:shd w:val="clear" w:color="auto" w:fill="FFFFFF"/>
          </w:tcPr>
          <w:p w:rsidR="00DC2288" w:rsidRPr="0071113B" w:rsidRDefault="00DC2288" w:rsidP="00134D89">
            <w:pPr>
              <w:jc w:val="center"/>
              <w:rPr>
                <w:sz w:val="26"/>
                <w:szCs w:val="26"/>
              </w:rPr>
            </w:pPr>
            <w:r w:rsidRPr="0071113B">
              <w:rPr>
                <w:sz w:val="26"/>
                <w:szCs w:val="26"/>
              </w:rPr>
              <w:t>5,</w:t>
            </w:r>
            <w:r>
              <w:rPr>
                <w:sz w:val="26"/>
                <w:szCs w:val="26"/>
              </w:rPr>
              <w:t>2</w:t>
            </w:r>
            <w:r w:rsidRPr="0071113B">
              <w:rPr>
                <w:sz w:val="26"/>
                <w:szCs w:val="26"/>
              </w:rPr>
              <w:t>5 ±1,11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7-10,0 мг/экв/л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Р. 52407-05</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24,</w:t>
            </w:r>
            <w:r>
              <w:rPr>
                <w:sz w:val="26"/>
                <w:szCs w:val="26"/>
              </w:rPr>
              <w:t>8</w:t>
            </w:r>
            <w:r w:rsidRPr="0071113B">
              <w:rPr>
                <w:sz w:val="26"/>
                <w:szCs w:val="26"/>
              </w:rPr>
              <w:t>0 ± 2,44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4245-72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tcPr>
          <w:p w:rsidR="00DC2288" w:rsidRPr="0071113B" w:rsidRDefault="00DC2288" w:rsidP="00DC2288">
            <w:pPr>
              <w:jc w:val="center"/>
              <w:rPr>
                <w:sz w:val="26"/>
                <w:szCs w:val="26"/>
              </w:rPr>
            </w:pPr>
            <w:r w:rsidRPr="0071113B">
              <w:rPr>
                <w:sz w:val="26"/>
                <w:szCs w:val="26"/>
              </w:rPr>
              <w:t>26,</w:t>
            </w:r>
            <w:r>
              <w:rPr>
                <w:sz w:val="26"/>
                <w:szCs w:val="26"/>
              </w:rPr>
              <w:t>4</w:t>
            </w:r>
            <w:r w:rsidRPr="0071113B">
              <w:rPr>
                <w:sz w:val="26"/>
                <w:szCs w:val="26"/>
              </w:rPr>
              <w:t>0 ±2,68</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Р. 52964-2008</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3</w:t>
            </w:r>
            <w:r>
              <w:rPr>
                <w:sz w:val="26"/>
                <w:szCs w:val="26"/>
              </w:rPr>
              <w:t>5</w:t>
            </w:r>
            <w:r w:rsidRPr="0071113B">
              <w:rPr>
                <w:sz w:val="26"/>
                <w:szCs w:val="26"/>
              </w:rPr>
              <w:t>0,0 ±36,0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18164-72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3,5</w:t>
            </w:r>
            <w:r>
              <w:rPr>
                <w:sz w:val="26"/>
                <w:szCs w:val="26"/>
              </w:rPr>
              <w:t>4</w:t>
            </w:r>
            <w:r w:rsidRPr="0071113B">
              <w:rPr>
                <w:sz w:val="26"/>
                <w:szCs w:val="26"/>
              </w:rPr>
              <w:t xml:space="preserve"> ± 0,53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18826-73</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4011-72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0,005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18293-72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4152-81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0,005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4.1.1.504-03</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 xml:space="preserve">Менее </w:t>
            </w:r>
            <w:r>
              <w:rPr>
                <w:sz w:val="26"/>
                <w:szCs w:val="26"/>
              </w:rPr>
              <w:t>0,0005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4.1.1.504-03</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Менее0,01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ГОСТ4974-72</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4386-89</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134D89" w:rsidRPr="0071113B" w:rsidRDefault="00134D89" w:rsidP="00134D89">
            <w:pPr>
              <w:jc w:val="center"/>
              <w:rPr>
                <w:sz w:val="26"/>
                <w:szCs w:val="26"/>
              </w:rPr>
            </w:pPr>
            <w:r w:rsidRPr="0071113B">
              <w:rPr>
                <w:sz w:val="26"/>
                <w:szCs w:val="26"/>
              </w:rPr>
              <w:t>Менее 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ГОСТ4192-82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134D89" w:rsidRPr="0071113B" w:rsidRDefault="00134D89" w:rsidP="00134D89">
            <w:pPr>
              <w:jc w:val="center"/>
              <w:rPr>
                <w:sz w:val="26"/>
                <w:szCs w:val="26"/>
              </w:rPr>
            </w:pPr>
            <w:r w:rsidRPr="0071113B">
              <w:rPr>
                <w:sz w:val="26"/>
                <w:szCs w:val="26"/>
              </w:rPr>
              <w:t>0,02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134D89" w:rsidRPr="0071113B" w:rsidRDefault="00134D89" w:rsidP="00134D89">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DC2288" w:rsidRPr="0071113B" w:rsidRDefault="00DC2288" w:rsidP="00DC2288">
            <w:pPr>
              <w:spacing w:line="240" w:lineRule="auto"/>
              <w:jc w:val="center"/>
              <w:rPr>
                <w:rFonts w:cs="Times New Roman"/>
                <w:sz w:val="26"/>
                <w:szCs w:val="26"/>
              </w:rPr>
            </w:pPr>
            <w:r w:rsidRPr="0071113B">
              <w:rPr>
                <w:rFonts w:cs="Times New Roman"/>
                <w:sz w:val="26"/>
                <w:szCs w:val="26"/>
              </w:rPr>
              <w:t>Лейте «Определение орг.</w:t>
            </w:r>
          </w:p>
          <w:p w:rsidR="00DC2288" w:rsidRPr="0071113B" w:rsidRDefault="00DC2288" w:rsidP="00DC2288">
            <w:pPr>
              <w:spacing w:line="240" w:lineRule="auto"/>
              <w:jc w:val="center"/>
              <w:rPr>
                <w:rFonts w:cs="Times New Roman"/>
                <w:sz w:val="26"/>
                <w:szCs w:val="26"/>
              </w:rPr>
            </w:pPr>
            <w:r w:rsidRPr="0071113B">
              <w:rPr>
                <w:rFonts w:cs="Times New Roman"/>
                <w:sz w:val="26"/>
                <w:szCs w:val="26"/>
              </w:rPr>
              <w:t>загрязнения сточных вод»</w:t>
            </w:r>
          </w:p>
          <w:p w:rsidR="00DC2288" w:rsidRPr="0071113B" w:rsidRDefault="00DC2288" w:rsidP="00DC2288">
            <w:pPr>
              <w:spacing w:line="240" w:lineRule="auto"/>
              <w:jc w:val="center"/>
              <w:rPr>
                <w:rFonts w:cs="Times New Roman"/>
                <w:sz w:val="26"/>
                <w:szCs w:val="26"/>
              </w:rPr>
            </w:pPr>
            <w:r w:rsidRPr="0071113B">
              <w:rPr>
                <w:rFonts w:cs="Times New Roman"/>
                <w:sz w:val="26"/>
                <w:szCs w:val="26"/>
              </w:rPr>
              <w:t>воды водоемов, г. Москва 90</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DC2288">
            <w:pPr>
              <w:jc w:val="center"/>
              <w:rPr>
                <w:sz w:val="26"/>
                <w:szCs w:val="26"/>
              </w:rPr>
            </w:pPr>
            <w:r w:rsidRPr="0071113B">
              <w:rPr>
                <w:sz w:val="26"/>
                <w:szCs w:val="26"/>
              </w:rPr>
              <w:t>2,</w:t>
            </w:r>
            <w:r>
              <w:rPr>
                <w:sz w:val="26"/>
                <w:szCs w:val="26"/>
              </w:rPr>
              <w:t>7</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DC2288" w:rsidRPr="0071113B" w:rsidRDefault="00DC2288" w:rsidP="00134D89">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DC2288" w:rsidRPr="0071113B" w:rsidRDefault="00DC2288" w:rsidP="00134D89">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DC2288" w:rsidRPr="0071113B" w:rsidRDefault="00DC2288" w:rsidP="00DC2288">
            <w:pPr>
              <w:jc w:val="center"/>
              <w:rPr>
                <w:sz w:val="26"/>
                <w:szCs w:val="26"/>
              </w:rPr>
            </w:pPr>
            <w:r w:rsidRPr="0071113B">
              <w:rPr>
                <w:sz w:val="26"/>
                <w:szCs w:val="26"/>
              </w:rPr>
              <w:t>2,</w:t>
            </w:r>
            <w:r>
              <w:rPr>
                <w:sz w:val="26"/>
                <w:szCs w:val="26"/>
              </w:rPr>
              <w:t>55</w:t>
            </w:r>
          </w:p>
        </w:tc>
        <w:tc>
          <w:tcPr>
            <w:tcW w:w="0" w:type="auto"/>
            <w:shd w:val="clear" w:color="auto" w:fill="FFFFFF"/>
            <w:vAlign w:val="center"/>
          </w:tcPr>
          <w:p w:rsidR="00DC2288" w:rsidRPr="0071113B" w:rsidRDefault="00DC2288" w:rsidP="00134D89">
            <w:pPr>
              <w:jc w:val="center"/>
              <w:rPr>
                <w:rFonts w:cs="Times New Roman"/>
                <w:sz w:val="26"/>
                <w:szCs w:val="26"/>
              </w:rPr>
            </w:pPr>
          </w:p>
        </w:tc>
        <w:tc>
          <w:tcPr>
            <w:tcW w:w="0" w:type="auto"/>
            <w:vMerge/>
            <w:shd w:val="clear" w:color="auto" w:fill="FFFFFF"/>
            <w:vAlign w:val="center"/>
          </w:tcPr>
          <w:p w:rsidR="00DC2288" w:rsidRPr="0071113B" w:rsidRDefault="00DC2288" w:rsidP="00134D89">
            <w:pPr>
              <w:jc w:val="center"/>
              <w:rPr>
                <w:rFonts w:cs="Times New Roman"/>
                <w:sz w:val="26"/>
                <w:szCs w:val="26"/>
              </w:rPr>
            </w:pP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Р 51211-98</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18165-89</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мг/л</w:t>
            </w:r>
          </w:p>
        </w:tc>
        <w:tc>
          <w:tcPr>
            <w:tcW w:w="0" w:type="auto"/>
            <w:shd w:val="clear" w:color="auto" w:fill="FFFFFF"/>
          </w:tcPr>
          <w:p w:rsidR="00DC2288" w:rsidRPr="0071113B" w:rsidRDefault="00DC2288" w:rsidP="00134D89">
            <w:pPr>
              <w:jc w:val="center"/>
              <w:rPr>
                <w:sz w:val="26"/>
                <w:szCs w:val="26"/>
              </w:rPr>
            </w:pPr>
            <w:r w:rsidRPr="0071113B">
              <w:rPr>
                <w:sz w:val="26"/>
                <w:szCs w:val="26"/>
              </w:rPr>
              <w:t>Менее 0,0025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ГОСТ 18308-72</w:t>
            </w:r>
          </w:p>
        </w:tc>
      </w:tr>
      <w:tr w:rsidR="00DC2288" w:rsidRPr="0071113B" w:rsidTr="00426A94">
        <w:trPr>
          <w:trHeight w:val="20"/>
        </w:trPr>
        <w:tc>
          <w:tcPr>
            <w:tcW w:w="0" w:type="auto"/>
            <w:gridSpan w:val="6"/>
            <w:shd w:val="clear" w:color="auto" w:fill="FFFFFF"/>
            <w:vAlign w:val="center"/>
          </w:tcPr>
          <w:p w:rsidR="00DC2288" w:rsidRPr="0071113B" w:rsidRDefault="00DC2288" w:rsidP="00134D89">
            <w:pPr>
              <w:jc w:val="center"/>
              <w:rPr>
                <w:rFonts w:cs="Times New Roman"/>
                <w:sz w:val="26"/>
                <w:szCs w:val="26"/>
              </w:rPr>
            </w:pPr>
            <w:r w:rsidRPr="0071113B">
              <w:rPr>
                <w:rFonts w:cs="Times New Roman"/>
                <w:bCs/>
                <w:sz w:val="26"/>
                <w:szCs w:val="26"/>
              </w:rPr>
              <w:t>БАКТЕРИОЛОГИЧЕСКИЕ ИССЛЕДОВАНИЯ</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Общие колиформные бактерии</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не обнаружено</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DC2288" w:rsidRPr="0071113B" w:rsidRDefault="00DC2288" w:rsidP="00134D89">
            <w:pPr>
              <w:jc w:val="center"/>
              <w:rPr>
                <w:rFonts w:cs="Times New Roman"/>
                <w:sz w:val="26"/>
                <w:szCs w:val="26"/>
              </w:rPr>
            </w:pPr>
            <w:r>
              <w:rPr>
                <w:rFonts w:cs="Times New Roman"/>
                <w:sz w:val="26"/>
                <w:szCs w:val="26"/>
              </w:rPr>
              <w:t>Т</w:t>
            </w:r>
            <w:r w:rsidRPr="0071113B">
              <w:rPr>
                <w:rFonts w:cs="Times New Roman"/>
                <w:sz w:val="26"/>
                <w:szCs w:val="26"/>
              </w:rPr>
              <w:t>ермотолерантные колиформные бактерии</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не обнаружено</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r w:rsidR="00DC2288" w:rsidRPr="0071113B" w:rsidTr="00426A94">
        <w:trPr>
          <w:trHeight w:val="20"/>
        </w:trPr>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DC2288" w:rsidRPr="00227744" w:rsidRDefault="00DC2288" w:rsidP="00134D89">
            <w:pPr>
              <w:jc w:val="center"/>
              <w:rPr>
                <w:sz w:val="26"/>
                <w:szCs w:val="26"/>
              </w:rPr>
            </w:pPr>
            <w:r w:rsidRPr="00227744">
              <w:rPr>
                <w:sz w:val="26"/>
                <w:szCs w:val="26"/>
              </w:rPr>
              <w:t>-</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DC2288" w:rsidRPr="0071113B" w:rsidRDefault="00DC2288" w:rsidP="00134D89">
            <w:pPr>
              <w:jc w:val="center"/>
              <w:rPr>
                <w:rFonts w:cs="Times New Roman"/>
                <w:sz w:val="26"/>
                <w:szCs w:val="26"/>
              </w:rPr>
            </w:pPr>
            <w:r w:rsidRPr="0071113B">
              <w:rPr>
                <w:rFonts w:cs="Times New Roman"/>
                <w:sz w:val="26"/>
                <w:szCs w:val="26"/>
              </w:rPr>
              <w:t>МУК 4.2.1018-01</w:t>
            </w:r>
          </w:p>
        </w:tc>
      </w:tr>
    </w:tbl>
    <w:p w:rsidR="00134D89"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134D89" w:rsidRPr="0071113B">
        <w:rPr>
          <w:rFonts w:cs="Times New Roman"/>
          <w:bCs/>
          <w:szCs w:val="28"/>
        </w:rPr>
        <w:t>водозабора скважины №</w:t>
      </w:r>
      <w:r w:rsidR="00134D89">
        <w:rPr>
          <w:rFonts w:cs="Times New Roman"/>
          <w:bCs/>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00"/>
        <w:gridCol w:w="1287"/>
        <w:gridCol w:w="1468"/>
        <w:gridCol w:w="1526"/>
        <w:gridCol w:w="2185"/>
      </w:tblGrid>
      <w:tr w:rsidR="00134D89" w:rsidRPr="0071113B" w:rsidTr="00426A94">
        <w:trPr>
          <w:trHeight w:val="20"/>
          <w:tblHeader/>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w:t>
            </w:r>
          </w:p>
          <w:p w:rsidR="00134D89" w:rsidRPr="0071113B" w:rsidRDefault="00134D89" w:rsidP="00134D89">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Определяемые</w:t>
            </w:r>
          </w:p>
          <w:p w:rsidR="00134D89" w:rsidRPr="0071113B" w:rsidRDefault="00134D89" w:rsidP="00134D89">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Единицы</w:t>
            </w:r>
          </w:p>
          <w:p w:rsidR="00134D89" w:rsidRPr="0071113B" w:rsidRDefault="00134D89" w:rsidP="00134D89">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Результаты</w:t>
            </w:r>
          </w:p>
          <w:p w:rsidR="00134D89" w:rsidRPr="0071113B" w:rsidRDefault="00134D89" w:rsidP="00134D89">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Величина</w:t>
            </w:r>
          </w:p>
          <w:p w:rsidR="00134D89" w:rsidRPr="0071113B" w:rsidRDefault="00134D89" w:rsidP="00134D89">
            <w:pPr>
              <w:jc w:val="center"/>
              <w:rPr>
                <w:rFonts w:cs="Times New Roman"/>
                <w:sz w:val="26"/>
                <w:szCs w:val="26"/>
              </w:rPr>
            </w:pPr>
            <w:r w:rsidRPr="0071113B">
              <w:rPr>
                <w:rFonts w:cs="Times New Roman"/>
                <w:bCs/>
                <w:sz w:val="26"/>
                <w:szCs w:val="26"/>
              </w:rPr>
              <w:t>допустимого</w:t>
            </w:r>
          </w:p>
          <w:p w:rsidR="00134D89" w:rsidRPr="0071113B" w:rsidRDefault="00134D89" w:rsidP="00134D89">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НД на методы исследований</w:t>
            </w:r>
          </w:p>
        </w:tc>
      </w:tr>
      <w:tr w:rsidR="00134D89" w:rsidRPr="0071113B" w:rsidTr="00426A94">
        <w:trPr>
          <w:trHeight w:val="20"/>
        </w:trPr>
        <w:tc>
          <w:tcPr>
            <w:tcW w:w="0" w:type="auto"/>
            <w:gridSpan w:val="6"/>
            <w:shd w:val="clear" w:color="auto" w:fill="FFFFFF"/>
            <w:vAlign w:val="center"/>
          </w:tcPr>
          <w:p w:rsidR="00134D89" w:rsidRPr="00FF79BC" w:rsidRDefault="00FF79BC" w:rsidP="00134D89">
            <w:pPr>
              <w:jc w:val="center"/>
              <w:rPr>
                <w:rFonts w:cs="Times New Roman"/>
                <w:bCs/>
                <w:sz w:val="26"/>
                <w:szCs w:val="26"/>
              </w:rPr>
            </w:pPr>
            <w:r w:rsidRPr="00FF79BC">
              <w:rPr>
                <w:rFonts w:cs="Times New Roman"/>
                <w:bCs/>
                <w:sz w:val="26"/>
                <w:szCs w:val="26"/>
              </w:rPr>
              <w:t>КОЛИЧЕСТВЕННЫЙ ХИМИЧЕСКИЙ АНАЛИЗ</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3351-74</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3351-74</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134D89" w:rsidRPr="0071113B" w:rsidRDefault="00134D89" w:rsidP="00134D89">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0,78 ± 0,20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Р. 52769-2007</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033 ± 0,07</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3351-74</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7,51 ±0,75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8.134-98</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1,3 ±0,39</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ПНДФ 14.2:4.154-99</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мг/экв/л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2,25 ± 1,05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7-10,0 мг/экв/л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Р. 52407-05</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24,80 ±2,48</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4245-72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26,40 ±2,64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Р. 52964-2008</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370,0 ±37,0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18164-72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3,58 ± 0,54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18826-73</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4011-72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18293-72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4152-81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4.1.1.504-03</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4.1.1.504-03</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Менее0,01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ГОСТ4974-72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4386-89</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ГОСТ4192-82</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0,02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134D89" w:rsidRPr="0071113B" w:rsidRDefault="00134D89" w:rsidP="00134D89">
            <w:pPr>
              <w:jc w:val="center"/>
              <w:rPr>
                <w:rFonts w:cs="Times New Roman"/>
                <w:sz w:val="26"/>
                <w:szCs w:val="26"/>
              </w:rPr>
            </w:pP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134D89" w:rsidRPr="0071113B" w:rsidRDefault="00134D89" w:rsidP="00134D89">
            <w:pPr>
              <w:spacing w:line="240" w:lineRule="auto"/>
              <w:jc w:val="center"/>
              <w:rPr>
                <w:rFonts w:cs="Times New Roman"/>
                <w:sz w:val="26"/>
                <w:szCs w:val="26"/>
              </w:rPr>
            </w:pPr>
            <w:r w:rsidRPr="0071113B">
              <w:rPr>
                <w:rFonts w:cs="Times New Roman"/>
                <w:sz w:val="26"/>
                <w:szCs w:val="26"/>
              </w:rPr>
              <w:t>Лейте «Определение орг.</w:t>
            </w:r>
          </w:p>
          <w:p w:rsidR="00134D89" w:rsidRPr="0071113B" w:rsidRDefault="00134D89" w:rsidP="00134D89">
            <w:pPr>
              <w:spacing w:line="240" w:lineRule="auto"/>
              <w:jc w:val="center"/>
              <w:rPr>
                <w:rFonts w:cs="Times New Roman"/>
                <w:sz w:val="26"/>
                <w:szCs w:val="26"/>
              </w:rPr>
            </w:pPr>
            <w:r w:rsidRPr="0071113B">
              <w:rPr>
                <w:rFonts w:cs="Times New Roman"/>
                <w:sz w:val="26"/>
                <w:szCs w:val="26"/>
              </w:rPr>
              <w:t>загрязнения сточных вод»</w:t>
            </w:r>
          </w:p>
          <w:p w:rsidR="00134D89" w:rsidRPr="0071113B" w:rsidRDefault="00134D89" w:rsidP="00134D89">
            <w:pPr>
              <w:spacing w:line="240" w:lineRule="auto"/>
              <w:jc w:val="center"/>
              <w:rPr>
                <w:rFonts w:cs="Times New Roman"/>
                <w:sz w:val="26"/>
                <w:szCs w:val="26"/>
              </w:rPr>
            </w:pPr>
            <w:r w:rsidRPr="0071113B">
              <w:rPr>
                <w:rFonts w:cs="Times New Roman"/>
                <w:sz w:val="26"/>
                <w:szCs w:val="26"/>
              </w:rPr>
              <w:t>воды водоемов, г. Москва 90</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2,7</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134D89" w:rsidRPr="0071113B" w:rsidRDefault="00134D89" w:rsidP="00134D89">
            <w:pPr>
              <w:jc w:val="center"/>
              <w:rPr>
                <w:rFonts w:cs="Times New Roman"/>
                <w:sz w:val="26"/>
                <w:szCs w:val="26"/>
              </w:rPr>
            </w:pP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134D89" w:rsidRPr="0071113B" w:rsidRDefault="00134D89" w:rsidP="00134D89">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2,55</w:t>
            </w:r>
          </w:p>
        </w:tc>
        <w:tc>
          <w:tcPr>
            <w:tcW w:w="0" w:type="auto"/>
            <w:shd w:val="clear" w:color="auto" w:fill="FFFFFF"/>
            <w:vAlign w:val="center"/>
          </w:tcPr>
          <w:p w:rsidR="00134D89" w:rsidRPr="0071113B" w:rsidRDefault="00134D89" w:rsidP="00134D89">
            <w:pPr>
              <w:jc w:val="center"/>
              <w:rPr>
                <w:rFonts w:cs="Times New Roman"/>
                <w:sz w:val="26"/>
                <w:szCs w:val="26"/>
              </w:rPr>
            </w:pPr>
          </w:p>
        </w:tc>
        <w:tc>
          <w:tcPr>
            <w:tcW w:w="0" w:type="auto"/>
            <w:vMerge/>
            <w:shd w:val="clear" w:color="auto" w:fill="FFFFFF"/>
            <w:vAlign w:val="center"/>
          </w:tcPr>
          <w:p w:rsidR="00134D89" w:rsidRPr="0071113B" w:rsidRDefault="00134D89" w:rsidP="00134D89">
            <w:pPr>
              <w:jc w:val="center"/>
              <w:rPr>
                <w:rFonts w:cs="Times New Roman"/>
                <w:sz w:val="26"/>
                <w:szCs w:val="26"/>
              </w:rPr>
            </w:pP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Р 51211-98</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18165-89</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134D89" w:rsidRPr="00134D89" w:rsidRDefault="00134D89" w:rsidP="00134D89">
            <w:pPr>
              <w:jc w:val="center"/>
              <w:rPr>
                <w:sz w:val="26"/>
                <w:szCs w:val="26"/>
              </w:rPr>
            </w:pPr>
            <w:r w:rsidRPr="00134D89">
              <w:rPr>
                <w:sz w:val="26"/>
                <w:szCs w:val="26"/>
              </w:rPr>
              <w:t>Менее 0,0025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ГОСТ 18308-72</w:t>
            </w:r>
          </w:p>
        </w:tc>
      </w:tr>
      <w:tr w:rsidR="00134D89" w:rsidRPr="0071113B" w:rsidTr="00426A94">
        <w:trPr>
          <w:trHeight w:val="20"/>
        </w:trPr>
        <w:tc>
          <w:tcPr>
            <w:tcW w:w="0" w:type="auto"/>
            <w:gridSpan w:val="6"/>
            <w:shd w:val="clear" w:color="auto" w:fill="FFFFFF"/>
            <w:vAlign w:val="center"/>
          </w:tcPr>
          <w:p w:rsidR="00134D89" w:rsidRPr="0071113B" w:rsidRDefault="00134D89" w:rsidP="00134D89">
            <w:pPr>
              <w:jc w:val="center"/>
              <w:rPr>
                <w:rFonts w:cs="Times New Roman"/>
                <w:sz w:val="26"/>
                <w:szCs w:val="26"/>
              </w:rPr>
            </w:pPr>
            <w:r w:rsidRPr="0071113B">
              <w:rPr>
                <w:rFonts w:cs="Times New Roman"/>
                <w:bCs/>
                <w:sz w:val="26"/>
                <w:szCs w:val="26"/>
              </w:rPr>
              <w:t>БАКТЕРИОЛОГИЧЕСКИЕ ИССЛЕДОВАНИЯ</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Общие колиформные бактерии</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не обнаружено</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134D89" w:rsidRPr="0071113B" w:rsidRDefault="00134D89" w:rsidP="00134D89">
            <w:pPr>
              <w:jc w:val="center"/>
              <w:rPr>
                <w:rFonts w:cs="Times New Roman"/>
                <w:sz w:val="26"/>
                <w:szCs w:val="26"/>
              </w:rPr>
            </w:pPr>
            <w:r>
              <w:rPr>
                <w:rFonts w:cs="Times New Roman"/>
                <w:sz w:val="26"/>
                <w:szCs w:val="26"/>
              </w:rPr>
              <w:t>Т</w:t>
            </w:r>
            <w:r w:rsidRPr="0071113B">
              <w:rPr>
                <w:rFonts w:cs="Times New Roman"/>
                <w:sz w:val="26"/>
                <w:szCs w:val="26"/>
              </w:rPr>
              <w:t>ермотолерантные колиформные бактерии</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не обнаружено</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r w:rsidR="00134D89" w:rsidRPr="0071113B" w:rsidTr="00426A94">
        <w:trPr>
          <w:trHeight w:val="20"/>
        </w:trPr>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134D89" w:rsidRPr="00227744" w:rsidRDefault="00134D89" w:rsidP="00134D89">
            <w:pPr>
              <w:jc w:val="center"/>
              <w:rPr>
                <w:sz w:val="26"/>
                <w:szCs w:val="26"/>
              </w:rPr>
            </w:pPr>
            <w:r w:rsidRPr="00227744">
              <w:rPr>
                <w:sz w:val="26"/>
                <w:szCs w:val="26"/>
              </w:rPr>
              <w:t>-</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34D89" w:rsidRPr="0071113B" w:rsidRDefault="00134D89" w:rsidP="00134D89">
            <w:pPr>
              <w:jc w:val="center"/>
              <w:rPr>
                <w:rFonts w:cs="Times New Roman"/>
                <w:sz w:val="26"/>
                <w:szCs w:val="26"/>
              </w:rPr>
            </w:pPr>
            <w:r w:rsidRPr="0071113B">
              <w:rPr>
                <w:rFonts w:cs="Times New Roman"/>
                <w:sz w:val="26"/>
                <w:szCs w:val="26"/>
              </w:rPr>
              <w:t>МУК 4.2.1018-01</w:t>
            </w:r>
          </w:p>
        </w:tc>
      </w:tr>
    </w:tbl>
    <w:p w:rsidR="00CD248B" w:rsidRPr="0071113B" w:rsidRDefault="00FF79BC" w:rsidP="00076238">
      <w:pPr>
        <w:spacing w:before="200"/>
        <w:jc w:val="right"/>
        <w:rPr>
          <w:rFonts w:cs="Times New Roman"/>
          <w:szCs w:val="28"/>
        </w:rPr>
      </w:pPr>
      <w:r w:rsidRPr="00FF79BC">
        <w:rPr>
          <w:rFonts w:cs="Times New Roman"/>
          <w:bCs/>
          <w:szCs w:val="28"/>
        </w:rPr>
        <w:t xml:space="preserve">Результаты лабораторного анализа </w:t>
      </w:r>
      <w:r w:rsidR="00CD248B">
        <w:rPr>
          <w:rFonts w:cs="Times New Roman"/>
          <w:bCs/>
          <w:szCs w:val="28"/>
        </w:rPr>
        <w:t>УПВ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00"/>
        <w:gridCol w:w="1287"/>
        <w:gridCol w:w="1468"/>
        <w:gridCol w:w="1526"/>
        <w:gridCol w:w="2185"/>
      </w:tblGrid>
      <w:tr w:rsidR="00CD248B" w:rsidRPr="0071113B" w:rsidTr="00426A94">
        <w:trPr>
          <w:trHeight w:val="20"/>
          <w:tblHeader/>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w:t>
            </w:r>
          </w:p>
          <w:p w:rsidR="00CD248B" w:rsidRPr="0071113B" w:rsidRDefault="00CD248B" w:rsidP="00CD248B">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Определяемые</w:t>
            </w:r>
          </w:p>
          <w:p w:rsidR="00CD248B" w:rsidRPr="0071113B" w:rsidRDefault="00CD248B" w:rsidP="00CD248B">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Единицы</w:t>
            </w:r>
          </w:p>
          <w:p w:rsidR="00CD248B" w:rsidRPr="0071113B" w:rsidRDefault="00CD248B" w:rsidP="00CD248B">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Результаты</w:t>
            </w:r>
          </w:p>
          <w:p w:rsidR="00CD248B" w:rsidRPr="0071113B" w:rsidRDefault="00CD248B" w:rsidP="00CD248B">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Величина</w:t>
            </w:r>
          </w:p>
          <w:p w:rsidR="00CD248B" w:rsidRPr="0071113B" w:rsidRDefault="00CD248B" w:rsidP="00CD248B">
            <w:pPr>
              <w:jc w:val="center"/>
              <w:rPr>
                <w:rFonts w:cs="Times New Roman"/>
                <w:sz w:val="26"/>
                <w:szCs w:val="26"/>
              </w:rPr>
            </w:pPr>
            <w:r w:rsidRPr="0071113B">
              <w:rPr>
                <w:rFonts w:cs="Times New Roman"/>
                <w:bCs/>
                <w:sz w:val="26"/>
                <w:szCs w:val="26"/>
              </w:rPr>
              <w:t>допустимого</w:t>
            </w:r>
          </w:p>
          <w:p w:rsidR="00CD248B" w:rsidRPr="0071113B" w:rsidRDefault="00CD248B" w:rsidP="00CD248B">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НД на методы исследований</w:t>
            </w:r>
          </w:p>
        </w:tc>
      </w:tr>
      <w:tr w:rsidR="00CD248B" w:rsidRPr="0071113B" w:rsidTr="00426A94">
        <w:trPr>
          <w:trHeight w:val="20"/>
        </w:trPr>
        <w:tc>
          <w:tcPr>
            <w:tcW w:w="0" w:type="auto"/>
            <w:gridSpan w:val="6"/>
            <w:shd w:val="clear" w:color="auto" w:fill="FFFFFF"/>
            <w:vAlign w:val="center"/>
          </w:tcPr>
          <w:p w:rsidR="00CD248B" w:rsidRPr="0071113B" w:rsidRDefault="00FF79BC" w:rsidP="00CD248B">
            <w:pPr>
              <w:jc w:val="center"/>
              <w:rPr>
                <w:rFonts w:cs="Times New Roman"/>
                <w:bCs/>
                <w:sz w:val="26"/>
                <w:szCs w:val="26"/>
              </w:rPr>
            </w:pPr>
            <w:r>
              <w:rPr>
                <w:rFonts w:cs="Times New Roman"/>
                <w:bCs/>
                <w:sz w:val="26"/>
                <w:szCs w:val="26"/>
              </w:rPr>
              <w:t>КОЛИЧЕСТВЕННЫЙ ХИМИЧЕСКИЙ АНАЛИЗ</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0/0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3351-74</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3351-74</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63304D" w:rsidRPr="0071113B" w:rsidRDefault="0063304D" w:rsidP="00CD248B">
            <w:pPr>
              <w:jc w:val="center"/>
              <w:rPr>
                <w:rFonts w:cs="Times New Roman"/>
                <w:sz w:val="26"/>
                <w:szCs w:val="26"/>
              </w:rPr>
            </w:pPr>
            <w:r>
              <w:rPr>
                <w:rFonts w:cs="Times New Roman"/>
                <w:bCs/>
                <w:i/>
                <w:iCs/>
                <w:sz w:val="26"/>
                <w:szCs w:val="26"/>
                <w:vertAlign w:val="superscript"/>
              </w:rPr>
              <w:t>0</w:t>
            </w:r>
            <w:r w:rsidRPr="0071113B">
              <w:rPr>
                <w:rFonts w:cs="Times New Roman"/>
                <w:bCs/>
                <w:i/>
                <w:iCs/>
                <w:sz w:val="26"/>
                <w:szCs w:val="26"/>
              </w:rPr>
              <w:t>С</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0,71 ±0,18</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Р. 52769-2007</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0,34 ±0,07</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3351-74</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7,50 ±0,75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8.134-98</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1,2 ±0,36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ПНДФ 14.2:4.154-99</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мг/экв/л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6,0± 1,2</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7-10,0 мг/экв/л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Р. 52407-05</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22,50 ±3,38</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4245-72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25,28 ± 2,53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Р. 52964-2008</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290,0 ±29,0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18164-72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6,0 ± 0,9</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18826-73</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4011-72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18293-72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4152-81</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МУК 4.1.1.504-03</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МУК 4.1.1.504-03</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Менее0,01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ГОСТ4974-72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4386-89</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ГОСТ4192-82</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0,003</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63304D" w:rsidRPr="0071113B" w:rsidRDefault="0063304D" w:rsidP="00CD248B">
            <w:pPr>
              <w:jc w:val="center"/>
              <w:rPr>
                <w:rFonts w:cs="Times New Roman"/>
                <w:sz w:val="26"/>
                <w:szCs w:val="26"/>
              </w:rPr>
            </w:pP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63304D" w:rsidRPr="0071113B" w:rsidRDefault="0063304D" w:rsidP="00CD248B">
            <w:pPr>
              <w:spacing w:line="240" w:lineRule="auto"/>
              <w:jc w:val="center"/>
              <w:rPr>
                <w:rFonts w:cs="Times New Roman"/>
                <w:sz w:val="26"/>
                <w:szCs w:val="26"/>
              </w:rPr>
            </w:pPr>
            <w:r w:rsidRPr="0071113B">
              <w:rPr>
                <w:rFonts w:cs="Times New Roman"/>
                <w:sz w:val="26"/>
                <w:szCs w:val="26"/>
              </w:rPr>
              <w:t>Лейте «Определение орг.</w:t>
            </w:r>
          </w:p>
          <w:p w:rsidR="0063304D" w:rsidRPr="0071113B" w:rsidRDefault="0063304D" w:rsidP="00CD248B">
            <w:pPr>
              <w:spacing w:line="240" w:lineRule="auto"/>
              <w:jc w:val="center"/>
              <w:rPr>
                <w:rFonts w:cs="Times New Roman"/>
                <w:sz w:val="26"/>
                <w:szCs w:val="26"/>
              </w:rPr>
            </w:pPr>
            <w:r w:rsidRPr="0071113B">
              <w:rPr>
                <w:rFonts w:cs="Times New Roman"/>
                <w:sz w:val="26"/>
                <w:szCs w:val="26"/>
              </w:rPr>
              <w:t>загрязнения сточных вод»</w:t>
            </w:r>
          </w:p>
          <w:p w:rsidR="0063304D" w:rsidRPr="0071113B" w:rsidRDefault="0063304D" w:rsidP="00CD248B">
            <w:pPr>
              <w:spacing w:line="240" w:lineRule="auto"/>
              <w:jc w:val="center"/>
              <w:rPr>
                <w:rFonts w:cs="Times New Roman"/>
                <w:sz w:val="26"/>
                <w:szCs w:val="26"/>
              </w:rPr>
            </w:pPr>
            <w:r w:rsidRPr="0071113B">
              <w:rPr>
                <w:rFonts w:cs="Times New Roman"/>
                <w:sz w:val="26"/>
                <w:szCs w:val="26"/>
              </w:rPr>
              <w:t>воды водоемов, г. Москва 90</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2,75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63304D" w:rsidRPr="0071113B" w:rsidRDefault="0063304D" w:rsidP="00CD248B">
            <w:pPr>
              <w:jc w:val="center"/>
              <w:rPr>
                <w:rFonts w:cs="Times New Roman"/>
                <w:sz w:val="26"/>
                <w:szCs w:val="26"/>
              </w:rPr>
            </w:pP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63304D" w:rsidRPr="0071113B" w:rsidRDefault="0063304D" w:rsidP="00CD248B">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2,25</w:t>
            </w:r>
          </w:p>
        </w:tc>
        <w:tc>
          <w:tcPr>
            <w:tcW w:w="0" w:type="auto"/>
            <w:shd w:val="clear" w:color="auto" w:fill="FFFFFF"/>
            <w:vAlign w:val="center"/>
          </w:tcPr>
          <w:p w:rsidR="0063304D" w:rsidRPr="0071113B" w:rsidRDefault="0063304D" w:rsidP="00CD248B">
            <w:pPr>
              <w:jc w:val="center"/>
              <w:rPr>
                <w:rFonts w:cs="Times New Roman"/>
                <w:sz w:val="26"/>
                <w:szCs w:val="26"/>
              </w:rPr>
            </w:pPr>
          </w:p>
        </w:tc>
        <w:tc>
          <w:tcPr>
            <w:tcW w:w="0" w:type="auto"/>
            <w:vMerge/>
            <w:shd w:val="clear" w:color="auto" w:fill="FFFFFF"/>
            <w:vAlign w:val="center"/>
          </w:tcPr>
          <w:p w:rsidR="0063304D" w:rsidRPr="0071113B" w:rsidRDefault="0063304D" w:rsidP="00CD248B">
            <w:pPr>
              <w:jc w:val="center"/>
              <w:rPr>
                <w:rFonts w:cs="Times New Roman"/>
                <w:sz w:val="26"/>
                <w:szCs w:val="26"/>
              </w:rPr>
            </w:pP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Р 51211-98</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0,01</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18165-89</w:t>
            </w:r>
          </w:p>
        </w:tc>
      </w:tr>
      <w:tr w:rsidR="0063304D" w:rsidRPr="0071113B" w:rsidTr="00426A94">
        <w:trPr>
          <w:trHeight w:val="20"/>
        </w:trPr>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3304D" w:rsidRPr="0063304D" w:rsidRDefault="0063304D" w:rsidP="0063304D">
            <w:pPr>
              <w:jc w:val="center"/>
              <w:rPr>
                <w:sz w:val="26"/>
                <w:szCs w:val="26"/>
              </w:rPr>
            </w:pPr>
            <w:r w:rsidRPr="0063304D">
              <w:rPr>
                <w:sz w:val="26"/>
                <w:szCs w:val="26"/>
              </w:rPr>
              <w:t>Менее 0,0025</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63304D" w:rsidRPr="0071113B" w:rsidRDefault="0063304D" w:rsidP="00CD248B">
            <w:pPr>
              <w:jc w:val="center"/>
              <w:rPr>
                <w:rFonts w:cs="Times New Roman"/>
                <w:sz w:val="26"/>
                <w:szCs w:val="26"/>
              </w:rPr>
            </w:pPr>
            <w:r w:rsidRPr="0071113B">
              <w:rPr>
                <w:rFonts w:cs="Times New Roman"/>
                <w:sz w:val="26"/>
                <w:szCs w:val="26"/>
              </w:rPr>
              <w:t>ГОСТ 18308-72</w:t>
            </w:r>
          </w:p>
        </w:tc>
      </w:tr>
      <w:tr w:rsidR="00CD248B" w:rsidRPr="0071113B" w:rsidTr="00426A94">
        <w:trPr>
          <w:trHeight w:val="20"/>
        </w:trPr>
        <w:tc>
          <w:tcPr>
            <w:tcW w:w="0" w:type="auto"/>
            <w:gridSpan w:val="6"/>
            <w:shd w:val="clear" w:color="auto" w:fill="FFFFFF"/>
            <w:vAlign w:val="center"/>
          </w:tcPr>
          <w:p w:rsidR="00CD248B" w:rsidRPr="0071113B" w:rsidRDefault="00CD248B" w:rsidP="00CD248B">
            <w:pPr>
              <w:jc w:val="center"/>
              <w:rPr>
                <w:rFonts w:cs="Times New Roman"/>
                <w:sz w:val="26"/>
                <w:szCs w:val="26"/>
              </w:rPr>
            </w:pPr>
            <w:r w:rsidRPr="0071113B">
              <w:rPr>
                <w:rFonts w:cs="Times New Roman"/>
                <w:bCs/>
                <w:sz w:val="26"/>
                <w:szCs w:val="26"/>
              </w:rPr>
              <w:t>БАКТЕРИОЛОГИЧЕСКИЕ ИССЛЕДОВАНИЯ</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0</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Общие колиформные бактерии</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не обнаружено</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CD248B" w:rsidRPr="0071113B" w:rsidRDefault="00CD248B" w:rsidP="00CD248B">
            <w:pPr>
              <w:jc w:val="center"/>
              <w:rPr>
                <w:rFonts w:cs="Times New Roman"/>
                <w:sz w:val="26"/>
                <w:szCs w:val="26"/>
              </w:rPr>
            </w:pPr>
            <w:r>
              <w:rPr>
                <w:rFonts w:cs="Times New Roman"/>
                <w:sz w:val="26"/>
                <w:szCs w:val="26"/>
              </w:rPr>
              <w:t>Т</w:t>
            </w:r>
            <w:r w:rsidRPr="0071113B">
              <w:rPr>
                <w:rFonts w:cs="Times New Roman"/>
                <w:sz w:val="26"/>
                <w:szCs w:val="26"/>
              </w:rPr>
              <w:t>ермотолерантные колиформные бактерии</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не обнаружено</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r w:rsidR="00CD248B" w:rsidRPr="0071113B" w:rsidTr="00426A94">
        <w:trPr>
          <w:trHeight w:val="20"/>
        </w:trPr>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CD248B" w:rsidRPr="00227744" w:rsidRDefault="00CD248B" w:rsidP="00CD248B">
            <w:pPr>
              <w:jc w:val="center"/>
              <w:rPr>
                <w:sz w:val="26"/>
                <w:szCs w:val="26"/>
              </w:rPr>
            </w:pPr>
            <w:r w:rsidRPr="00227744">
              <w:rPr>
                <w:sz w:val="26"/>
                <w:szCs w:val="26"/>
              </w:rPr>
              <w:t>-</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CD248B" w:rsidRPr="0071113B" w:rsidRDefault="00CD248B" w:rsidP="00CD248B">
            <w:pPr>
              <w:jc w:val="center"/>
              <w:rPr>
                <w:rFonts w:cs="Times New Roman"/>
                <w:sz w:val="26"/>
                <w:szCs w:val="26"/>
              </w:rPr>
            </w:pPr>
            <w:r w:rsidRPr="0071113B">
              <w:rPr>
                <w:rFonts w:cs="Times New Roman"/>
                <w:sz w:val="26"/>
                <w:szCs w:val="26"/>
              </w:rPr>
              <w:t>МУК 4.2.1018-01</w:t>
            </w:r>
          </w:p>
        </w:tc>
      </w:tr>
    </w:tbl>
    <w:p w:rsidR="001D6346" w:rsidRPr="001D6346" w:rsidRDefault="00362BC1" w:rsidP="001D6346">
      <w:pPr>
        <w:spacing w:before="120"/>
        <w:ind w:firstLine="567"/>
        <w:rPr>
          <w:rFonts w:cs="Times New Roman"/>
          <w:b/>
          <w:bCs/>
        </w:rPr>
      </w:pPr>
      <w:r>
        <w:rPr>
          <w:rFonts w:cs="Times New Roman"/>
          <w:szCs w:val="28"/>
        </w:rPr>
        <w:t xml:space="preserve">Результаты анализа скважин и УПВ </w:t>
      </w:r>
      <w:r w:rsidR="001D6346">
        <w:rPr>
          <w:rFonts w:cs="Times New Roman"/>
          <w:szCs w:val="28"/>
        </w:rPr>
        <w:t>соответствуют</w:t>
      </w:r>
      <w:r>
        <w:rPr>
          <w:rFonts w:cs="Times New Roman"/>
          <w:szCs w:val="28"/>
        </w:rPr>
        <w:t xml:space="preserve"> требованиям </w:t>
      </w:r>
      <w:r w:rsidR="001D6346" w:rsidRPr="001D6346">
        <w:rPr>
          <w:rFonts w:cs="Times New Roman"/>
          <w:bCs/>
        </w:rPr>
        <w:t>СанПиН 2.1.4.1074-01. Питьевая вода. Гигиенические требования к качеству воды централизованных систем питьевого водоснабжения. Контроль качества</w:t>
      </w:r>
      <w:r w:rsidR="001D6346">
        <w:rPr>
          <w:rFonts w:cs="Times New Roman"/>
          <w:bCs/>
        </w:rPr>
        <w:t>.</w:t>
      </w:r>
    </w:p>
    <w:p w:rsidR="001D6346" w:rsidRPr="00710582" w:rsidRDefault="001D6346" w:rsidP="001D6346">
      <w:pPr>
        <w:spacing w:before="120"/>
        <w:ind w:firstLine="567"/>
        <w:rPr>
          <w:rFonts w:cs="Times New Roman"/>
          <w:szCs w:val="28"/>
        </w:rPr>
      </w:pPr>
      <w:r w:rsidRPr="00710582">
        <w:rPr>
          <w:rFonts w:cs="Times New Roman"/>
          <w:szCs w:val="28"/>
        </w:rPr>
        <w:t xml:space="preserve">Результаты лабораторных испытаний воды </w:t>
      </w:r>
      <w:r w:rsidRPr="00710582">
        <w:rPr>
          <w:rFonts w:cs="Times New Roman"/>
          <w:b/>
          <w:szCs w:val="28"/>
        </w:rPr>
        <w:t>ООО «ИКС»</w:t>
      </w:r>
      <w:r w:rsidRPr="00710582">
        <w:rPr>
          <w:rFonts w:cs="Times New Roman"/>
          <w:szCs w:val="28"/>
        </w:rPr>
        <w:t xml:space="preserve"> приведены ниже.</w:t>
      </w:r>
    </w:p>
    <w:p w:rsidR="001D6346" w:rsidRPr="0071113B" w:rsidRDefault="001D6346" w:rsidP="00C64342">
      <w:pPr>
        <w:jc w:val="left"/>
        <w:rPr>
          <w:rFonts w:cs="Times New Roman"/>
          <w:szCs w:val="28"/>
        </w:rPr>
      </w:pPr>
      <w:r w:rsidRPr="00710582">
        <w:rPr>
          <w:rFonts w:cs="Times New Roman"/>
          <w:bCs/>
          <w:szCs w:val="28"/>
        </w:rPr>
        <w:t xml:space="preserve">Результаты </w:t>
      </w:r>
      <w:r w:rsidR="006E6DAA" w:rsidRPr="00710582">
        <w:rPr>
          <w:rFonts w:cs="Times New Roman"/>
          <w:bCs/>
          <w:szCs w:val="28"/>
        </w:rPr>
        <w:t xml:space="preserve">лабораторного анализа </w:t>
      </w:r>
      <w:r w:rsidRPr="00710582">
        <w:rPr>
          <w:rFonts w:cs="Times New Roman"/>
          <w:bCs/>
          <w:szCs w:val="28"/>
        </w:rPr>
        <w:t>водозабора скважины №5</w:t>
      </w:r>
      <w:r w:rsidR="00C64342" w:rsidRPr="00710582">
        <w:rPr>
          <w:rFonts w:cs="Times New Roman"/>
          <w:bCs/>
          <w:szCs w:val="28"/>
        </w:rPr>
        <w:t xml:space="preserve"> г. Железногорск -</w:t>
      </w:r>
      <w:r w:rsidR="006E6DAA" w:rsidRPr="00710582">
        <w:rPr>
          <w:rFonts w:cs="Times New Roman"/>
          <w:bCs/>
          <w:szCs w:val="28"/>
        </w:rPr>
        <w:t>Илимский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00"/>
        <w:gridCol w:w="1287"/>
        <w:gridCol w:w="1468"/>
        <w:gridCol w:w="1526"/>
        <w:gridCol w:w="2185"/>
      </w:tblGrid>
      <w:tr w:rsidR="001D6346" w:rsidRPr="0071113B" w:rsidTr="00426A94">
        <w:trPr>
          <w:trHeight w:val="20"/>
          <w:tblHeader/>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w:t>
            </w:r>
          </w:p>
          <w:p w:rsidR="001D6346" w:rsidRPr="0071113B" w:rsidRDefault="001D6346" w:rsidP="001D6346">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Определяемые</w:t>
            </w:r>
          </w:p>
          <w:p w:rsidR="001D6346" w:rsidRPr="0071113B" w:rsidRDefault="001D6346" w:rsidP="001D6346">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Единицы</w:t>
            </w:r>
          </w:p>
          <w:p w:rsidR="001D6346" w:rsidRPr="0071113B" w:rsidRDefault="001D6346" w:rsidP="001D6346">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Результаты</w:t>
            </w:r>
          </w:p>
          <w:p w:rsidR="001D6346" w:rsidRPr="0071113B" w:rsidRDefault="001D6346" w:rsidP="001D6346">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Величина</w:t>
            </w:r>
          </w:p>
          <w:p w:rsidR="001D6346" w:rsidRPr="0071113B" w:rsidRDefault="001D6346" w:rsidP="001D6346">
            <w:pPr>
              <w:jc w:val="center"/>
              <w:rPr>
                <w:rFonts w:cs="Times New Roman"/>
                <w:sz w:val="26"/>
                <w:szCs w:val="26"/>
              </w:rPr>
            </w:pPr>
            <w:r w:rsidRPr="0071113B">
              <w:rPr>
                <w:rFonts w:cs="Times New Roman"/>
                <w:bCs/>
                <w:sz w:val="26"/>
                <w:szCs w:val="26"/>
              </w:rPr>
              <w:t>допустимого</w:t>
            </w:r>
          </w:p>
          <w:p w:rsidR="001D6346" w:rsidRPr="0071113B" w:rsidRDefault="001D6346" w:rsidP="001D6346">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НД на методы исследований</w:t>
            </w:r>
          </w:p>
        </w:tc>
      </w:tr>
      <w:tr w:rsidR="001D6346" w:rsidRPr="0071113B" w:rsidTr="00426A94">
        <w:trPr>
          <w:trHeight w:val="20"/>
        </w:trPr>
        <w:tc>
          <w:tcPr>
            <w:tcW w:w="0" w:type="auto"/>
            <w:gridSpan w:val="6"/>
            <w:shd w:val="clear" w:color="auto" w:fill="FFFFFF"/>
            <w:vAlign w:val="center"/>
          </w:tcPr>
          <w:p w:rsidR="001D6346" w:rsidRPr="0071113B" w:rsidRDefault="00FF79BC" w:rsidP="001D6346">
            <w:pPr>
              <w:jc w:val="center"/>
              <w:rPr>
                <w:rFonts w:cs="Times New Roman"/>
                <w:bCs/>
                <w:sz w:val="26"/>
                <w:szCs w:val="26"/>
              </w:rPr>
            </w:pPr>
            <w:r>
              <w:rPr>
                <w:rFonts w:cs="Times New Roman"/>
                <w:bCs/>
                <w:sz w:val="26"/>
                <w:szCs w:val="26"/>
              </w:rPr>
              <w:t>КОЛИЧЕСТВЕННЫЙ ХИМИЧЕСКИЙ АНАЛИЗ</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1D6346" w:rsidRPr="00134D89" w:rsidRDefault="001D6346" w:rsidP="001D6346">
            <w:pPr>
              <w:jc w:val="center"/>
              <w:rPr>
                <w:sz w:val="26"/>
                <w:szCs w:val="26"/>
              </w:rPr>
            </w:pPr>
            <w:r w:rsidRPr="00134D89">
              <w:rPr>
                <w:sz w:val="26"/>
                <w:szCs w:val="26"/>
              </w:rPr>
              <w:t>0/0</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ГОСТ 3351-74</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1D6346" w:rsidRPr="00134D89" w:rsidRDefault="001D6346" w:rsidP="001D6346">
            <w:pPr>
              <w:jc w:val="center"/>
              <w:rPr>
                <w:sz w:val="26"/>
                <w:szCs w:val="26"/>
              </w:rPr>
            </w:pPr>
            <w:r w:rsidRPr="00134D89">
              <w:rPr>
                <w:sz w:val="26"/>
                <w:szCs w:val="26"/>
              </w:rPr>
              <w:t>0</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6E6DAA" w:rsidRPr="0071113B" w:rsidRDefault="00745010" w:rsidP="001D6346">
            <w:pPr>
              <w:jc w:val="center"/>
              <w:rPr>
                <w:rFonts w:cs="Times New Roman"/>
                <w:sz w:val="26"/>
                <w:szCs w:val="26"/>
              </w:rPr>
            </w:pPr>
            <w:r>
              <w:rPr>
                <w:rFonts w:cs="Times New Roman"/>
                <w:bCs/>
                <w:i/>
                <w:iCs/>
                <w:sz w:val="26"/>
                <w:szCs w:val="26"/>
                <w:vertAlign w:val="superscript"/>
              </w:rPr>
              <w:t>о</w:t>
            </w:r>
            <w:r w:rsidR="006E6DAA" w:rsidRPr="0071113B">
              <w:rPr>
                <w:rFonts w:cs="Times New Roman"/>
                <w:bCs/>
                <w:i/>
                <w:iCs/>
                <w:sz w:val="26"/>
                <w:szCs w:val="26"/>
              </w:rPr>
              <w:t>С</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0,85 ±0,21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Р. 52769-2007</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0,38 ± 0,08</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7,42 ±0,74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8.134-98</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1,19 ± 0,36</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ПНДФ 14.2:4.154-99</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7</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Общая жесткость</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мг/экв/л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6,18 ± 1,04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7-10,0 мг/экв/л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Р. 52407-05</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8</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Хлориды</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22,50 ±3,38</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350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4245-72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9</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Сульфаты</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25,28 ± 2,53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500 мг/дм</w:t>
            </w:r>
            <w:r w:rsidRPr="0071113B">
              <w:rPr>
                <w:rFonts w:cs="Times New Roman"/>
                <w:sz w:val="26"/>
                <w:szCs w:val="26"/>
                <w:vertAlign w:val="superscript"/>
              </w:rPr>
              <w:t>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Р. 52964-2008</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10</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Сухой остаток</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310,0 ±31,0</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1000-1500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18164-72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Нитраты</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6,06 ±0,91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45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18826-73</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12</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Железо</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0,3-1,0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4011-72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Цинк</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1,0-5,0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18293-72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Мышьяк</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4152-81</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Кадмий</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0,001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МУК 4.1.1.504-03</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16</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Свинец</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0,01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МУК 4.1.1.504-03</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17</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Марганец</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Мепее0,01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ГОСТ4974-72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18</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Фтор</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4386-89</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19</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2,0 мг/л</w:t>
            </w:r>
          </w:p>
        </w:tc>
        <w:tc>
          <w:tcPr>
            <w:tcW w:w="0" w:type="auto"/>
            <w:vMerge w:val="restart"/>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ГОСТ4192-82</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20</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Нитриты</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0,003</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3,0 мг/л</w:t>
            </w:r>
          </w:p>
        </w:tc>
        <w:tc>
          <w:tcPr>
            <w:tcW w:w="0" w:type="auto"/>
            <w:vMerge/>
            <w:shd w:val="clear" w:color="auto" w:fill="FFFFFF"/>
            <w:vAlign w:val="center"/>
          </w:tcPr>
          <w:p w:rsidR="006E6DAA" w:rsidRPr="0071113B" w:rsidRDefault="006E6DAA" w:rsidP="001D6346">
            <w:pPr>
              <w:jc w:val="center"/>
              <w:rPr>
                <w:rFonts w:cs="Times New Roman"/>
                <w:sz w:val="26"/>
                <w:szCs w:val="26"/>
              </w:rPr>
            </w:pP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Бор</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0,5 мг/л</w:t>
            </w:r>
          </w:p>
        </w:tc>
        <w:tc>
          <w:tcPr>
            <w:tcW w:w="0" w:type="auto"/>
            <w:vMerge w:val="restart"/>
            <w:shd w:val="clear" w:color="auto" w:fill="FFFFFF"/>
            <w:vAlign w:val="center"/>
          </w:tcPr>
          <w:p w:rsidR="006E6DAA" w:rsidRPr="0071113B" w:rsidRDefault="006E6DAA" w:rsidP="001D6346">
            <w:pPr>
              <w:spacing w:line="240" w:lineRule="auto"/>
              <w:jc w:val="center"/>
              <w:rPr>
                <w:rFonts w:cs="Times New Roman"/>
                <w:sz w:val="26"/>
                <w:szCs w:val="26"/>
              </w:rPr>
            </w:pPr>
            <w:r w:rsidRPr="0071113B">
              <w:rPr>
                <w:rFonts w:cs="Times New Roman"/>
                <w:sz w:val="26"/>
                <w:szCs w:val="26"/>
              </w:rPr>
              <w:t>Лейте «Определение орг.</w:t>
            </w:r>
          </w:p>
          <w:p w:rsidR="006E6DAA" w:rsidRPr="0071113B" w:rsidRDefault="006E6DAA" w:rsidP="001D6346">
            <w:pPr>
              <w:spacing w:line="240" w:lineRule="auto"/>
              <w:jc w:val="center"/>
              <w:rPr>
                <w:rFonts w:cs="Times New Roman"/>
                <w:sz w:val="26"/>
                <w:szCs w:val="26"/>
              </w:rPr>
            </w:pPr>
            <w:r w:rsidRPr="0071113B">
              <w:rPr>
                <w:rFonts w:cs="Times New Roman"/>
                <w:sz w:val="26"/>
                <w:szCs w:val="26"/>
              </w:rPr>
              <w:t>загрязнения сточных вод»</w:t>
            </w:r>
          </w:p>
          <w:p w:rsidR="006E6DAA" w:rsidRPr="0071113B" w:rsidRDefault="006E6DAA" w:rsidP="001D6346">
            <w:pPr>
              <w:spacing w:line="240" w:lineRule="auto"/>
              <w:jc w:val="center"/>
              <w:rPr>
                <w:rFonts w:cs="Times New Roman"/>
                <w:sz w:val="26"/>
                <w:szCs w:val="26"/>
              </w:rPr>
            </w:pPr>
            <w:r w:rsidRPr="0071113B">
              <w:rPr>
                <w:rFonts w:cs="Times New Roman"/>
                <w:sz w:val="26"/>
                <w:szCs w:val="26"/>
              </w:rPr>
              <w:t>воды водоемов, г. Москва 90</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22</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Кальций</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2,7</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3,5 мг/л</w:t>
            </w:r>
          </w:p>
        </w:tc>
        <w:tc>
          <w:tcPr>
            <w:tcW w:w="0" w:type="auto"/>
            <w:vMerge/>
            <w:shd w:val="clear" w:color="auto" w:fill="FFFFFF"/>
            <w:vAlign w:val="center"/>
          </w:tcPr>
          <w:p w:rsidR="006E6DAA" w:rsidRPr="0071113B" w:rsidRDefault="006E6DAA" w:rsidP="001D6346">
            <w:pPr>
              <w:jc w:val="center"/>
              <w:rPr>
                <w:rFonts w:cs="Times New Roman"/>
                <w:sz w:val="26"/>
                <w:szCs w:val="26"/>
              </w:rPr>
            </w:pP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23</w:t>
            </w:r>
          </w:p>
        </w:tc>
        <w:tc>
          <w:tcPr>
            <w:tcW w:w="0" w:type="auto"/>
            <w:shd w:val="clear" w:color="auto" w:fill="FFFFFF"/>
            <w:vAlign w:val="center"/>
          </w:tcPr>
          <w:p w:rsidR="006E6DAA" w:rsidRPr="0071113B" w:rsidRDefault="006E6DAA" w:rsidP="001D6346">
            <w:pPr>
              <w:jc w:val="center"/>
              <w:rPr>
                <w:rFonts w:cs="Times New Roman"/>
                <w:sz w:val="26"/>
                <w:szCs w:val="26"/>
              </w:rPr>
            </w:pPr>
            <w:r>
              <w:rPr>
                <w:rFonts w:cs="Times New Roman"/>
                <w:sz w:val="26"/>
                <w:szCs w:val="26"/>
              </w:rPr>
              <w:t>М</w:t>
            </w:r>
            <w:r w:rsidRPr="0071113B">
              <w:rPr>
                <w:rFonts w:cs="Times New Roman"/>
                <w:sz w:val="26"/>
                <w:szCs w:val="26"/>
              </w:rPr>
              <w:t>агний</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2,48</w:t>
            </w:r>
          </w:p>
        </w:tc>
        <w:tc>
          <w:tcPr>
            <w:tcW w:w="0" w:type="auto"/>
            <w:shd w:val="clear" w:color="auto" w:fill="FFFFFF"/>
            <w:vAlign w:val="center"/>
          </w:tcPr>
          <w:p w:rsidR="006E6DAA" w:rsidRPr="0071113B" w:rsidRDefault="006E6DAA" w:rsidP="001D6346">
            <w:pPr>
              <w:jc w:val="center"/>
              <w:rPr>
                <w:rFonts w:cs="Times New Roman"/>
                <w:sz w:val="26"/>
                <w:szCs w:val="26"/>
              </w:rPr>
            </w:pPr>
          </w:p>
        </w:tc>
        <w:tc>
          <w:tcPr>
            <w:tcW w:w="0" w:type="auto"/>
            <w:vMerge/>
            <w:shd w:val="clear" w:color="auto" w:fill="FFFFFF"/>
            <w:vAlign w:val="center"/>
          </w:tcPr>
          <w:p w:rsidR="006E6DAA" w:rsidRPr="0071113B" w:rsidRDefault="006E6DAA" w:rsidP="001D6346">
            <w:pPr>
              <w:jc w:val="center"/>
              <w:rPr>
                <w:rFonts w:cs="Times New Roman"/>
                <w:sz w:val="26"/>
                <w:szCs w:val="26"/>
              </w:rPr>
            </w:pP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24</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lang w:val="en-US"/>
              </w:rPr>
              <w:t>TAB</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Р 51211-98</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Алюминий</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0,01</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0,2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18165-89</w:t>
            </w:r>
          </w:p>
        </w:tc>
      </w:tr>
      <w:tr w:rsidR="006E6DAA" w:rsidRPr="0071113B" w:rsidTr="00426A94">
        <w:trPr>
          <w:trHeight w:val="20"/>
        </w:trPr>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26</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Молибден</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Менее 0,0025</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0,25 мг/л</w:t>
            </w:r>
          </w:p>
        </w:tc>
        <w:tc>
          <w:tcPr>
            <w:tcW w:w="0" w:type="auto"/>
            <w:shd w:val="clear" w:color="auto" w:fill="FFFFFF"/>
            <w:vAlign w:val="center"/>
          </w:tcPr>
          <w:p w:rsidR="006E6DAA" w:rsidRPr="0071113B" w:rsidRDefault="006E6DAA" w:rsidP="001D6346">
            <w:pPr>
              <w:jc w:val="center"/>
              <w:rPr>
                <w:rFonts w:cs="Times New Roman"/>
                <w:sz w:val="26"/>
                <w:szCs w:val="26"/>
              </w:rPr>
            </w:pPr>
            <w:r w:rsidRPr="0071113B">
              <w:rPr>
                <w:rFonts w:cs="Times New Roman"/>
                <w:sz w:val="26"/>
                <w:szCs w:val="26"/>
              </w:rPr>
              <w:t>ГОСТ 18308-72</w:t>
            </w:r>
          </w:p>
        </w:tc>
      </w:tr>
      <w:tr w:rsidR="001D6346" w:rsidRPr="0071113B" w:rsidTr="00426A94">
        <w:trPr>
          <w:trHeight w:val="20"/>
        </w:trPr>
        <w:tc>
          <w:tcPr>
            <w:tcW w:w="0" w:type="auto"/>
            <w:gridSpan w:val="6"/>
            <w:shd w:val="clear" w:color="auto" w:fill="FFFFFF"/>
            <w:vAlign w:val="center"/>
          </w:tcPr>
          <w:p w:rsidR="001D6346" w:rsidRPr="0071113B" w:rsidRDefault="001D6346" w:rsidP="001D6346">
            <w:pPr>
              <w:jc w:val="center"/>
              <w:rPr>
                <w:rFonts w:cs="Times New Roman"/>
                <w:sz w:val="26"/>
                <w:szCs w:val="26"/>
              </w:rPr>
            </w:pPr>
            <w:r w:rsidRPr="0071113B">
              <w:rPr>
                <w:rFonts w:cs="Times New Roman"/>
                <w:bCs/>
                <w:sz w:val="26"/>
                <w:szCs w:val="26"/>
              </w:rPr>
              <w:t>БАКТЕРИОЛОГИЧЕСКИЕ ИССЛЕДОВАНИЯ</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0</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Общие колиформные бактерии</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не обнаружено</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1D6346" w:rsidRPr="0071113B" w:rsidRDefault="001D6346" w:rsidP="001D6346">
            <w:pPr>
              <w:jc w:val="center"/>
              <w:rPr>
                <w:rFonts w:cs="Times New Roman"/>
                <w:sz w:val="26"/>
                <w:szCs w:val="26"/>
              </w:rPr>
            </w:pPr>
            <w:r>
              <w:rPr>
                <w:rFonts w:cs="Times New Roman"/>
                <w:sz w:val="26"/>
                <w:szCs w:val="26"/>
              </w:rPr>
              <w:t>Т</w:t>
            </w:r>
            <w:r w:rsidRPr="0071113B">
              <w:rPr>
                <w:rFonts w:cs="Times New Roman"/>
                <w:sz w:val="26"/>
                <w:szCs w:val="26"/>
              </w:rPr>
              <w:t>ермотолерантные колиформные бактерии</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не обнаружено</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r w:rsidR="001D6346" w:rsidRPr="0071113B" w:rsidTr="00426A94">
        <w:trPr>
          <w:trHeight w:val="20"/>
        </w:trPr>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1D6346" w:rsidRPr="00227744" w:rsidRDefault="001D6346" w:rsidP="001D6346">
            <w:pPr>
              <w:jc w:val="center"/>
              <w:rPr>
                <w:sz w:val="26"/>
                <w:szCs w:val="26"/>
              </w:rPr>
            </w:pPr>
            <w:r w:rsidRPr="00227744">
              <w:rPr>
                <w:sz w:val="26"/>
                <w:szCs w:val="26"/>
              </w:rPr>
              <w:t>-</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1D6346" w:rsidRPr="0071113B" w:rsidRDefault="001D6346" w:rsidP="001D6346">
            <w:pPr>
              <w:jc w:val="center"/>
              <w:rPr>
                <w:rFonts w:cs="Times New Roman"/>
                <w:sz w:val="26"/>
                <w:szCs w:val="26"/>
              </w:rPr>
            </w:pPr>
            <w:r w:rsidRPr="0071113B">
              <w:rPr>
                <w:rFonts w:cs="Times New Roman"/>
                <w:sz w:val="26"/>
                <w:szCs w:val="26"/>
              </w:rPr>
              <w:t>МУК 4.2.1018-01</w:t>
            </w:r>
          </w:p>
        </w:tc>
      </w:tr>
    </w:tbl>
    <w:p w:rsidR="006E6DAA" w:rsidRPr="0071113B" w:rsidRDefault="006E6DAA" w:rsidP="00710582">
      <w:pPr>
        <w:spacing w:before="200"/>
        <w:jc w:val="center"/>
        <w:rPr>
          <w:rFonts w:cs="Times New Roman"/>
          <w:szCs w:val="28"/>
        </w:rPr>
      </w:pPr>
      <w:r w:rsidRPr="00710582">
        <w:rPr>
          <w:rFonts w:cs="Times New Roman"/>
          <w:bCs/>
          <w:szCs w:val="28"/>
        </w:rPr>
        <w:t>Результаты лабораторного анализа водозабора Сибирочный скв</w:t>
      </w:r>
      <w:r w:rsidR="00FF79BC" w:rsidRPr="00710582">
        <w:rPr>
          <w:rFonts w:cs="Times New Roman"/>
          <w:bCs/>
          <w:szCs w:val="28"/>
        </w:rPr>
        <w:t>.</w:t>
      </w:r>
      <w:r w:rsidRPr="00710582">
        <w:rPr>
          <w:rFonts w:cs="Times New Roman"/>
          <w:bCs/>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3175"/>
        <w:gridCol w:w="1287"/>
        <w:gridCol w:w="1477"/>
        <w:gridCol w:w="1441"/>
        <w:gridCol w:w="2186"/>
      </w:tblGrid>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w:t>
            </w:r>
          </w:p>
          <w:p w:rsidR="006E6DAA" w:rsidRPr="0071113B" w:rsidRDefault="006E6DAA" w:rsidP="00655739">
            <w:pPr>
              <w:jc w:val="center"/>
              <w:rPr>
                <w:rFonts w:cs="Times New Roman"/>
                <w:sz w:val="26"/>
                <w:szCs w:val="26"/>
              </w:rPr>
            </w:pPr>
            <w:r w:rsidRPr="0071113B">
              <w:rPr>
                <w:rFonts w:cs="Times New Roman"/>
                <w:bCs/>
                <w:sz w:val="26"/>
                <w:szCs w:val="26"/>
              </w:rPr>
              <w:t>п/п</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Определяемые</w:t>
            </w:r>
          </w:p>
          <w:p w:rsidR="006E6DAA" w:rsidRPr="0071113B" w:rsidRDefault="006E6DAA" w:rsidP="00655739">
            <w:pPr>
              <w:jc w:val="center"/>
              <w:rPr>
                <w:rFonts w:cs="Times New Roman"/>
                <w:sz w:val="26"/>
                <w:szCs w:val="26"/>
              </w:rPr>
            </w:pPr>
            <w:r w:rsidRPr="0071113B">
              <w:rPr>
                <w:rFonts w:cs="Times New Roman"/>
                <w:bCs/>
                <w:sz w:val="26"/>
                <w:szCs w:val="26"/>
              </w:rPr>
              <w:t>показатели</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Единицы</w:t>
            </w:r>
          </w:p>
          <w:p w:rsidR="006E6DAA" w:rsidRPr="0071113B" w:rsidRDefault="006E6DAA" w:rsidP="00655739">
            <w:pPr>
              <w:jc w:val="center"/>
              <w:rPr>
                <w:rFonts w:cs="Times New Roman"/>
                <w:sz w:val="26"/>
                <w:szCs w:val="26"/>
              </w:rPr>
            </w:pPr>
            <w:r w:rsidRPr="0071113B">
              <w:rPr>
                <w:rFonts w:cs="Times New Roman"/>
                <w:bCs/>
                <w:sz w:val="26"/>
                <w:szCs w:val="26"/>
              </w:rPr>
              <w:t>измерения</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Результаты</w:t>
            </w:r>
          </w:p>
          <w:p w:rsidR="006E6DAA" w:rsidRPr="0071113B" w:rsidRDefault="006E6DAA" w:rsidP="00655739">
            <w:pPr>
              <w:jc w:val="center"/>
              <w:rPr>
                <w:rFonts w:cs="Times New Roman"/>
                <w:sz w:val="26"/>
                <w:szCs w:val="26"/>
              </w:rPr>
            </w:pPr>
            <w:r w:rsidRPr="0071113B">
              <w:rPr>
                <w:rFonts w:cs="Times New Roman"/>
                <w:bCs/>
                <w:sz w:val="26"/>
                <w:szCs w:val="26"/>
              </w:rPr>
              <w:t>испытаний</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Величина</w:t>
            </w:r>
          </w:p>
          <w:p w:rsidR="006E6DAA" w:rsidRPr="0071113B" w:rsidRDefault="006E6DAA" w:rsidP="00655739">
            <w:pPr>
              <w:jc w:val="center"/>
              <w:rPr>
                <w:rFonts w:cs="Times New Roman"/>
                <w:sz w:val="26"/>
                <w:szCs w:val="26"/>
              </w:rPr>
            </w:pPr>
            <w:r w:rsidRPr="0071113B">
              <w:rPr>
                <w:rFonts w:cs="Times New Roman"/>
                <w:bCs/>
                <w:sz w:val="26"/>
                <w:szCs w:val="26"/>
              </w:rPr>
              <w:t>допустимого</w:t>
            </w:r>
          </w:p>
          <w:p w:rsidR="006E6DAA" w:rsidRPr="0071113B" w:rsidRDefault="006E6DAA" w:rsidP="00655739">
            <w:pPr>
              <w:jc w:val="center"/>
              <w:rPr>
                <w:rFonts w:cs="Times New Roman"/>
                <w:sz w:val="26"/>
                <w:szCs w:val="26"/>
              </w:rPr>
            </w:pPr>
            <w:r w:rsidRPr="0071113B">
              <w:rPr>
                <w:rFonts w:cs="Times New Roman"/>
                <w:bCs/>
                <w:sz w:val="26"/>
                <w:szCs w:val="26"/>
              </w:rPr>
              <w:t>уровня</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НД на методы исследований</w:t>
            </w:r>
          </w:p>
        </w:tc>
      </w:tr>
      <w:tr w:rsidR="006E6DAA" w:rsidRPr="0071113B" w:rsidTr="00426A94">
        <w:trPr>
          <w:trHeight w:val="20"/>
        </w:trPr>
        <w:tc>
          <w:tcPr>
            <w:tcW w:w="0" w:type="auto"/>
            <w:gridSpan w:val="6"/>
            <w:shd w:val="clear" w:color="auto" w:fill="FFFFFF"/>
            <w:vAlign w:val="center"/>
          </w:tcPr>
          <w:p w:rsidR="006E6DAA" w:rsidRPr="0071113B" w:rsidRDefault="006E6DAA" w:rsidP="00655739">
            <w:pPr>
              <w:jc w:val="center"/>
              <w:rPr>
                <w:rFonts w:cs="Times New Roman"/>
                <w:bCs/>
                <w:sz w:val="26"/>
                <w:szCs w:val="26"/>
              </w:rPr>
            </w:pPr>
            <w:r>
              <w:rPr>
                <w:rFonts w:cs="Times New Roman"/>
                <w:bCs/>
                <w:sz w:val="26"/>
                <w:szCs w:val="26"/>
              </w:rPr>
              <w:t>КОЛИЧЕСТВЕННЫЙ ХИМИЧЕСКИЙ АНАЛИЗ</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Запах 20/60 С</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6E6DAA" w:rsidRPr="006E6DAA" w:rsidRDefault="006E6DAA" w:rsidP="00655739">
            <w:pPr>
              <w:jc w:val="center"/>
              <w:rPr>
                <w:sz w:val="26"/>
                <w:szCs w:val="26"/>
              </w:rPr>
            </w:pPr>
            <w:r w:rsidRPr="006E6DAA">
              <w:rPr>
                <w:sz w:val="26"/>
                <w:szCs w:val="26"/>
              </w:rPr>
              <w:t>0/0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 б.</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Привкус</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б</w:t>
            </w:r>
          </w:p>
        </w:tc>
        <w:tc>
          <w:tcPr>
            <w:tcW w:w="0" w:type="auto"/>
            <w:shd w:val="clear" w:color="auto" w:fill="FFFFFF"/>
            <w:vAlign w:val="center"/>
          </w:tcPr>
          <w:p w:rsidR="006E6DAA" w:rsidRPr="006E6DAA" w:rsidRDefault="006E6DAA" w:rsidP="00655739">
            <w:pPr>
              <w:jc w:val="center"/>
              <w:rPr>
                <w:sz w:val="26"/>
                <w:szCs w:val="26"/>
              </w:rPr>
            </w:pPr>
            <w:r w:rsidRPr="006E6DAA">
              <w:rPr>
                <w:sz w:val="26"/>
                <w:szCs w:val="26"/>
              </w:rPr>
              <w:t>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2 6.</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Цветность</w:t>
            </w:r>
          </w:p>
        </w:tc>
        <w:tc>
          <w:tcPr>
            <w:tcW w:w="0" w:type="auto"/>
            <w:shd w:val="clear" w:color="auto" w:fill="FFFFFF"/>
            <w:vAlign w:val="center"/>
          </w:tcPr>
          <w:p w:rsidR="006E6DAA" w:rsidRPr="0071113B" w:rsidRDefault="00745010" w:rsidP="00655739">
            <w:pPr>
              <w:jc w:val="center"/>
              <w:rPr>
                <w:rFonts w:cs="Times New Roman"/>
                <w:sz w:val="26"/>
                <w:szCs w:val="26"/>
              </w:rPr>
            </w:pPr>
            <w:r>
              <w:rPr>
                <w:rFonts w:cs="Times New Roman"/>
                <w:bCs/>
                <w:i/>
                <w:iCs/>
                <w:sz w:val="26"/>
                <w:szCs w:val="26"/>
                <w:vertAlign w:val="superscript"/>
              </w:rPr>
              <w:t>о</w:t>
            </w:r>
            <w:r w:rsidR="006E6DAA" w:rsidRPr="0071113B">
              <w:rPr>
                <w:rFonts w:cs="Times New Roman"/>
                <w:bCs/>
                <w:i/>
                <w:iCs/>
                <w:sz w:val="26"/>
                <w:szCs w:val="26"/>
              </w:rPr>
              <w:t>С</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0,</w:t>
            </w:r>
            <w:r>
              <w:rPr>
                <w:sz w:val="26"/>
                <w:szCs w:val="26"/>
              </w:rPr>
              <w:t>7</w:t>
            </w:r>
            <w:r w:rsidRPr="006E6DAA">
              <w:rPr>
                <w:sz w:val="26"/>
                <w:szCs w:val="26"/>
              </w:rPr>
              <w:t xml:space="preserve"> ±0,</w:t>
            </w:r>
            <w:r>
              <w:rPr>
                <w:sz w:val="26"/>
                <w:szCs w:val="26"/>
              </w:rPr>
              <w:t>18</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20 °С</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Р. 52769-2007</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Мутность</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0,3</w:t>
            </w:r>
            <w:r>
              <w:rPr>
                <w:sz w:val="26"/>
                <w:szCs w:val="26"/>
              </w:rPr>
              <w:t>4</w:t>
            </w:r>
            <w:r w:rsidRPr="006E6DAA">
              <w:rPr>
                <w:sz w:val="26"/>
                <w:szCs w:val="26"/>
              </w:rPr>
              <w:t xml:space="preserve"> ± 0,0</w:t>
            </w:r>
            <w:r>
              <w:rPr>
                <w:sz w:val="26"/>
                <w:szCs w:val="26"/>
              </w:rPr>
              <w:t>7</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1,5 мг/л</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3351-74</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Водородный показатель</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E6DAA" w:rsidRPr="006E6DAA" w:rsidRDefault="006E6DAA" w:rsidP="006E6DAA">
            <w:pPr>
              <w:jc w:val="center"/>
              <w:rPr>
                <w:sz w:val="26"/>
                <w:szCs w:val="26"/>
              </w:rPr>
            </w:pPr>
            <w:r w:rsidRPr="006E6DAA">
              <w:rPr>
                <w:sz w:val="26"/>
                <w:szCs w:val="26"/>
              </w:rPr>
              <w:t>7,4</w:t>
            </w:r>
            <w:r>
              <w:rPr>
                <w:sz w:val="26"/>
                <w:szCs w:val="26"/>
              </w:rPr>
              <w:t>0</w:t>
            </w:r>
            <w:r w:rsidRPr="006E6DAA">
              <w:rPr>
                <w:sz w:val="26"/>
                <w:szCs w:val="26"/>
              </w:rPr>
              <w:t xml:space="preserve"> ±0,74</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6,0-9,0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 8.134-98</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6</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Окисляемость</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мг/дм</w:t>
            </w:r>
            <w:r w:rsidRPr="0071113B">
              <w:rPr>
                <w:rFonts w:cs="Times New Roman"/>
                <w:sz w:val="26"/>
                <w:szCs w:val="26"/>
                <w:vertAlign w:val="superscript"/>
              </w:rPr>
              <w:t>3</w:t>
            </w:r>
          </w:p>
        </w:tc>
        <w:tc>
          <w:tcPr>
            <w:tcW w:w="0" w:type="auto"/>
            <w:shd w:val="clear" w:color="auto" w:fill="FFFFFF"/>
            <w:vAlign w:val="center"/>
          </w:tcPr>
          <w:p w:rsidR="006E6DAA" w:rsidRPr="006E6DAA" w:rsidRDefault="006E6DAA" w:rsidP="00655739">
            <w:pPr>
              <w:jc w:val="center"/>
              <w:rPr>
                <w:sz w:val="26"/>
                <w:szCs w:val="26"/>
              </w:rPr>
            </w:pPr>
            <w:r>
              <w:rPr>
                <w:sz w:val="26"/>
                <w:szCs w:val="26"/>
              </w:rPr>
              <w:t>1,2</w:t>
            </w:r>
            <w:r w:rsidRPr="006E6DAA">
              <w:rPr>
                <w:sz w:val="26"/>
                <w:szCs w:val="26"/>
              </w:rPr>
              <w:t xml:space="preserve"> ± 0,36</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5,0 мг/дм</w:t>
            </w:r>
            <w:r w:rsidRPr="0071113B">
              <w:rPr>
                <w:rFonts w:cs="Times New Roman"/>
                <w:sz w:val="26"/>
                <w:szCs w:val="26"/>
                <w:vertAlign w:val="superscript"/>
              </w:rPr>
              <w:t>3</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ПНДФ 14.2:4.154-99</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Pr>
                <w:rFonts w:cs="Times New Roman"/>
                <w:sz w:val="26"/>
                <w:szCs w:val="26"/>
              </w:rPr>
              <w:t>7</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Ионы аммония</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мг/л</w:t>
            </w:r>
          </w:p>
        </w:tc>
        <w:tc>
          <w:tcPr>
            <w:tcW w:w="0" w:type="auto"/>
            <w:shd w:val="clear" w:color="auto" w:fill="FFFFFF"/>
            <w:vAlign w:val="center"/>
          </w:tcPr>
          <w:p w:rsidR="006E6DAA" w:rsidRPr="006E6DAA" w:rsidRDefault="006E6DAA" w:rsidP="00655739">
            <w:pPr>
              <w:jc w:val="center"/>
              <w:rPr>
                <w:sz w:val="26"/>
                <w:szCs w:val="26"/>
              </w:rPr>
            </w:pPr>
            <w:r w:rsidRPr="006E6DAA">
              <w:rPr>
                <w:sz w:val="26"/>
                <w:szCs w:val="26"/>
              </w:rPr>
              <w:t>Менее 0,05</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2,0 мг/л</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ГОСТ4192-82</w:t>
            </w:r>
          </w:p>
        </w:tc>
      </w:tr>
      <w:tr w:rsidR="006E6DAA" w:rsidRPr="0071113B" w:rsidTr="00426A94">
        <w:trPr>
          <w:trHeight w:val="20"/>
        </w:trPr>
        <w:tc>
          <w:tcPr>
            <w:tcW w:w="0" w:type="auto"/>
            <w:gridSpan w:val="6"/>
            <w:shd w:val="clear" w:color="auto" w:fill="FFFFFF"/>
            <w:vAlign w:val="center"/>
          </w:tcPr>
          <w:p w:rsidR="006E6DAA" w:rsidRPr="0071113B" w:rsidRDefault="006E6DAA" w:rsidP="00655739">
            <w:pPr>
              <w:jc w:val="center"/>
              <w:rPr>
                <w:rFonts w:cs="Times New Roman"/>
                <w:sz w:val="26"/>
                <w:szCs w:val="26"/>
              </w:rPr>
            </w:pPr>
            <w:r w:rsidRPr="0071113B">
              <w:rPr>
                <w:rFonts w:cs="Times New Roman"/>
                <w:bCs/>
                <w:sz w:val="26"/>
                <w:szCs w:val="26"/>
              </w:rPr>
              <w:t>БАКТЕРИОЛОГИЧЕСКИЕ ИССЛЕДОВАНИЯ</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1</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Общее микробное число</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50</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2</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Общие колиформные бактерии</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не обнаружено</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3</w:t>
            </w:r>
          </w:p>
        </w:tc>
        <w:tc>
          <w:tcPr>
            <w:tcW w:w="0" w:type="auto"/>
            <w:shd w:val="clear" w:color="auto" w:fill="FFFFFF"/>
            <w:vAlign w:val="center"/>
          </w:tcPr>
          <w:p w:rsidR="006E6DAA" w:rsidRPr="0071113B" w:rsidRDefault="006E6DAA" w:rsidP="00655739">
            <w:pPr>
              <w:jc w:val="center"/>
              <w:rPr>
                <w:rFonts w:cs="Times New Roman"/>
                <w:sz w:val="26"/>
                <w:szCs w:val="26"/>
              </w:rPr>
            </w:pPr>
            <w:r>
              <w:rPr>
                <w:rFonts w:cs="Times New Roman"/>
                <w:sz w:val="26"/>
                <w:szCs w:val="26"/>
              </w:rPr>
              <w:t>Т</w:t>
            </w:r>
            <w:r w:rsidRPr="0071113B">
              <w:rPr>
                <w:rFonts w:cs="Times New Roman"/>
                <w:sz w:val="26"/>
                <w:szCs w:val="26"/>
              </w:rPr>
              <w:t>ермотолерантные колиформные бактерии</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не обнаружено</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отсутствие</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4</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Колифаги</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КОЕ/100мл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r w:rsidR="006E6DAA" w:rsidRPr="0071113B" w:rsidTr="00426A94">
        <w:trPr>
          <w:trHeight w:val="20"/>
        </w:trPr>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5</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Споры СРК</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КОЕ/20мл</w:t>
            </w:r>
          </w:p>
        </w:tc>
        <w:tc>
          <w:tcPr>
            <w:tcW w:w="0" w:type="auto"/>
            <w:shd w:val="clear" w:color="auto" w:fill="FFFFFF"/>
            <w:vAlign w:val="center"/>
          </w:tcPr>
          <w:p w:rsidR="006E6DAA" w:rsidRPr="00227744" w:rsidRDefault="006E6DAA" w:rsidP="00655739">
            <w:pPr>
              <w:jc w:val="center"/>
              <w:rPr>
                <w:sz w:val="26"/>
                <w:szCs w:val="26"/>
              </w:rPr>
            </w:pPr>
            <w:r w:rsidRPr="00227744">
              <w:rPr>
                <w:sz w:val="26"/>
                <w:szCs w:val="26"/>
              </w:rPr>
              <w:t>-</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w:t>
            </w:r>
          </w:p>
        </w:tc>
        <w:tc>
          <w:tcPr>
            <w:tcW w:w="0" w:type="auto"/>
            <w:shd w:val="clear" w:color="auto" w:fill="FFFFFF"/>
            <w:vAlign w:val="center"/>
          </w:tcPr>
          <w:p w:rsidR="006E6DAA" w:rsidRPr="0071113B" w:rsidRDefault="006E6DAA" w:rsidP="00655739">
            <w:pPr>
              <w:jc w:val="center"/>
              <w:rPr>
                <w:rFonts w:cs="Times New Roman"/>
                <w:sz w:val="26"/>
                <w:szCs w:val="26"/>
              </w:rPr>
            </w:pPr>
            <w:r w:rsidRPr="0071113B">
              <w:rPr>
                <w:rFonts w:cs="Times New Roman"/>
                <w:sz w:val="26"/>
                <w:szCs w:val="26"/>
              </w:rPr>
              <w:t>МУК 4.2.1018-01</w:t>
            </w:r>
          </w:p>
        </w:tc>
      </w:tr>
    </w:tbl>
    <w:p w:rsidR="00FF79BC" w:rsidRPr="00FF79BC" w:rsidRDefault="00FF79BC" w:rsidP="00FF79BC">
      <w:pPr>
        <w:spacing w:before="120"/>
        <w:ind w:firstLine="567"/>
        <w:rPr>
          <w:rFonts w:cs="Times New Roman"/>
          <w:b/>
          <w:bCs/>
          <w:szCs w:val="28"/>
        </w:rPr>
      </w:pPr>
      <w:r w:rsidRPr="00FF79BC">
        <w:rPr>
          <w:rFonts w:cs="Times New Roman"/>
          <w:szCs w:val="28"/>
        </w:rPr>
        <w:t xml:space="preserve">Результаты анализа скважин соответствуют требованиям </w:t>
      </w:r>
      <w:r w:rsidRPr="00FF79BC">
        <w:rPr>
          <w:rFonts w:cs="Times New Roman"/>
          <w:bCs/>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1F1187" w:rsidRDefault="007F06D1" w:rsidP="00F44FE1">
      <w:pPr>
        <w:spacing w:before="120"/>
        <w:ind w:firstLine="567"/>
        <w:rPr>
          <w:rFonts w:cs="Times New Roman"/>
          <w:szCs w:val="28"/>
        </w:rPr>
      </w:pPr>
      <w:r w:rsidRPr="00DA28CB">
        <w:rPr>
          <w:rFonts w:cs="Times New Roman"/>
          <w:szCs w:val="28"/>
        </w:rPr>
        <w:t>2.</w:t>
      </w:r>
      <w:r w:rsidR="001F1187" w:rsidRPr="00DA28CB">
        <w:rPr>
          <w:rFonts w:cs="Times New Roman"/>
          <w:szCs w:val="28"/>
        </w:rPr>
        <w:t>1.4.3</w:t>
      </w:r>
      <w:r w:rsidR="00F32613" w:rsidRPr="00DA28CB">
        <w:rPr>
          <w:rFonts w:cs="Times New Roman"/>
          <w:szCs w:val="28"/>
        </w:rPr>
        <w:t>.</w:t>
      </w:r>
      <w:r w:rsidR="001F1187" w:rsidRPr="00DA28CB">
        <w:rPr>
          <w:rFonts w:cs="Times New Roman"/>
          <w:szCs w:val="28"/>
        </w:rPr>
        <w:t xml:space="preserve">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w:t>
      </w:r>
      <w:r w:rsidR="00AB2C0B" w:rsidRPr="00DA28CB">
        <w:rPr>
          <w:rFonts w:cs="Times New Roman"/>
          <w:szCs w:val="28"/>
        </w:rPr>
        <w:t>енного уровня напора (давления)</w:t>
      </w:r>
    </w:p>
    <w:p w:rsidR="00CC1D5F" w:rsidRDefault="00CC1D5F" w:rsidP="00F44FE1">
      <w:pPr>
        <w:spacing w:before="120"/>
        <w:ind w:firstLine="567"/>
        <w:rPr>
          <w:rFonts w:cs="Times New Roman"/>
          <w:szCs w:val="28"/>
        </w:rPr>
      </w:pPr>
      <w:r w:rsidRPr="00C64342">
        <w:rPr>
          <w:rFonts w:cs="Times New Roman"/>
          <w:szCs w:val="28"/>
        </w:rPr>
        <w:t>Насосная стация второго подъема водозабора «Сибирочный». Насосная станция второго подъема используется для подачи воды в водопроводную сеть города. Подача воды в водопроводную сеть города осуществляется одним центробежным насосом типа 1Д 630-90, который перекачивает воду со сборного приемного резервуара 200м</w:t>
      </w:r>
      <w:r w:rsidRPr="00C64342">
        <w:rPr>
          <w:rFonts w:cs="Times New Roman"/>
          <w:szCs w:val="28"/>
          <w:vertAlign w:val="superscript"/>
        </w:rPr>
        <w:t>3</w:t>
      </w:r>
      <w:r w:rsidRPr="00C64342">
        <w:rPr>
          <w:rFonts w:cs="Times New Roman"/>
          <w:szCs w:val="28"/>
        </w:rPr>
        <w:t xml:space="preserve"> и по двум водоводам подает ее в водопроводную сеть города. На насосной станции установлено три центробежных насоса одного типа. Для покрытия среднечасовой потребности абонентов в хозпитьевой воде в работе находится один насос, один насос находится в резерве, один насос находится в ремонте. Насосы с такой характеристикой выбраны из условия обеспечения среднечасового водопотребления абонентами и подачи ее к абонентам с требуемым давлением с 3.0 кг/см</w:t>
      </w:r>
      <w:r w:rsidRPr="00C64342">
        <w:rPr>
          <w:rFonts w:cs="Times New Roman"/>
          <w:szCs w:val="28"/>
          <w:vertAlign w:val="superscript"/>
        </w:rPr>
        <w:t>2</w:t>
      </w:r>
      <w:r w:rsidRPr="00C64342">
        <w:rPr>
          <w:rFonts w:cs="Times New Roman"/>
          <w:szCs w:val="28"/>
        </w:rPr>
        <w:t xml:space="preserve"> до 8.0 кг/см</w:t>
      </w:r>
      <w:r w:rsidRPr="00C64342">
        <w:rPr>
          <w:rFonts w:cs="Times New Roman"/>
          <w:szCs w:val="28"/>
          <w:vertAlign w:val="superscript"/>
        </w:rPr>
        <w:t>2</w:t>
      </w:r>
      <w:r w:rsidRPr="00C64342">
        <w:rPr>
          <w:rFonts w:cs="Times New Roman"/>
          <w:szCs w:val="28"/>
        </w:rPr>
        <w:t>.</w:t>
      </w:r>
    </w:p>
    <w:p w:rsidR="00CC1D5F" w:rsidRPr="00C64342" w:rsidRDefault="00CC1D5F" w:rsidP="00CC1D5F">
      <w:pPr>
        <w:ind w:firstLine="567"/>
        <w:rPr>
          <w:rFonts w:cs="Times New Roman"/>
          <w:szCs w:val="28"/>
        </w:rPr>
      </w:pPr>
      <w:r w:rsidRPr="00CC1D5F">
        <w:rPr>
          <w:rFonts w:cs="Times New Roman"/>
          <w:szCs w:val="28"/>
        </w:rPr>
        <w:t>Для обеспечения равномерной работы насосов на насосной станции водозабора «Сибирочный», централизованная система водоснабжения города оборудована двумя городскими резервуарами емкостью по 1250 м</w:t>
      </w:r>
      <w:r w:rsidRPr="00CC1D5F">
        <w:rPr>
          <w:rFonts w:cs="Times New Roman"/>
          <w:szCs w:val="28"/>
          <w:vertAlign w:val="superscript"/>
        </w:rPr>
        <w:t>3</w:t>
      </w:r>
      <w:r w:rsidRPr="00CC1D5F">
        <w:rPr>
          <w:rFonts w:cs="Times New Roman"/>
          <w:szCs w:val="28"/>
        </w:rPr>
        <w:t xml:space="preserve"> каждый, расположенными в земле на возвышенной отметке 459 м. Производительность насоса на насосной станции водозабора «Сибирочный» рассчитана на среднечасовое водопотребление городом, поэтому в часы минимального водоразбора в городе, вода по трубопроводу поднимается в городские резервуары и образует регулируемый запас хозпитьевой воды, а в часы максимального водоразбора в городе, вода самотеком по тому же </w:t>
      </w:r>
      <w:r w:rsidRPr="00C64342">
        <w:rPr>
          <w:rFonts w:cs="Times New Roman"/>
          <w:szCs w:val="28"/>
        </w:rPr>
        <w:t>трубопроводу изливается в водопроводную сеть («Нижнюю» зону).</w:t>
      </w:r>
    </w:p>
    <w:p w:rsidR="00CC1D5F" w:rsidRPr="00D20BB8" w:rsidRDefault="00CC1D5F" w:rsidP="00CC1D5F">
      <w:pPr>
        <w:ind w:firstLine="567"/>
        <w:rPr>
          <w:rFonts w:cs="Times New Roman"/>
          <w:color w:val="FF0000"/>
          <w:szCs w:val="28"/>
        </w:rPr>
      </w:pPr>
      <w:r w:rsidRPr="00C64342">
        <w:rPr>
          <w:rFonts w:cs="Times New Roman"/>
          <w:szCs w:val="28"/>
        </w:rPr>
        <w:t xml:space="preserve">Каждый резервуар оборудован двумя скважинными электронасосами. При остановке насоса на насосной станции водозабора «Сибирочный», подача воды абонентам осуществляется из городских резервуаров: самотеком срабатыванием их запаса в «нижнюю» зону и подачей скважинными насосами № 1, № 2, № 3, № 4 в «Верхнюю» зону. Городские резервуары включают в себя регулирующий и пожарный объемы хозпитьевой воды. </w:t>
      </w:r>
      <w:r w:rsidR="00943759" w:rsidRPr="00C64342">
        <w:rPr>
          <w:rFonts w:cs="Times New Roman"/>
          <w:szCs w:val="28"/>
        </w:rPr>
        <w:t>В каждом резервуаре: минимальным уровнем пожарного объема воды является - 680 м</w:t>
      </w:r>
      <w:r w:rsidR="00943759" w:rsidRPr="00C64342">
        <w:rPr>
          <w:rFonts w:cs="Times New Roman"/>
          <w:szCs w:val="28"/>
          <w:vertAlign w:val="superscript"/>
        </w:rPr>
        <w:t>3</w:t>
      </w:r>
      <w:r w:rsidR="00943759" w:rsidRPr="00C64342">
        <w:rPr>
          <w:rFonts w:cs="Times New Roman"/>
          <w:szCs w:val="28"/>
        </w:rPr>
        <w:t>, максимальным уровнем регулирующего объема является - 1250 м</w:t>
      </w:r>
      <w:r w:rsidR="00943759" w:rsidRPr="00C64342">
        <w:rPr>
          <w:rFonts w:cs="Times New Roman"/>
          <w:szCs w:val="28"/>
          <w:vertAlign w:val="superscript"/>
        </w:rPr>
        <w:t>3</w:t>
      </w:r>
      <w:r w:rsidRPr="00C64342">
        <w:rPr>
          <w:rFonts w:cs="Times New Roman"/>
          <w:szCs w:val="28"/>
        </w:rPr>
        <w:t>.</w:t>
      </w:r>
    </w:p>
    <w:p w:rsidR="006C33FC" w:rsidRPr="00710582" w:rsidRDefault="006C33FC" w:rsidP="006C33FC">
      <w:pPr>
        <w:ind w:firstLine="567"/>
        <w:rPr>
          <w:rFonts w:cs="Times New Roman"/>
          <w:szCs w:val="28"/>
        </w:rPr>
      </w:pPr>
      <w:r w:rsidRPr="00710582">
        <w:rPr>
          <w:rFonts w:cs="Times New Roman"/>
          <w:szCs w:val="28"/>
        </w:rPr>
        <w:t>Оборудование, установленное на участке водозабора «Сибирочный» указано в таблице 2.1.4.3.1</w:t>
      </w:r>
    </w:p>
    <w:p w:rsidR="00CC1D5F" w:rsidRPr="00710582" w:rsidRDefault="00CC1D5F" w:rsidP="00CC1D5F">
      <w:pPr>
        <w:ind w:firstLine="567"/>
        <w:rPr>
          <w:rFonts w:cs="Times New Roman"/>
          <w:szCs w:val="28"/>
        </w:rPr>
      </w:pPr>
      <w:r w:rsidRPr="00710582">
        <w:rPr>
          <w:rFonts w:cs="Times New Roman"/>
          <w:szCs w:val="28"/>
        </w:rPr>
        <w:t>Перечень оборудования, установленного на городских резервуарах, приведен в таблице 2.1.4.3.2.</w:t>
      </w:r>
    </w:p>
    <w:p w:rsidR="002641CC" w:rsidRPr="002641CC" w:rsidRDefault="002641CC" w:rsidP="00837C9B">
      <w:pPr>
        <w:ind w:firstLine="567"/>
        <w:rPr>
          <w:rFonts w:cs="Times New Roman"/>
          <w:szCs w:val="28"/>
        </w:rPr>
      </w:pPr>
      <w:r w:rsidRPr="00710582">
        <w:rPr>
          <w:rFonts w:cs="Times New Roman"/>
          <w:szCs w:val="28"/>
        </w:rPr>
        <w:t xml:space="preserve">Оборудование, установленное на участке водозабора Иванова Рассоха и Захарова Рассоха указано в таблице </w:t>
      </w:r>
      <w:r w:rsidR="00837C9B" w:rsidRPr="00710582">
        <w:rPr>
          <w:rFonts w:cs="Times New Roman"/>
          <w:szCs w:val="28"/>
        </w:rPr>
        <w:t>2.1.4.3.</w:t>
      </w:r>
      <w:r w:rsidR="00CC1D5F" w:rsidRPr="00710582">
        <w:rPr>
          <w:rFonts w:cs="Times New Roman"/>
          <w:szCs w:val="28"/>
        </w:rPr>
        <w:t>3</w:t>
      </w:r>
      <w:r w:rsidRPr="00710582">
        <w:rPr>
          <w:rFonts w:cs="Times New Roman"/>
          <w:szCs w:val="28"/>
        </w:rPr>
        <w:t>.</w:t>
      </w:r>
    </w:p>
    <w:p w:rsidR="00837C9B" w:rsidRDefault="00837C9B" w:rsidP="002641CC">
      <w:pPr>
        <w:spacing w:before="120"/>
        <w:ind w:firstLine="567"/>
        <w:rPr>
          <w:rFonts w:cs="Times New Roman"/>
          <w:szCs w:val="28"/>
        </w:rPr>
        <w:sectPr w:rsidR="00837C9B" w:rsidSect="0079254B">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CC1D5F" w:rsidRDefault="00CB46FE" w:rsidP="00CB46FE">
      <w:pPr>
        <w:pStyle w:val="Style6"/>
        <w:widowControl/>
        <w:spacing w:line="274" w:lineRule="exact"/>
        <w:ind w:left="-284" w:right="-31"/>
        <w:jc w:val="right"/>
        <w:rPr>
          <w:rStyle w:val="FontStyle43"/>
          <w:sz w:val="28"/>
          <w:szCs w:val="28"/>
        </w:rPr>
      </w:pPr>
      <w:r w:rsidRPr="00C64342">
        <w:rPr>
          <w:sz w:val="28"/>
          <w:szCs w:val="28"/>
        </w:rPr>
        <w:t xml:space="preserve">Таб. 2.1.4.3.1. </w:t>
      </w:r>
      <w:r w:rsidR="00CC1D5F" w:rsidRPr="00C64342">
        <w:rPr>
          <w:rStyle w:val="FontStyle43"/>
          <w:sz w:val="28"/>
          <w:szCs w:val="28"/>
        </w:rPr>
        <w:t>Перечень</w:t>
      </w:r>
      <w:r w:rsidRPr="00C64342">
        <w:rPr>
          <w:rStyle w:val="FontStyle43"/>
          <w:sz w:val="28"/>
          <w:szCs w:val="28"/>
        </w:rPr>
        <w:t xml:space="preserve"> </w:t>
      </w:r>
      <w:r w:rsidR="00CC1D5F" w:rsidRPr="00C64342">
        <w:rPr>
          <w:rStyle w:val="FontStyle43"/>
          <w:sz w:val="28"/>
          <w:szCs w:val="28"/>
        </w:rPr>
        <w:t>оборудования, установленного на водозаборе «Сибирочный» и его характеристики</w:t>
      </w:r>
    </w:p>
    <w:tbl>
      <w:tblPr>
        <w:tblW w:w="14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971"/>
        <w:gridCol w:w="2977"/>
        <w:gridCol w:w="2431"/>
        <w:gridCol w:w="1287"/>
        <w:gridCol w:w="1628"/>
        <w:gridCol w:w="1210"/>
        <w:gridCol w:w="1638"/>
      </w:tblGrid>
      <w:tr w:rsidR="00253B4F" w:rsidRPr="00253B4F" w:rsidTr="00253B4F">
        <w:trPr>
          <w:trHeight w:val="1083"/>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w:t>
            </w:r>
          </w:p>
        </w:tc>
        <w:tc>
          <w:tcPr>
            <w:tcW w:w="297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Марка оборудования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Кол-во единиц в работе/резерве/ремонте</w:t>
            </w: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Производительность,</w:t>
            </w:r>
          </w:p>
          <w:p w:rsidR="00253B4F" w:rsidRPr="00253B4F" w:rsidRDefault="00253B4F">
            <w:pPr>
              <w:jc w:val="center"/>
              <w:rPr>
                <w:rFonts w:eastAsia="Times New Roman" w:cs="Times New Roman"/>
                <w:szCs w:val="28"/>
                <w:lang w:eastAsia="en-US"/>
              </w:rPr>
            </w:pPr>
            <w:r w:rsidRPr="00253B4F">
              <w:rPr>
                <w:rFonts w:eastAsia="Times New Roman"/>
                <w:szCs w:val="28"/>
                <w:lang w:eastAsia="en-US"/>
              </w:rPr>
              <w:t>м3/час</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Напор,м</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Мощность, кВт</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Число часов работы, час/год</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Кол-во потребл. эл.энергии,</w:t>
            </w:r>
          </w:p>
          <w:p w:rsidR="00253B4F" w:rsidRPr="00253B4F" w:rsidRDefault="00253B4F">
            <w:pPr>
              <w:jc w:val="center"/>
              <w:rPr>
                <w:rFonts w:eastAsia="Times New Roman" w:cs="Times New Roman"/>
                <w:szCs w:val="28"/>
                <w:lang w:eastAsia="en-US"/>
              </w:rPr>
            </w:pPr>
            <w:r w:rsidRPr="00253B4F">
              <w:rPr>
                <w:rFonts w:eastAsia="Times New Roman"/>
                <w:szCs w:val="28"/>
                <w:lang w:eastAsia="en-US"/>
              </w:rPr>
              <w:t>кВт</w:t>
            </w:r>
          </w:p>
        </w:tc>
      </w:tr>
      <w:tr w:rsidR="00253B4F" w:rsidRPr="00253B4F" w:rsidTr="00253B4F">
        <w:trPr>
          <w:trHeight w:val="310"/>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w:t>
            </w:r>
          </w:p>
        </w:tc>
        <w:tc>
          <w:tcPr>
            <w:tcW w:w="2971"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Насос ЦН, 1Д 630-90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работе/</w:t>
            </w:r>
          </w:p>
          <w:p w:rsidR="00253B4F" w:rsidRPr="00253B4F" w:rsidRDefault="00253B4F" w:rsidP="00253B4F">
            <w:pPr>
              <w:jc w:val="center"/>
              <w:rPr>
                <w:rFonts w:eastAsia="Times New Roman"/>
                <w:szCs w:val="28"/>
                <w:lang w:eastAsia="en-US"/>
              </w:rPr>
            </w:pPr>
            <w:r w:rsidRPr="00253B4F">
              <w:rPr>
                <w:rFonts w:eastAsia="Times New Roman"/>
                <w:szCs w:val="28"/>
                <w:lang w:eastAsia="en-US"/>
              </w:rPr>
              <w:t>1 в резерве/</w:t>
            </w:r>
          </w:p>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ремонте</w:t>
            </w: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630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90</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250</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2920</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561201</w:t>
            </w:r>
          </w:p>
        </w:tc>
      </w:tr>
      <w:tr w:rsidR="00253B4F" w:rsidRPr="00253B4F" w:rsidTr="00253B4F">
        <w:trPr>
          <w:trHeight w:val="310"/>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w:t>
            </w: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630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90</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250</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2920</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561201</w:t>
            </w:r>
          </w:p>
        </w:tc>
      </w:tr>
      <w:tr w:rsidR="00253B4F" w:rsidRPr="00253B4F" w:rsidTr="00253B4F">
        <w:trPr>
          <w:trHeight w:val="331"/>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3</w:t>
            </w: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630</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90</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250</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2920</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561201</w:t>
            </w:r>
          </w:p>
        </w:tc>
      </w:tr>
      <w:tr w:rsidR="00253B4F" w:rsidRPr="00253B4F" w:rsidTr="00253B4F">
        <w:trPr>
          <w:trHeight w:val="344"/>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4</w:t>
            </w:r>
          </w:p>
        </w:tc>
        <w:tc>
          <w:tcPr>
            <w:tcW w:w="2971"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Вакуум-насос ВВН-0,75</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работе /</w:t>
            </w:r>
          </w:p>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1 в резерве</w:t>
            </w: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0,75</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2,8</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val="en-US" w:eastAsia="en-US"/>
              </w:rPr>
            </w:pPr>
            <w:r w:rsidRPr="00253B4F">
              <w:rPr>
                <w:rFonts w:eastAsia="Times New Roman"/>
                <w:szCs w:val="28"/>
                <w:lang w:val="en-US" w:eastAsia="en-US"/>
              </w:rPr>
              <w:t>1</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r>
      <w:tr w:rsidR="00253B4F" w:rsidRPr="00253B4F" w:rsidTr="00253B4F">
        <w:trPr>
          <w:trHeight w:val="288"/>
        </w:trPr>
        <w:tc>
          <w:tcPr>
            <w:tcW w:w="53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5</w:t>
            </w: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0,75</w:t>
            </w:r>
          </w:p>
        </w:tc>
        <w:tc>
          <w:tcPr>
            <w:tcW w:w="128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2,8</w:t>
            </w:r>
          </w:p>
        </w:tc>
        <w:tc>
          <w:tcPr>
            <w:tcW w:w="1210"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rsidP="00253B4F">
            <w:pPr>
              <w:jc w:val="center"/>
              <w:rPr>
                <w:rFonts w:eastAsia="Times New Roman" w:cs="Times New Roman"/>
                <w:szCs w:val="28"/>
                <w:lang w:eastAsia="en-US"/>
              </w:rPr>
            </w:pPr>
            <w:r w:rsidRPr="00253B4F">
              <w:rPr>
                <w:rFonts w:eastAsia="Times New Roman"/>
                <w:szCs w:val="28"/>
                <w:lang w:eastAsia="en-US"/>
              </w:rPr>
              <w:t>-</w:t>
            </w:r>
          </w:p>
        </w:tc>
      </w:tr>
    </w:tbl>
    <w:p w:rsidR="00253B4F" w:rsidRDefault="00253B4F" w:rsidP="00253B4F">
      <w:pPr>
        <w:pStyle w:val="Style6"/>
        <w:widowControl/>
        <w:spacing w:line="274" w:lineRule="exact"/>
        <w:ind w:left="-284" w:right="-31"/>
        <w:rPr>
          <w:rStyle w:val="FontStyle43"/>
          <w:sz w:val="28"/>
          <w:szCs w:val="28"/>
        </w:rPr>
      </w:pPr>
    </w:p>
    <w:p w:rsidR="00253B4F" w:rsidRPr="00CB46FE" w:rsidRDefault="00253B4F" w:rsidP="00253B4F">
      <w:pPr>
        <w:pStyle w:val="Style6"/>
        <w:widowControl/>
        <w:spacing w:line="274" w:lineRule="exact"/>
        <w:ind w:left="-284" w:right="-31"/>
        <w:rPr>
          <w:sz w:val="28"/>
          <w:szCs w:val="28"/>
        </w:rPr>
      </w:pPr>
    </w:p>
    <w:p w:rsidR="002F2F16" w:rsidRDefault="002F2F16" w:rsidP="002F2F16">
      <w:pPr>
        <w:spacing w:before="120"/>
        <w:ind w:firstLine="567"/>
        <w:jc w:val="right"/>
        <w:rPr>
          <w:rFonts w:cs="Times New Roman"/>
          <w:szCs w:val="28"/>
        </w:rPr>
      </w:pPr>
      <w:r w:rsidRPr="00C64342">
        <w:rPr>
          <w:rFonts w:cs="Times New Roman"/>
          <w:szCs w:val="28"/>
        </w:rPr>
        <w:t>Таб. 2.1.4.3.</w:t>
      </w:r>
      <w:r w:rsidR="00CC1D5F" w:rsidRPr="00C64342">
        <w:rPr>
          <w:rFonts w:cs="Times New Roman"/>
          <w:szCs w:val="28"/>
        </w:rPr>
        <w:t>2</w:t>
      </w:r>
      <w:r w:rsidRPr="00C64342">
        <w:rPr>
          <w:rFonts w:cs="Times New Roman"/>
          <w:szCs w:val="28"/>
        </w:rPr>
        <w:t>. Перечень оборудования, установленного на городских резервуарах и его характеристики</w:t>
      </w:r>
    </w:p>
    <w:tbl>
      <w:tblPr>
        <w:tblW w:w="14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3804"/>
        <w:gridCol w:w="1417"/>
        <w:gridCol w:w="1843"/>
        <w:gridCol w:w="1316"/>
        <w:gridCol w:w="1276"/>
        <w:gridCol w:w="1519"/>
        <w:gridCol w:w="1559"/>
        <w:gridCol w:w="1381"/>
      </w:tblGrid>
      <w:tr w:rsidR="00253B4F" w:rsidRPr="00253B4F"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Марка оборудования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Место установки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Производительность,</w:t>
            </w:r>
          </w:p>
          <w:p w:rsidR="00253B4F" w:rsidRPr="00253B4F" w:rsidRDefault="00253B4F">
            <w:pPr>
              <w:jc w:val="center"/>
              <w:rPr>
                <w:rFonts w:eastAsia="Times New Roman" w:cs="Times New Roman"/>
                <w:szCs w:val="28"/>
                <w:lang w:eastAsia="en-US"/>
              </w:rPr>
            </w:pPr>
            <w:r w:rsidRPr="00253B4F">
              <w:rPr>
                <w:rFonts w:eastAsia="Times New Roman"/>
                <w:szCs w:val="28"/>
                <w:lang w:eastAsia="en-US"/>
              </w:rPr>
              <w:t>м3/час</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Напор,м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Мощность, кВт</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Число часов работы, час/год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Кол-во потребл эл.эн.</w:t>
            </w:r>
          </w:p>
          <w:p w:rsidR="00253B4F" w:rsidRPr="00253B4F" w:rsidRDefault="00253B4F">
            <w:pPr>
              <w:jc w:val="center"/>
              <w:rPr>
                <w:rFonts w:eastAsia="Times New Roman" w:cs="Times New Roman"/>
                <w:szCs w:val="28"/>
                <w:lang w:eastAsia="en-US"/>
              </w:rPr>
            </w:pPr>
            <w:r w:rsidRPr="00253B4F">
              <w:rPr>
                <w:rFonts w:eastAsia="Times New Roman"/>
                <w:szCs w:val="28"/>
                <w:lang w:eastAsia="en-US"/>
              </w:rPr>
              <w:t>кВт</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Износ, %</w:t>
            </w:r>
          </w:p>
        </w:tc>
      </w:tr>
      <w:tr w:rsidR="00253B4F" w:rsidRPr="00253B4F"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1</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10-65-175</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Резервуар №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65</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8760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394200</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14,0</w:t>
            </w:r>
          </w:p>
        </w:tc>
      </w:tr>
      <w:tr w:rsidR="00253B4F" w:rsidRPr="00253B4F"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2</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12-210-55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210</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8760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394200</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25,0</w:t>
            </w:r>
          </w:p>
        </w:tc>
      </w:tr>
      <w:tr w:rsidR="00253B4F" w:rsidRPr="00253B4F" w:rsidTr="00253B4F">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3</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10-65-175</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Резервуар №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65</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2617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57560</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30,0</w:t>
            </w:r>
          </w:p>
        </w:tc>
      </w:tr>
      <w:tr w:rsidR="00253B4F" w:rsidRPr="00253B4F" w:rsidTr="00253B4F">
        <w:trPr>
          <w:trHeight w:val="576"/>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4</w:t>
            </w:r>
          </w:p>
        </w:tc>
        <w:tc>
          <w:tcPr>
            <w:tcW w:w="3804"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r w:rsidRPr="00253B4F">
              <w:rPr>
                <w:rFonts w:eastAsia="Times New Roman"/>
                <w:szCs w:val="28"/>
                <w:lang w:eastAsia="en-US"/>
              </w:rPr>
              <w:t>Насос перекачивающий ЭЦВ 12-210-55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eastAsia="Times New Roman" w:cs="Times New Roman"/>
                <w:szCs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210</w:t>
            </w:r>
          </w:p>
        </w:tc>
        <w:tc>
          <w:tcPr>
            <w:tcW w:w="131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45</w:t>
            </w:r>
          </w:p>
        </w:tc>
        <w:tc>
          <w:tcPr>
            <w:tcW w:w="151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val="en-US" w:eastAsia="en-US"/>
              </w:rPr>
            </w:pPr>
            <w:r w:rsidRPr="00253B4F">
              <w:rPr>
                <w:rFonts w:eastAsia="Times New Roman"/>
                <w:szCs w:val="28"/>
                <w:lang w:val="en-US" w:eastAsia="en-US"/>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szCs w:val="28"/>
                <w:lang w:eastAsia="en-US"/>
              </w:rPr>
            </w:pPr>
            <w:r w:rsidRPr="00253B4F">
              <w:rPr>
                <w:rFonts w:eastAsia="Times New Roman"/>
                <w:szCs w:val="28"/>
                <w:lang w:eastAsia="en-US"/>
              </w:rPr>
              <w:t>75,0</w:t>
            </w:r>
          </w:p>
        </w:tc>
      </w:tr>
    </w:tbl>
    <w:p w:rsidR="00253B4F" w:rsidRDefault="00253B4F" w:rsidP="00253B4F">
      <w:pPr>
        <w:spacing w:before="120"/>
        <w:rPr>
          <w:rFonts w:cs="Times New Roman"/>
          <w:szCs w:val="28"/>
          <w:highlight w:val="yellow"/>
        </w:rPr>
      </w:pPr>
    </w:p>
    <w:p w:rsidR="002641CC" w:rsidRPr="002641CC" w:rsidRDefault="00837C9B" w:rsidP="00837C9B">
      <w:pPr>
        <w:spacing w:before="120"/>
        <w:ind w:firstLine="567"/>
        <w:jc w:val="right"/>
        <w:rPr>
          <w:rFonts w:cs="Times New Roman"/>
          <w:szCs w:val="28"/>
        </w:rPr>
      </w:pPr>
      <w:r w:rsidRPr="00710582">
        <w:rPr>
          <w:rFonts w:cs="Times New Roman"/>
          <w:szCs w:val="28"/>
        </w:rPr>
        <w:t>Таб</w:t>
      </w:r>
      <w:r w:rsidR="003A6013" w:rsidRPr="00710582">
        <w:rPr>
          <w:rFonts w:cs="Times New Roman"/>
          <w:szCs w:val="28"/>
        </w:rPr>
        <w:t>.</w:t>
      </w:r>
      <w:r w:rsidRPr="00710582">
        <w:rPr>
          <w:rFonts w:cs="Times New Roman"/>
          <w:szCs w:val="28"/>
        </w:rPr>
        <w:t xml:space="preserve"> 2.1.4.3.</w:t>
      </w:r>
      <w:r w:rsidR="00CC1D5F" w:rsidRPr="00710582">
        <w:rPr>
          <w:rFonts w:cs="Times New Roman"/>
          <w:szCs w:val="28"/>
        </w:rPr>
        <w:t>3</w:t>
      </w:r>
      <w:r w:rsidRPr="00710582">
        <w:rPr>
          <w:rFonts w:cs="Times New Roman"/>
          <w:szCs w:val="28"/>
        </w:rPr>
        <w:t>.</w:t>
      </w:r>
      <w:r w:rsidR="00D36467" w:rsidRPr="00710582">
        <w:rPr>
          <w:rFonts w:cs="Times New Roman"/>
          <w:szCs w:val="28"/>
        </w:rPr>
        <w:t xml:space="preserve"> Оборудование, установленное на участке водозабора Иванова Рассоха и Захарова Рассоха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5"/>
        <w:gridCol w:w="1236"/>
        <w:gridCol w:w="4074"/>
        <w:gridCol w:w="1677"/>
        <w:gridCol w:w="2254"/>
        <w:gridCol w:w="2254"/>
      </w:tblGrid>
      <w:tr w:rsidR="00BA71AC" w:rsidRPr="002641CC" w:rsidTr="004908AA">
        <w:trPr>
          <w:trHeight w:hRule="exact" w:val="343"/>
        </w:trPr>
        <w:tc>
          <w:tcPr>
            <w:tcW w:w="1058"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Участок</w:t>
            </w:r>
          </w:p>
        </w:tc>
        <w:tc>
          <w:tcPr>
            <w:tcW w:w="424"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 скважин</w:t>
            </w:r>
          </w:p>
        </w:tc>
        <w:tc>
          <w:tcPr>
            <w:tcW w:w="1397"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Марка установленного насоса</w:t>
            </w:r>
          </w:p>
        </w:tc>
        <w:tc>
          <w:tcPr>
            <w:tcW w:w="575"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Интервал</w:t>
            </w:r>
          </w:p>
          <w:p w:rsidR="00BA71AC" w:rsidRPr="002641CC" w:rsidRDefault="00BA71AC" w:rsidP="000E221C">
            <w:pPr>
              <w:jc w:val="center"/>
              <w:rPr>
                <w:rFonts w:cs="Times New Roman"/>
                <w:szCs w:val="28"/>
              </w:rPr>
            </w:pPr>
            <w:r w:rsidRPr="002641CC">
              <w:rPr>
                <w:rFonts w:cs="Times New Roman"/>
                <w:szCs w:val="28"/>
              </w:rPr>
              <w:t>установки</w:t>
            </w:r>
          </w:p>
          <w:p w:rsidR="00BA71AC" w:rsidRPr="002641CC" w:rsidRDefault="00BA71AC" w:rsidP="000E221C">
            <w:pPr>
              <w:jc w:val="center"/>
              <w:rPr>
                <w:rFonts w:cs="Times New Roman"/>
                <w:szCs w:val="28"/>
              </w:rPr>
            </w:pPr>
            <w:r w:rsidRPr="002641CC">
              <w:rPr>
                <w:rFonts w:cs="Times New Roman"/>
                <w:szCs w:val="28"/>
              </w:rPr>
              <w:t>фильтра</w:t>
            </w:r>
          </w:p>
        </w:tc>
        <w:tc>
          <w:tcPr>
            <w:tcW w:w="773"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Водоотбор</w:t>
            </w:r>
          </w:p>
          <w:p w:rsidR="00BA71AC" w:rsidRPr="002641CC" w:rsidRDefault="00BA71AC" w:rsidP="000E221C">
            <w:pPr>
              <w:jc w:val="center"/>
              <w:rPr>
                <w:rFonts w:cs="Times New Roman"/>
                <w:szCs w:val="28"/>
              </w:rPr>
            </w:pPr>
            <w:r w:rsidRPr="002641CC">
              <w:rPr>
                <w:rFonts w:cs="Times New Roman"/>
                <w:szCs w:val="28"/>
              </w:rPr>
              <w:t>м /час</w:t>
            </w:r>
          </w:p>
        </w:tc>
        <w:tc>
          <w:tcPr>
            <w:tcW w:w="773" w:type="pct"/>
            <w:vMerge w:val="restart"/>
            <w:shd w:val="clear" w:color="auto" w:fill="FFFFFF"/>
            <w:vAlign w:val="center"/>
          </w:tcPr>
          <w:p w:rsidR="00BA71AC" w:rsidRPr="002641CC" w:rsidRDefault="00BA71AC" w:rsidP="00BA71AC">
            <w:pPr>
              <w:jc w:val="center"/>
              <w:rPr>
                <w:rFonts w:cs="Times New Roman"/>
                <w:szCs w:val="28"/>
              </w:rPr>
            </w:pPr>
            <w:r>
              <w:rPr>
                <w:rFonts w:cs="Times New Roman"/>
                <w:szCs w:val="28"/>
              </w:rPr>
              <w:t>Износ, %</w:t>
            </w:r>
          </w:p>
        </w:tc>
      </w:tr>
      <w:tr w:rsidR="00BA71AC" w:rsidRPr="002641CC" w:rsidTr="004908AA">
        <w:trPr>
          <w:trHeight w:hRule="exact" w:val="406"/>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vMerge/>
            <w:shd w:val="clear" w:color="auto" w:fill="FFFFFF"/>
            <w:vAlign w:val="center"/>
          </w:tcPr>
          <w:p w:rsidR="00BA71AC" w:rsidRPr="002641CC" w:rsidRDefault="00BA71AC" w:rsidP="000E221C">
            <w:pPr>
              <w:jc w:val="center"/>
              <w:rPr>
                <w:rFonts w:cs="Times New Roman"/>
                <w:szCs w:val="28"/>
              </w:rPr>
            </w:pPr>
          </w:p>
        </w:tc>
        <w:tc>
          <w:tcPr>
            <w:tcW w:w="1397"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Глубина установки насоса</w:t>
            </w:r>
          </w:p>
        </w:tc>
        <w:tc>
          <w:tcPr>
            <w:tcW w:w="575" w:type="pct"/>
            <w:vMerge/>
            <w:shd w:val="clear" w:color="auto" w:fill="FFFFFF"/>
            <w:vAlign w:val="center"/>
          </w:tcPr>
          <w:p w:rsidR="00BA71AC" w:rsidRPr="002641CC" w:rsidRDefault="00BA71AC" w:rsidP="000E221C">
            <w:pPr>
              <w:jc w:val="center"/>
              <w:rPr>
                <w:rFonts w:cs="Times New Roman"/>
                <w:szCs w:val="28"/>
              </w:rPr>
            </w:pPr>
          </w:p>
        </w:tc>
        <w:tc>
          <w:tcPr>
            <w:tcW w:w="773" w:type="pct"/>
            <w:vMerge/>
            <w:shd w:val="clear" w:color="auto" w:fill="FFFFFF"/>
            <w:vAlign w:val="center"/>
          </w:tcPr>
          <w:p w:rsidR="00BA71AC" w:rsidRPr="002641CC" w:rsidRDefault="00BA71AC" w:rsidP="000E221C">
            <w:pPr>
              <w:jc w:val="center"/>
              <w:rPr>
                <w:rFonts w:cs="Times New Roman"/>
                <w:szCs w:val="28"/>
              </w:rPr>
            </w:pPr>
          </w:p>
        </w:tc>
        <w:tc>
          <w:tcPr>
            <w:tcW w:w="773" w:type="pct"/>
            <w:vMerge/>
            <w:shd w:val="clear" w:color="auto" w:fill="FFFFFF"/>
            <w:vAlign w:val="center"/>
          </w:tcPr>
          <w:p w:rsidR="00BA71AC" w:rsidRPr="002641CC" w:rsidRDefault="00BA71AC" w:rsidP="00BA71AC">
            <w:pPr>
              <w:jc w:val="center"/>
              <w:rPr>
                <w:rFonts w:cs="Times New Roman"/>
                <w:szCs w:val="28"/>
              </w:rPr>
            </w:pPr>
          </w:p>
        </w:tc>
      </w:tr>
      <w:tr w:rsidR="00BA71AC" w:rsidRPr="002641CC" w:rsidTr="004908AA">
        <w:trPr>
          <w:trHeight w:hRule="exact" w:val="439"/>
        </w:trPr>
        <w:tc>
          <w:tcPr>
            <w:tcW w:w="1058" w:type="pct"/>
            <w:vMerge w:val="restar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«Иванова и Захарова Рассоха»</w:t>
            </w: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w:t>
            </w:r>
          </w:p>
        </w:tc>
        <w:tc>
          <w:tcPr>
            <w:tcW w:w="1397" w:type="pct"/>
            <w:shd w:val="clear" w:color="auto" w:fill="FFFFFF"/>
            <w:vAlign w:val="center"/>
          </w:tcPr>
          <w:p w:rsidR="00BA71AC" w:rsidRPr="002641CC" w:rsidRDefault="00BA71AC" w:rsidP="004908AA">
            <w:pPr>
              <w:jc w:val="center"/>
              <w:rPr>
                <w:rFonts w:cs="Times New Roman"/>
                <w:szCs w:val="28"/>
              </w:rPr>
            </w:pPr>
            <w:r w:rsidRPr="002641CC">
              <w:rPr>
                <w:rFonts w:cs="Times New Roman"/>
                <w:szCs w:val="28"/>
              </w:rPr>
              <w:t>Э</w:t>
            </w:r>
            <w:r>
              <w:rPr>
                <w:rFonts w:cs="Times New Roman"/>
                <w:szCs w:val="28"/>
              </w:rPr>
              <w:t>Ц</w:t>
            </w:r>
            <w:r w:rsidRPr="002641CC">
              <w:rPr>
                <w:rFonts w:cs="Times New Roman"/>
                <w:szCs w:val="28"/>
              </w:rPr>
              <w:t>В</w:t>
            </w:r>
            <w:r>
              <w:rPr>
                <w:rFonts w:cs="Times New Roman"/>
                <w:szCs w:val="28"/>
              </w:rPr>
              <w:t xml:space="preserve"> </w:t>
            </w:r>
            <w:r w:rsidRPr="002641CC">
              <w:rPr>
                <w:rFonts w:cs="Times New Roman"/>
                <w:szCs w:val="28"/>
              </w:rPr>
              <w:t>12-160/100</w:t>
            </w:r>
            <w:r w:rsidR="004908AA">
              <w:rPr>
                <w:rFonts w:cs="Times New Roman"/>
                <w:szCs w:val="28"/>
              </w:rPr>
              <w:t xml:space="preserve"> </w:t>
            </w:r>
            <w:r w:rsidRPr="002641CC">
              <w:rPr>
                <w:rFonts w:cs="Times New Roman"/>
                <w:szCs w:val="28"/>
              </w:rPr>
              <w:t>16,0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6,0-24,0</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rsidR="00BA71AC" w:rsidRPr="00BA71AC" w:rsidRDefault="00BA71AC" w:rsidP="00BA71AC">
            <w:pPr>
              <w:jc w:val="center"/>
            </w:pPr>
            <w:r w:rsidRPr="00BA71AC">
              <w:t>77</w:t>
            </w:r>
          </w:p>
        </w:tc>
      </w:tr>
      <w:tr w:rsidR="00BA71AC" w:rsidRPr="002641CC" w:rsidTr="004908AA">
        <w:trPr>
          <w:trHeight w:hRule="exact" w:val="416"/>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2</w:t>
            </w:r>
          </w:p>
        </w:tc>
        <w:tc>
          <w:tcPr>
            <w:tcW w:w="1397" w:type="pct"/>
            <w:shd w:val="clear" w:color="auto" w:fill="FFFFFF"/>
            <w:vAlign w:val="center"/>
          </w:tcPr>
          <w:p w:rsidR="00BA71AC" w:rsidRPr="002641CC" w:rsidRDefault="00BA71AC" w:rsidP="00865B9C">
            <w:pPr>
              <w:jc w:val="center"/>
              <w:rPr>
                <w:rFonts w:cs="Times New Roman"/>
                <w:szCs w:val="28"/>
              </w:rPr>
            </w:pPr>
            <w:r w:rsidRPr="002641CC">
              <w:rPr>
                <w:rFonts w:cs="Times New Roman"/>
                <w:szCs w:val="28"/>
              </w:rPr>
              <w:t>Э</w:t>
            </w:r>
            <w:r>
              <w:rPr>
                <w:rFonts w:cs="Times New Roman"/>
                <w:szCs w:val="28"/>
              </w:rPr>
              <w:t>Ц</w:t>
            </w:r>
            <w:r w:rsidRPr="002641CC">
              <w:rPr>
                <w:rFonts w:cs="Times New Roman"/>
                <w:szCs w:val="28"/>
              </w:rPr>
              <w:t>В</w:t>
            </w:r>
            <w:r>
              <w:rPr>
                <w:rFonts w:cs="Times New Roman"/>
                <w:szCs w:val="28"/>
              </w:rPr>
              <w:t xml:space="preserve"> </w:t>
            </w:r>
            <w:r w:rsidRPr="002641CC">
              <w:rPr>
                <w:rFonts w:cs="Times New Roman"/>
                <w:szCs w:val="28"/>
              </w:rPr>
              <w:t>12-160/100 16,0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4,2-20,5</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rsidR="00BA71AC" w:rsidRPr="00BA71AC" w:rsidRDefault="00BA71AC" w:rsidP="00BA71AC">
            <w:pPr>
              <w:jc w:val="center"/>
            </w:pPr>
            <w:r w:rsidRPr="00BA71AC">
              <w:t>85</w:t>
            </w:r>
          </w:p>
        </w:tc>
      </w:tr>
      <w:tr w:rsidR="00BA71AC" w:rsidRPr="002641CC" w:rsidTr="004908AA">
        <w:trPr>
          <w:trHeight w:hRule="exact" w:val="423"/>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3</w:t>
            </w:r>
          </w:p>
        </w:tc>
        <w:tc>
          <w:tcPr>
            <w:tcW w:w="1397" w:type="pct"/>
            <w:shd w:val="clear" w:color="auto" w:fill="FFFFFF"/>
            <w:vAlign w:val="center"/>
          </w:tcPr>
          <w:p w:rsidR="00BA71AC" w:rsidRPr="002641CC" w:rsidRDefault="00BA71AC" w:rsidP="004908AA">
            <w:pPr>
              <w:jc w:val="center"/>
              <w:rPr>
                <w:rFonts w:cs="Times New Roman"/>
                <w:szCs w:val="28"/>
              </w:rPr>
            </w:pPr>
            <w:r w:rsidRPr="002641CC">
              <w:rPr>
                <w:rFonts w:cs="Times New Roman"/>
                <w:szCs w:val="28"/>
              </w:rPr>
              <w:t>ЭВ</w:t>
            </w:r>
            <w:r>
              <w:rPr>
                <w:rFonts w:cs="Times New Roman"/>
                <w:szCs w:val="28"/>
              </w:rPr>
              <w:t xml:space="preserve">Ц </w:t>
            </w:r>
            <w:r w:rsidRPr="002641CC">
              <w:rPr>
                <w:rFonts w:cs="Times New Roman"/>
                <w:szCs w:val="28"/>
              </w:rPr>
              <w:t>12-160/100</w:t>
            </w:r>
            <w:r w:rsidR="004908AA">
              <w:rPr>
                <w:rFonts w:cs="Times New Roman"/>
                <w:szCs w:val="28"/>
              </w:rPr>
              <w:t xml:space="preserve"> </w:t>
            </w:r>
            <w:r w:rsidRPr="002641CC">
              <w:rPr>
                <w:rFonts w:cs="Times New Roman"/>
                <w:szCs w:val="28"/>
              </w:rPr>
              <w:t>14,0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6,0-23,0</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rsidR="00BA71AC" w:rsidRPr="00BA71AC" w:rsidRDefault="00BA71AC" w:rsidP="00BA71AC">
            <w:pPr>
              <w:jc w:val="center"/>
            </w:pPr>
            <w:r w:rsidRPr="00BA71AC">
              <w:t>85</w:t>
            </w:r>
          </w:p>
        </w:tc>
      </w:tr>
      <w:tr w:rsidR="00BA71AC" w:rsidRPr="002641CC" w:rsidTr="004908AA">
        <w:trPr>
          <w:trHeight w:hRule="exact" w:val="430"/>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4</w:t>
            </w:r>
          </w:p>
        </w:tc>
        <w:tc>
          <w:tcPr>
            <w:tcW w:w="1397" w:type="pct"/>
            <w:shd w:val="clear" w:color="auto" w:fill="FFFFFF"/>
            <w:vAlign w:val="center"/>
          </w:tcPr>
          <w:p w:rsidR="00BA71AC" w:rsidRPr="002641CC" w:rsidRDefault="00BA71AC" w:rsidP="004908AA">
            <w:pPr>
              <w:jc w:val="center"/>
              <w:rPr>
                <w:rFonts w:cs="Times New Roman"/>
                <w:szCs w:val="28"/>
              </w:rPr>
            </w:pPr>
            <w:r w:rsidRPr="002641CC">
              <w:rPr>
                <w:rFonts w:cs="Times New Roman"/>
                <w:szCs w:val="28"/>
              </w:rPr>
              <w:t>ЭВ</w:t>
            </w:r>
            <w:r>
              <w:rPr>
                <w:rFonts w:cs="Times New Roman"/>
                <w:szCs w:val="28"/>
              </w:rPr>
              <w:t>Ц 1</w:t>
            </w:r>
            <w:r w:rsidRPr="002641CC">
              <w:rPr>
                <w:rFonts w:cs="Times New Roman"/>
                <w:szCs w:val="28"/>
              </w:rPr>
              <w:t>2-160/100</w:t>
            </w:r>
            <w:r w:rsidR="004908AA">
              <w:rPr>
                <w:rFonts w:cs="Times New Roman"/>
                <w:szCs w:val="28"/>
              </w:rPr>
              <w:t xml:space="preserve"> </w:t>
            </w:r>
            <w:r w:rsidRPr="002641CC">
              <w:rPr>
                <w:rFonts w:cs="Times New Roman"/>
                <w:szCs w:val="28"/>
              </w:rPr>
              <w:t>12,0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6,0-21,0</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160</w:t>
            </w:r>
          </w:p>
        </w:tc>
        <w:tc>
          <w:tcPr>
            <w:tcW w:w="773" w:type="pct"/>
            <w:shd w:val="clear" w:color="auto" w:fill="FFFFFF"/>
            <w:vAlign w:val="center"/>
          </w:tcPr>
          <w:p w:rsidR="00BA71AC" w:rsidRPr="00BA71AC" w:rsidRDefault="00BA71AC" w:rsidP="00BA71AC">
            <w:pPr>
              <w:jc w:val="center"/>
            </w:pPr>
            <w:r w:rsidRPr="00BA71AC">
              <w:t>33</w:t>
            </w:r>
          </w:p>
        </w:tc>
      </w:tr>
      <w:tr w:rsidR="00BA71AC" w:rsidRPr="002641CC" w:rsidTr="004908AA">
        <w:trPr>
          <w:trHeight w:hRule="exact" w:val="404"/>
        </w:trPr>
        <w:tc>
          <w:tcPr>
            <w:tcW w:w="1058" w:type="pct"/>
            <w:vMerge/>
            <w:shd w:val="clear" w:color="auto" w:fill="FFFFFF"/>
            <w:vAlign w:val="center"/>
          </w:tcPr>
          <w:p w:rsidR="00BA71AC" w:rsidRPr="002641CC" w:rsidRDefault="00BA71AC" w:rsidP="000E221C">
            <w:pPr>
              <w:jc w:val="center"/>
              <w:rPr>
                <w:rFonts w:cs="Times New Roman"/>
                <w:szCs w:val="28"/>
              </w:rPr>
            </w:pPr>
          </w:p>
        </w:tc>
        <w:tc>
          <w:tcPr>
            <w:tcW w:w="424"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5</w:t>
            </w:r>
          </w:p>
        </w:tc>
        <w:tc>
          <w:tcPr>
            <w:tcW w:w="1397" w:type="pct"/>
            <w:shd w:val="clear" w:color="auto" w:fill="FFFFFF"/>
            <w:vAlign w:val="center"/>
          </w:tcPr>
          <w:p w:rsidR="00BA71AC" w:rsidRPr="002641CC" w:rsidRDefault="00BA71AC" w:rsidP="00865B9C">
            <w:pPr>
              <w:jc w:val="center"/>
              <w:rPr>
                <w:rFonts w:cs="Times New Roman"/>
                <w:szCs w:val="28"/>
              </w:rPr>
            </w:pPr>
            <w:r w:rsidRPr="002641CC">
              <w:rPr>
                <w:rFonts w:cs="Times New Roman"/>
                <w:szCs w:val="28"/>
              </w:rPr>
              <w:t>ЭВ</w:t>
            </w:r>
            <w:r>
              <w:rPr>
                <w:rFonts w:cs="Times New Roman"/>
                <w:szCs w:val="28"/>
              </w:rPr>
              <w:t>Ц 1</w:t>
            </w:r>
            <w:r w:rsidRPr="002641CC">
              <w:rPr>
                <w:rFonts w:cs="Times New Roman"/>
                <w:szCs w:val="28"/>
              </w:rPr>
              <w:t>0-65/150</w:t>
            </w:r>
          </w:p>
        </w:tc>
        <w:tc>
          <w:tcPr>
            <w:tcW w:w="575"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6,0-23,0</w:t>
            </w:r>
          </w:p>
        </w:tc>
        <w:tc>
          <w:tcPr>
            <w:tcW w:w="773" w:type="pct"/>
            <w:shd w:val="clear" w:color="auto" w:fill="FFFFFF"/>
            <w:vAlign w:val="center"/>
          </w:tcPr>
          <w:p w:rsidR="00BA71AC" w:rsidRPr="002641CC" w:rsidRDefault="00BA71AC" w:rsidP="000E221C">
            <w:pPr>
              <w:jc w:val="center"/>
              <w:rPr>
                <w:rFonts w:cs="Times New Roman"/>
                <w:szCs w:val="28"/>
              </w:rPr>
            </w:pPr>
            <w:r w:rsidRPr="002641CC">
              <w:rPr>
                <w:rFonts w:cs="Times New Roman"/>
                <w:szCs w:val="28"/>
              </w:rPr>
              <w:t>65</w:t>
            </w:r>
          </w:p>
        </w:tc>
        <w:tc>
          <w:tcPr>
            <w:tcW w:w="773" w:type="pct"/>
            <w:shd w:val="clear" w:color="auto" w:fill="FFFFFF"/>
            <w:vAlign w:val="center"/>
          </w:tcPr>
          <w:p w:rsidR="00BA71AC" w:rsidRPr="002641CC" w:rsidRDefault="00BA71AC" w:rsidP="00BA71AC">
            <w:pPr>
              <w:jc w:val="center"/>
              <w:rPr>
                <w:rFonts w:cs="Times New Roman"/>
                <w:szCs w:val="28"/>
              </w:rPr>
            </w:pPr>
            <w:r>
              <w:rPr>
                <w:rFonts w:cs="Times New Roman"/>
                <w:szCs w:val="28"/>
              </w:rPr>
              <w:t>85</w:t>
            </w:r>
          </w:p>
        </w:tc>
      </w:tr>
    </w:tbl>
    <w:p w:rsidR="00D36467" w:rsidRDefault="00D36467" w:rsidP="004908AA">
      <w:pPr>
        <w:spacing w:before="120"/>
        <w:rPr>
          <w:rFonts w:cs="Times New Roman"/>
          <w:szCs w:val="28"/>
        </w:rPr>
        <w:sectPr w:rsidR="00D36467"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1F1187" w:rsidRPr="00DA28CB" w:rsidRDefault="007F06D1" w:rsidP="004A57F0">
      <w:pPr>
        <w:ind w:firstLine="567"/>
        <w:rPr>
          <w:rFonts w:cs="Times New Roman"/>
          <w:szCs w:val="28"/>
        </w:rPr>
      </w:pPr>
      <w:r w:rsidRPr="00DA28CB">
        <w:rPr>
          <w:rFonts w:cs="Times New Roman"/>
          <w:szCs w:val="28"/>
        </w:rPr>
        <w:t>2.</w:t>
      </w:r>
      <w:r w:rsidR="001F1187" w:rsidRPr="00DA28CB">
        <w:rPr>
          <w:rFonts w:cs="Times New Roman"/>
          <w:szCs w:val="28"/>
        </w:rPr>
        <w:t>1.4.4</w:t>
      </w:r>
      <w:r w:rsidR="00F32613" w:rsidRPr="00DA28CB">
        <w:rPr>
          <w:rFonts w:cs="Times New Roman"/>
          <w:szCs w:val="28"/>
        </w:rPr>
        <w:t>.</w:t>
      </w:r>
      <w:r w:rsidR="001F1187" w:rsidRPr="00DA28CB">
        <w:rPr>
          <w:rFonts w:cs="Times New Roman"/>
          <w:szCs w:val="28"/>
        </w:rPr>
        <w:t xml:space="preserve">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F5CA4" w:rsidRPr="00DA28CB">
        <w:rPr>
          <w:rFonts w:cs="Times New Roman"/>
          <w:szCs w:val="28"/>
        </w:rPr>
        <w:t>.</w:t>
      </w:r>
    </w:p>
    <w:p w:rsidR="001F1187" w:rsidRDefault="001F1187" w:rsidP="004A57F0">
      <w:pPr>
        <w:ind w:firstLine="567"/>
        <w:rPr>
          <w:rFonts w:cs="Times New Roman"/>
          <w:szCs w:val="28"/>
        </w:rPr>
      </w:pPr>
      <w:r w:rsidRPr="00DA28CB">
        <w:rPr>
          <w:rFonts w:cs="Times New Roman"/>
          <w:szCs w:val="28"/>
        </w:rPr>
        <w:t xml:space="preserve">Хозяйственно-питьевое водоснабжение осуществляется через магистральные, внутриквартальные сети. Надежность системы водоснабжения </w:t>
      </w:r>
      <w:r w:rsidR="00A80896" w:rsidRPr="00DA28CB">
        <w:rPr>
          <w:rFonts w:cs="Times New Roman"/>
          <w:szCs w:val="28"/>
        </w:rPr>
        <w:t xml:space="preserve">муниципального образования </w:t>
      </w:r>
      <w:r w:rsidRPr="00DA28CB">
        <w:rPr>
          <w:rFonts w:cs="Times New Roman"/>
          <w:szCs w:val="28"/>
        </w:rPr>
        <w:t xml:space="preserve">характеризуется как удовлетворительная. </w:t>
      </w:r>
    </w:p>
    <w:p w:rsidR="00117228" w:rsidRDefault="00117228" w:rsidP="00025162">
      <w:pPr>
        <w:ind w:firstLine="567"/>
        <w:rPr>
          <w:rFonts w:cs="Times New Roman"/>
          <w:szCs w:val="28"/>
        </w:rPr>
      </w:pPr>
      <w:r>
        <w:rPr>
          <w:rFonts w:cs="Times New Roman"/>
          <w:szCs w:val="28"/>
        </w:rPr>
        <w:t>В</w:t>
      </w:r>
      <w:r w:rsidRPr="00117228">
        <w:rPr>
          <w:rFonts w:eastAsia="Times New Roman" w:cs="Times New Roman"/>
          <w:szCs w:val="28"/>
        </w:rPr>
        <w:t xml:space="preserve">одораспределительная сеть </w:t>
      </w:r>
      <w:r>
        <w:rPr>
          <w:rFonts w:eastAsia="Times New Roman" w:cs="Times New Roman"/>
          <w:szCs w:val="28"/>
        </w:rPr>
        <w:t xml:space="preserve">ООО «ИКС» </w:t>
      </w:r>
      <w:r w:rsidRPr="00117228">
        <w:rPr>
          <w:rFonts w:eastAsia="Times New Roman" w:cs="Times New Roman"/>
          <w:szCs w:val="28"/>
        </w:rPr>
        <w:t>– 1963-1985г. Общая протяженн</w:t>
      </w:r>
      <w:r w:rsidR="00C64342">
        <w:rPr>
          <w:rFonts w:eastAsia="Times New Roman" w:cs="Times New Roman"/>
          <w:szCs w:val="28"/>
        </w:rPr>
        <w:t>ость сетей водоснабжения – 52986</w:t>
      </w:r>
      <w:r w:rsidRPr="00117228">
        <w:rPr>
          <w:rFonts w:eastAsia="Times New Roman" w:cs="Times New Roman"/>
          <w:szCs w:val="28"/>
        </w:rPr>
        <w:t xml:space="preserve"> м., из них как ветхие оцениваются </w:t>
      </w:r>
      <w:r w:rsidR="00710582">
        <w:rPr>
          <w:rFonts w:eastAsia="Times New Roman" w:cs="Times New Roman"/>
          <w:szCs w:val="28"/>
        </w:rPr>
        <w:t>22295</w:t>
      </w:r>
      <w:r w:rsidRPr="00117228">
        <w:rPr>
          <w:rFonts w:eastAsia="Times New Roman" w:cs="Times New Roman"/>
          <w:szCs w:val="28"/>
        </w:rPr>
        <w:t xml:space="preserve"> м. Износ сетей от 57% до </w:t>
      </w:r>
      <w:r w:rsidR="00CF6818">
        <w:rPr>
          <w:rFonts w:eastAsia="Times New Roman" w:cs="Times New Roman"/>
          <w:szCs w:val="28"/>
        </w:rPr>
        <w:t xml:space="preserve">84 </w:t>
      </w:r>
      <w:r w:rsidRPr="00117228">
        <w:rPr>
          <w:rFonts w:eastAsia="Times New Roman" w:cs="Times New Roman"/>
          <w:szCs w:val="28"/>
        </w:rPr>
        <w:t>%.</w:t>
      </w:r>
    </w:p>
    <w:p w:rsidR="00865B9C" w:rsidRDefault="00865B9C" w:rsidP="00CA6D17">
      <w:pPr>
        <w:ind w:firstLine="567"/>
        <w:jc w:val="center"/>
        <w:rPr>
          <w:rFonts w:cs="Times New Roman"/>
          <w:szCs w:val="28"/>
        </w:rPr>
      </w:pPr>
      <w:r w:rsidRPr="00C64342">
        <w:rPr>
          <w:rFonts w:cs="Times New Roman"/>
          <w:szCs w:val="28"/>
        </w:rPr>
        <w:t>Таб. 2.1.4.4.1. Характеристика сетей в</w:t>
      </w:r>
      <w:r w:rsidR="00117228" w:rsidRPr="00C64342">
        <w:rPr>
          <w:rFonts w:cs="Times New Roman"/>
          <w:szCs w:val="28"/>
        </w:rPr>
        <w:t>о</w:t>
      </w:r>
      <w:r w:rsidRPr="00C64342">
        <w:rPr>
          <w:rFonts w:cs="Times New Roman"/>
          <w:szCs w:val="28"/>
        </w:rPr>
        <w:t xml:space="preserve">доснабжения </w:t>
      </w:r>
      <w:r w:rsidR="00117228" w:rsidRPr="00C64342">
        <w:rPr>
          <w:rFonts w:cs="Times New Roman"/>
          <w:szCs w:val="28"/>
        </w:rPr>
        <w:t>ООО «ИКС»</w:t>
      </w:r>
    </w:p>
    <w:tbl>
      <w:tblPr>
        <w:tblW w:w="987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2551"/>
        <w:gridCol w:w="2268"/>
        <w:gridCol w:w="2478"/>
      </w:tblGrid>
      <w:tr w:rsidR="00253B4F" w:rsidRPr="00253B4F" w:rsidTr="00CA6D17">
        <w:trPr>
          <w:trHeight w:val="664"/>
        </w:trPr>
        <w:tc>
          <w:tcPr>
            <w:tcW w:w="257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Диаметр трубы, мм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Протяженность, м</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Материал</w:t>
            </w:r>
          </w:p>
        </w:tc>
        <w:tc>
          <w:tcPr>
            <w:tcW w:w="2478"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Способ прокладки</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vAlign w:val="bottom"/>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20</w:t>
            </w:r>
          </w:p>
        </w:tc>
        <w:tc>
          <w:tcPr>
            <w:tcW w:w="2551" w:type="dxa"/>
            <w:tcBorders>
              <w:top w:val="single" w:sz="4" w:space="0" w:color="auto"/>
              <w:left w:val="single" w:sz="4" w:space="0" w:color="auto"/>
              <w:bottom w:val="single" w:sz="4" w:space="0" w:color="auto"/>
              <w:right w:val="single" w:sz="4" w:space="0" w:color="auto"/>
            </w:tcBorders>
            <w:vAlign w:val="bottom"/>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111</w:t>
            </w:r>
          </w:p>
        </w:tc>
        <w:tc>
          <w:tcPr>
            <w:tcW w:w="2268" w:type="dxa"/>
            <w:tcBorders>
              <w:top w:val="single" w:sz="4" w:space="0" w:color="auto"/>
              <w:left w:val="single" w:sz="4" w:space="0" w:color="auto"/>
              <w:bottom w:val="single" w:sz="4" w:space="0" w:color="auto"/>
              <w:right w:val="single" w:sz="4" w:space="0" w:color="auto"/>
            </w:tcBorders>
            <w:vAlign w:val="bottom"/>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1931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32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2218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40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165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bottom"/>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50</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6092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 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63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2495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 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76</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630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80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36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83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98</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89</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6434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110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2252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133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144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150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8289</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160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3519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4736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225</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393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ПЭ</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250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2160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300</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color w:val="000000"/>
                <w:szCs w:val="28"/>
                <w:lang w:eastAsia="en-US"/>
              </w:rPr>
            </w:pPr>
            <w:r w:rsidRPr="00253B4F">
              <w:rPr>
                <w:rFonts w:eastAsia="Times New Roman"/>
                <w:color w:val="000000"/>
                <w:szCs w:val="28"/>
                <w:lang w:eastAsia="en-US"/>
              </w:rPr>
              <w:t>11103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jc w:val="center"/>
              <w:rPr>
                <w:rFonts w:eastAsia="Times New Roman" w:cs="Times New Roman"/>
                <w:color w:val="000000"/>
                <w:szCs w:val="28"/>
                <w:lang w:eastAsia="en-US"/>
              </w:rPr>
            </w:pPr>
            <w:r w:rsidRPr="00253B4F">
              <w:rPr>
                <w:rFonts w:eastAsia="Times New Roman"/>
                <w:color w:val="000000"/>
                <w:szCs w:val="28"/>
                <w:lang w:eastAsia="en-US"/>
              </w:rPr>
              <w:t>сталь/чугун</w:t>
            </w: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CA6D17" w:rsidRDefault="00253B4F" w:rsidP="00CA6D17">
            <w:pPr>
              <w:jc w:val="center"/>
              <w:rPr>
                <w:rFonts w:eastAsia="Times New Roman" w:cs="Times New Roman"/>
                <w:color w:val="000000"/>
                <w:sz w:val="24"/>
                <w:szCs w:val="24"/>
                <w:lang w:eastAsia="en-US"/>
              </w:rPr>
            </w:pPr>
            <w:r w:rsidRPr="00CA6D17">
              <w:rPr>
                <w:rFonts w:eastAsia="Times New Roman"/>
                <w:color w:val="000000"/>
                <w:sz w:val="24"/>
                <w:szCs w:val="24"/>
                <w:lang w:eastAsia="en-US"/>
              </w:rPr>
              <w:t>подземный/надземный</w:t>
            </w:r>
          </w:p>
        </w:tc>
      </w:tr>
      <w:tr w:rsidR="00253B4F" w:rsidRPr="00253B4F" w:rsidTr="00CA6D17">
        <w:trPr>
          <w:trHeight w:val="315"/>
        </w:trPr>
        <w:tc>
          <w:tcPr>
            <w:tcW w:w="2573"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center"/>
              <w:rPr>
                <w:rFonts w:eastAsia="Times New Roman" w:cs="Times New Roman"/>
                <w:b/>
                <w:color w:val="000000"/>
                <w:szCs w:val="28"/>
                <w:lang w:eastAsia="en-US"/>
              </w:rPr>
            </w:pPr>
            <w:r w:rsidRPr="00253B4F">
              <w:rPr>
                <w:rFonts w:eastAsia="Times New Roman"/>
                <w:b/>
                <w:color w:val="000000"/>
                <w:szCs w:val="28"/>
                <w:lang w:eastAsia="en-US"/>
              </w:rPr>
              <w:t>ИТОГО:</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53B4F" w:rsidRPr="00253B4F" w:rsidRDefault="00253B4F">
            <w:pPr>
              <w:jc w:val="right"/>
              <w:rPr>
                <w:rFonts w:eastAsia="Times New Roman" w:cs="Times New Roman"/>
                <w:b/>
                <w:color w:val="000000"/>
                <w:szCs w:val="28"/>
                <w:lang w:eastAsia="en-US"/>
              </w:rPr>
            </w:pPr>
            <w:r w:rsidRPr="00253B4F">
              <w:rPr>
                <w:rFonts w:eastAsia="Times New Roman"/>
                <w:b/>
                <w:color w:val="000000"/>
                <w:szCs w:val="28"/>
                <w:lang w:eastAsia="en-US"/>
              </w:rPr>
              <w:t>52986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3B4F" w:rsidRPr="00253B4F" w:rsidRDefault="00253B4F">
            <w:pPr>
              <w:rPr>
                <w:rFonts w:asciiTheme="minorHAnsi" w:eastAsiaTheme="minorHAnsi" w:hAnsiTheme="minorHAnsi"/>
                <w:szCs w:val="28"/>
                <w:lang w:eastAsia="en-US"/>
              </w:rPr>
            </w:pPr>
          </w:p>
        </w:tc>
        <w:tc>
          <w:tcPr>
            <w:tcW w:w="2478" w:type="dxa"/>
            <w:tcBorders>
              <w:top w:val="single" w:sz="4" w:space="0" w:color="auto"/>
              <w:left w:val="single" w:sz="4" w:space="0" w:color="auto"/>
              <w:bottom w:val="single" w:sz="4" w:space="0" w:color="auto"/>
              <w:right w:val="single" w:sz="4" w:space="0" w:color="auto"/>
            </w:tcBorders>
            <w:noWrap/>
            <w:vAlign w:val="bottom"/>
            <w:hideMark/>
          </w:tcPr>
          <w:p w:rsidR="00253B4F" w:rsidRPr="00253B4F" w:rsidRDefault="00253B4F">
            <w:pPr>
              <w:rPr>
                <w:rFonts w:asciiTheme="minorHAnsi" w:eastAsiaTheme="minorHAnsi" w:hAnsiTheme="minorHAnsi"/>
                <w:szCs w:val="28"/>
                <w:lang w:eastAsia="en-US"/>
              </w:rPr>
            </w:pPr>
          </w:p>
        </w:tc>
      </w:tr>
    </w:tbl>
    <w:p w:rsidR="00253B4F" w:rsidRPr="00025162" w:rsidRDefault="00253B4F" w:rsidP="00117228">
      <w:pPr>
        <w:ind w:firstLine="567"/>
        <w:jc w:val="right"/>
        <w:rPr>
          <w:rFonts w:cs="Times New Roman"/>
          <w:szCs w:val="28"/>
        </w:rPr>
      </w:pPr>
    </w:p>
    <w:p w:rsidR="00865B9C" w:rsidRPr="00C64342" w:rsidRDefault="00117228" w:rsidP="00CA6D17">
      <w:pPr>
        <w:spacing w:before="200"/>
        <w:jc w:val="center"/>
      </w:pPr>
      <w:bookmarkStart w:id="8" w:name="bookmark0"/>
      <w:r w:rsidRPr="00C64342">
        <w:t xml:space="preserve">Таб. 2.1.4.4.2. </w:t>
      </w:r>
      <w:r w:rsidR="00865B9C" w:rsidRPr="00C64342">
        <w:t>Характеристика водопроводным сетей</w:t>
      </w:r>
      <w:bookmarkEnd w:id="8"/>
      <w:r w:rsidR="00865B9C" w:rsidRPr="00C64342">
        <w:t xml:space="preserve"> МУП «УК Коммунальные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5"/>
        <w:gridCol w:w="284"/>
        <w:gridCol w:w="2484"/>
        <w:gridCol w:w="2546"/>
        <w:gridCol w:w="2504"/>
      </w:tblGrid>
      <w:tr w:rsidR="00117228" w:rsidRPr="00865B9C" w:rsidTr="00117228">
        <w:trPr>
          <w:trHeight w:hRule="exact" w:val="517"/>
        </w:trPr>
        <w:tc>
          <w:tcPr>
            <w:tcW w:w="5000" w:type="pct"/>
            <w:gridSpan w:val="5"/>
            <w:shd w:val="clear" w:color="auto" w:fill="FFFFFF"/>
            <w:vAlign w:val="center"/>
          </w:tcPr>
          <w:p w:rsidR="00117228" w:rsidRPr="00117228" w:rsidRDefault="00117228" w:rsidP="00117228">
            <w:pPr>
              <w:jc w:val="center"/>
              <w:rPr>
                <w:b/>
              </w:rPr>
            </w:pPr>
            <w:r w:rsidRPr="00117228">
              <w:rPr>
                <w:b/>
              </w:rPr>
              <w:t>Водовод от Иванова-Рассохи до ВК-48 протяженностью 11237,03 м</w:t>
            </w:r>
          </w:p>
          <w:p w:rsidR="00117228" w:rsidRPr="00865B9C" w:rsidRDefault="00117228" w:rsidP="00865B9C">
            <w:pPr>
              <w:jc w:val="center"/>
            </w:pPr>
          </w:p>
        </w:tc>
      </w:tr>
      <w:tr w:rsidR="00117228" w:rsidRPr="00865B9C" w:rsidTr="00BE0F76">
        <w:trPr>
          <w:trHeight w:hRule="exact" w:val="734"/>
        </w:trPr>
        <w:tc>
          <w:tcPr>
            <w:tcW w:w="1260" w:type="pct"/>
            <w:gridSpan w:val="2"/>
            <w:shd w:val="clear" w:color="auto" w:fill="FFFFFF"/>
            <w:vAlign w:val="center"/>
          </w:tcPr>
          <w:p w:rsidR="00117228" w:rsidRPr="00865B9C" w:rsidRDefault="00117228" w:rsidP="00EA64FC">
            <w:pPr>
              <w:jc w:val="center"/>
            </w:pPr>
            <w:r w:rsidRPr="00865B9C">
              <w:t>Наименование</w:t>
            </w:r>
          </w:p>
          <w:p w:rsidR="00117228" w:rsidRPr="00865B9C" w:rsidRDefault="00117228" w:rsidP="00EA64FC">
            <w:pPr>
              <w:jc w:val="center"/>
            </w:pPr>
            <w:r w:rsidRPr="00865B9C">
              <w:t>трубопроводов</w:t>
            </w:r>
          </w:p>
        </w:tc>
        <w:tc>
          <w:tcPr>
            <w:tcW w:w="1233" w:type="pct"/>
            <w:shd w:val="clear" w:color="auto" w:fill="FFFFFF"/>
            <w:vAlign w:val="center"/>
          </w:tcPr>
          <w:p w:rsidR="00117228" w:rsidRPr="00865B9C" w:rsidRDefault="00117228" w:rsidP="00EA64FC">
            <w:pPr>
              <w:jc w:val="center"/>
            </w:pPr>
            <w:r w:rsidRPr="00865B9C">
              <w:t>Материал</w:t>
            </w:r>
          </w:p>
          <w:p w:rsidR="00117228" w:rsidRPr="00865B9C" w:rsidRDefault="00117228" w:rsidP="00EA64FC">
            <w:pPr>
              <w:jc w:val="center"/>
            </w:pPr>
            <w:r w:rsidRPr="00865B9C">
              <w:t>трубопроводов</w:t>
            </w:r>
          </w:p>
        </w:tc>
        <w:tc>
          <w:tcPr>
            <w:tcW w:w="1264" w:type="pct"/>
            <w:shd w:val="clear" w:color="auto" w:fill="FFFFFF"/>
            <w:vAlign w:val="center"/>
          </w:tcPr>
          <w:p w:rsidR="00117228" w:rsidRPr="00865B9C" w:rsidRDefault="00117228" w:rsidP="00EA64FC">
            <w:pPr>
              <w:jc w:val="center"/>
            </w:pPr>
            <w:r w:rsidRPr="00865B9C">
              <w:t>Протяженность трубопроводов, пог.м. количество</w:t>
            </w:r>
          </w:p>
        </w:tc>
        <w:tc>
          <w:tcPr>
            <w:tcW w:w="1243" w:type="pct"/>
            <w:shd w:val="clear" w:color="auto" w:fill="FFFFFF"/>
            <w:vAlign w:val="center"/>
          </w:tcPr>
          <w:p w:rsidR="00117228" w:rsidRPr="00865B9C" w:rsidRDefault="00117228" w:rsidP="00EA64FC">
            <w:pPr>
              <w:jc w:val="center"/>
            </w:pPr>
            <w:r w:rsidRPr="00865B9C">
              <w:t>Диаметр, мм</w:t>
            </w:r>
          </w:p>
        </w:tc>
      </w:tr>
      <w:tr w:rsidR="00865B9C" w:rsidRPr="00865B9C" w:rsidTr="00117228">
        <w:trPr>
          <w:trHeight w:hRule="exact" w:val="503"/>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220,00</w:t>
            </w:r>
          </w:p>
        </w:tc>
        <w:tc>
          <w:tcPr>
            <w:tcW w:w="1243" w:type="pct"/>
            <w:shd w:val="clear" w:color="auto" w:fill="FFFFFF"/>
            <w:vAlign w:val="center"/>
          </w:tcPr>
          <w:p w:rsidR="00865B9C" w:rsidRPr="00865B9C" w:rsidRDefault="00865B9C" w:rsidP="00865B9C">
            <w:pPr>
              <w:jc w:val="center"/>
            </w:pPr>
            <w:r w:rsidRPr="00865B9C">
              <w:t>150</w:t>
            </w:r>
          </w:p>
        </w:tc>
      </w:tr>
      <w:tr w:rsidR="00865B9C" w:rsidRPr="00865B9C" w:rsidTr="00117228">
        <w:trPr>
          <w:trHeight w:hRule="exact" w:val="410"/>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98,98</w:t>
            </w:r>
          </w:p>
        </w:tc>
        <w:tc>
          <w:tcPr>
            <w:tcW w:w="1243" w:type="pct"/>
            <w:shd w:val="clear" w:color="auto" w:fill="FFFFFF"/>
            <w:vAlign w:val="center"/>
          </w:tcPr>
          <w:p w:rsidR="00865B9C" w:rsidRPr="00865B9C" w:rsidRDefault="00865B9C" w:rsidP="00865B9C">
            <w:pPr>
              <w:jc w:val="center"/>
            </w:pPr>
            <w:r w:rsidRPr="00865B9C">
              <w:t>200</w:t>
            </w:r>
          </w:p>
        </w:tc>
      </w:tr>
      <w:tr w:rsidR="00865B9C" w:rsidRPr="00865B9C" w:rsidTr="00117228">
        <w:trPr>
          <w:trHeight w:hRule="exact" w:val="416"/>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1750,35</w:t>
            </w:r>
          </w:p>
        </w:tc>
        <w:tc>
          <w:tcPr>
            <w:tcW w:w="1243" w:type="pct"/>
            <w:shd w:val="clear" w:color="auto" w:fill="FFFFFF"/>
            <w:vAlign w:val="center"/>
          </w:tcPr>
          <w:p w:rsidR="00865B9C" w:rsidRPr="00865B9C" w:rsidRDefault="00865B9C" w:rsidP="00865B9C">
            <w:pPr>
              <w:jc w:val="center"/>
            </w:pPr>
            <w:r w:rsidRPr="00865B9C">
              <w:t>300</w:t>
            </w:r>
          </w:p>
        </w:tc>
      </w:tr>
      <w:tr w:rsidR="00865B9C" w:rsidRPr="00865B9C" w:rsidTr="00117228">
        <w:trPr>
          <w:trHeight w:hRule="exact" w:val="422"/>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9167,70</w:t>
            </w:r>
          </w:p>
        </w:tc>
        <w:tc>
          <w:tcPr>
            <w:tcW w:w="1243" w:type="pct"/>
            <w:shd w:val="clear" w:color="auto" w:fill="FFFFFF"/>
            <w:vAlign w:val="center"/>
          </w:tcPr>
          <w:p w:rsidR="00865B9C" w:rsidRPr="00865B9C" w:rsidRDefault="00865B9C" w:rsidP="00865B9C">
            <w:pPr>
              <w:jc w:val="center"/>
            </w:pPr>
            <w:r w:rsidRPr="00865B9C">
              <w:t>500</w:t>
            </w:r>
          </w:p>
        </w:tc>
      </w:tr>
      <w:tr w:rsidR="00865B9C" w:rsidRPr="00865B9C" w:rsidTr="00117228">
        <w:trPr>
          <w:trHeight w:hRule="exact" w:val="427"/>
        </w:trPr>
        <w:tc>
          <w:tcPr>
            <w:tcW w:w="1260" w:type="pct"/>
            <w:gridSpan w:val="2"/>
            <w:shd w:val="clear" w:color="auto" w:fill="FFFFFF"/>
            <w:vAlign w:val="center"/>
          </w:tcPr>
          <w:p w:rsidR="00865B9C" w:rsidRPr="00865B9C" w:rsidRDefault="00865B9C" w:rsidP="00865B9C">
            <w:pPr>
              <w:jc w:val="center"/>
            </w:pPr>
            <w:r w:rsidRPr="00865B9C">
              <w:t>смотровые колодцы</w:t>
            </w:r>
          </w:p>
        </w:tc>
        <w:tc>
          <w:tcPr>
            <w:tcW w:w="1233" w:type="pct"/>
            <w:shd w:val="clear" w:color="auto" w:fill="FFFFFF"/>
            <w:vAlign w:val="center"/>
          </w:tcPr>
          <w:p w:rsidR="00865B9C" w:rsidRPr="00865B9C" w:rsidRDefault="00865B9C" w:rsidP="00865B9C">
            <w:pPr>
              <w:jc w:val="center"/>
            </w:pPr>
            <w:r w:rsidRPr="00865B9C">
              <w:t>ж/б</w:t>
            </w:r>
          </w:p>
        </w:tc>
        <w:tc>
          <w:tcPr>
            <w:tcW w:w="1264" w:type="pct"/>
            <w:shd w:val="clear" w:color="auto" w:fill="FFFFFF"/>
            <w:vAlign w:val="center"/>
          </w:tcPr>
          <w:p w:rsidR="00865B9C" w:rsidRPr="00865B9C" w:rsidRDefault="00865B9C" w:rsidP="00865B9C">
            <w:pPr>
              <w:jc w:val="center"/>
            </w:pPr>
            <w:r w:rsidRPr="00865B9C">
              <w:t>37</w:t>
            </w:r>
          </w:p>
        </w:tc>
        <w:tc>
          <w:tcPr>
            <w:tcW w:w="1243" w:type="pct"/>
            <w:shd w:val="clear" w:color="auto" w:fill="FFFFFF"/>
            <w:vAlign w:val="center"/>
          </w:tcPr>
          <w:p w:rsidR="00865B9C" w:rsidRPr="00865B9C" w:rsidRDefault="00865B9C" w:rsidP="00865B9C">
            <w:pPr>
              <w:jc w:val="center"/>
            </w:pPr>
            <w:r w:rsidRPr="00865B9C">
              <w:t>2000</w:t>
            </w:r>
          </w:p>
        </w:tc>
      </w:tr>
      <w:tr w:rsidR="00117228" w:rsidRPr="00865B9C" w:rsidTr="00117228">
        <w:trPr>
          <w:trHeight w:hRule="exact" w:val="555"/>
        </w:trPr>
        <w:tc>
          <w:tcPr>
            <w:tcW w:w="5000" w:type="pct"/>
            <w:gridSpan w:val="5"/>
            <w:shd w:val="clear" w:color="auto" w:fill="FFFFFF"/>
            <w:vAlign w:val="center"/>
          </w:tcPr>
          <w:p w:rsidR="00117228" w:rsidRPr="00865B9C" w:rsidRDefault="00117228" w:rsidP="00865B9C">
            <w:pPr>
              <w:jc w:val="center"/>
            </w:pPr>
            <w:r w:rsidRPr="00865B9C">
              <w:t>Смотровые колодцы с запорной арматурой</w:t>
            </w:r>
          </w:p>
        </w:tc>
      </w:tr>
      <w:tr w:rsidR="00865B9C" w:rsidRPr="00865B9C" w:rsidTr="00BE0F76">
        <w:trPr>
          <w:trHeight w:hRule="exact" w:val="843"/>
        </w:trPr>
        <w:tc>
          <w:tcPr>
            <w:tcW w:w="1119" w:type="pct"/>
            <w:shd w:val="clear" w:color="auto" w:fill="FFFFFF"/>
            <w:vAlign w:val="center"/>
          </w:tcPr>
          <w:p w:rsidR="00865B9C" w:rsidRPr="00865B9C" w:rsidRDefault="00865B9C" w:rsidP="00865B9C">
            <w:pPr>
              <w:jc w:val="center"/>
            </w:pPr>
            <w:r w:rsidRPr="00865B9C">
              <w:t>Обозначение</w:t>
            </w:r>
          </w:p>
          <w:p w:rsidR="00865B9C" w:rsidRPr="00865B9C" w:rsidRDefault="00865B9C" w:rsidP="00865B9C">
            <w:pPr>
              <w:jc w:val="center"/>
            </w:pPr>
            <w:r w:rsidRPr="00865B9C">
              <w:t>колодца</w:t>
            </w:r>
          </w:p>
        </w:tc>
        <w:tc>
          <w:tcPr>
            <w:tcW w:w="1374" w:type="pct"/>
            <w:gridSpan w:val="2"/>
            <w:shd w:val="clear" w:color="auto" w:fill="FFFFFF"/>
            <w:vAlign w:val="center"/>
          </w:tcPr>
          <w:p w:rsidR="00865B9C" w:rsidRPr="00865B9C" w:rsidRDefault="00865B9C" w:rsidP="00865B9C">
            <w:pPr>
              <w:jc w:val="center"/>
            </w:pPr>
            <w:r w:rsidRPr="00865B9C">
              <w:t>Тип запорной арматуры</w:t>
            </w:r>
          </w:p>
        </w:tc>
        <w:tc>
          <w:tcPr>
            <w:tcW w:w="1264" w:type="pct"/>
            <w:shd w:val="clear" w:color="auto" w:fill="FFFFFF"/>
            <w:vAlign w:val="center"/>
          </w:tcPr>
          <w:p w:rsidR="00865B9C" w:rsidRPr="00865B9C" w:rsidRDefault="00865B9C" w:rsidP="00865B9C">
            <w:pPr>
              <w:jc w:val="center"/>
            </w:pPr>
            <w:r w:rsidRPr="00865B9C">
              <w:t>Условный диаметр, мм</w:t>
            </w:r>
          </w:p>
        </w:tc>
        <w:tc>
          <w:tcPr>
            <w:tcW w:w="1243" w:type="pct"/>
            <w:shd w:val="clear" w:color="auto" w:fill="FFFFFF"/>
            <w:vAlign w:val="center"/>
          </w:tcPr>
          <w:p w:rsidR="00865B9C" w:rsidRPr="00865B9C" w:rsidRDefault="00865B9C" w:rsidP="00865B9C">
            <w:pPr>
              <w:jc w:val="center"/>
            </w:pPr>
            <w:r w:rsidRPr="00865B9C">
              <w:t>Положение запорной арматуры</w:t>
            </w:r>
          </w:p>
        </w:tc>
      </w:tr>
      <w:tr w:rsidR="00865B9C" w:rsidRPr="00865B9C" w:rsidTr="00117228">
        <w:trPr>
          <w:trHeight w:hRule="exact" w:val="391"/>
        </w:trPr>
        <w:tc>
          <w:tcPr>
            <w:tcW w:w="1119" w:type="pct"/>
            <w:shd w:val="clear" w:color="auto" w:fill="FFFFFF"/>
            <w:vAlign w:val="center"/>
          </w:tcPr>
          <w:p w:rsidR="00865B9C" w:rsidRPr="00865B9C" w:rsidRDefault="00865B9C" w:rsidP="00865B9C">
            <w:pPr>
              <w:jc w:val="center"/>
            </w:pPr>
            <w:r w:rsidRPr="00865B9C">
              <w:t>ВК-42а</w:t>
            </w:r>
          </w:p>
        </w:tc>
        <w:tc>
          <w:tcPr>
            <w:tcW w:w="1374" w:type="pct"/>
            <w:gridSpan w:val="2"/>
            <w:shd w:val="clear" w:color="auto" w:fill="FFFFFF"/>
            <w:vAlign w:val="center"/>
          </w:tcPr>
          <w:p w:rsidR="00865B9C" w:rsidRPr="00865B9C" w:rsidRDefault="00865B9C" w:rsidP="00865B9C">
            <w:pPr>
              <w:jc w:val="center"/>
            </w:pPr>
            <w:r w:rsidRPr="00865B9C">
              <w:t>Поворотный затвор</w:t>
            </w:r>
          </w:p>
        </w:tc>
        <w:tc>
          <w:tcPr>
            <w:tcW w:w="1264" w:type="pct"/>
            <w:shd w:val="clear" w:color="auto" w:fill="FFFFFF"/>
            <w:vAlign w:val="center"/>
          </w:tcPr>
          <w:p w:rsidR="00865B9C" w:rsidRPr="00865B9C" w:rsidRDefault="00865B9C" w:rsidP="00865B9C">
            <w:pPr>
              <w:jc w:val="center"/>
            </w:pPr>
            <w:r w:rsidRPr="00865B9C">
              <w:t>500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12"/>
        </w:trPr>
        <w:tc>
          <w:tcPr>
            <w:tcW w:w="1119" w:type="pct"/>
            <w:shd w:val="clear" w:color="auto" w:fill="FFFFFF"/>
            <w:vAlign w:val="center"/>
          </w:tcPr>
          <w:p w:rsidR="00865B9C" w:rsidRPr="00865B9C" w:rsidRDefault="00865B9C" w:rsidP="00865B9C">
            <w:pPr>
              <w:jc w:val="center"/>
            </w:pPr>
            <w:r w:rsidRPr="00865B9C">
              <w:t>ВК-1</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17"/>
        </w:trPr>
        <w:tc>
          <w:tcPr>
            <w:tcW w:w="1119" w:type="pct"/>
            <w:shd w:val="clear" w:color="auto" w:fill="FFFFFF"/>
            <w:vAlign w:val="center"/>
          </w:tcPr>
          <w:p w:rsidR="00865B9C" w:rsidRPr="00865B9C" w:rsidRDefault="00865B9C" w:rsidP="00865B9C">
            <w:pPr>
              <w:jc w:val="center"/>
            </w:pPr>
            <w:r w:rsidRPr="00865B9C">
              <w:t>ВК-За</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400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683"/>
        </w:trPr>
        <w:tc>
          <w:tcPr>
            <w:tcW w:w="1119" w:type="pct"/>
            <w:shd w:val="clear" w:color="auto" w:fill="FFFFFF"/>
            <w:vAlign w:val="center"/>
          </w:tcPr>
          <w:p w:rsidR="00865B9C" w:rsidRPr="00865B9C" w:rsidRDefault="00865B9C" w:rsidP="00865B9C">
            <w:pPr>
              <w:jc w:val="center"/>
            </w:pPr>
            <w:r w:rsidRPr="00865B9C">
              <w:t>ВК-3</w:t>
            </w:r>
          </w:p>
        </w:tc>
        <w:tc>
          <w:tcPr>
            <w:tcW w:w="1374" w:type="pct"/>
            <w:gridSpan w:val="2"/>
            <w:shd w:val="clear" w:color="auto" w:fill="FFFFFF"/>
            <w:vAlign w:val="center"/>
          </w:tcPr>
          <w:p w:rsidR="00865B9C" w:rsidRPr="00865B9C" w:rsidRDefault="00865B9C" w:rsidP="00865B9C">
            <w:pPr>
              <w:jc w:val="center"/>
            </w:pPr>
            <w:r w:rsidRPr="00865B9C">
              <w:t>Стальная клиновая, Поворотный затвор</w:t>
            </w:r>
          </w:p>
        </w:tc>
        <w:tc>
          <w:tcPr>
            <w:tcW w:w="1264" w:type="pct"/>
            <w:shd w:val="clear" w:color="auto" w:fill="FFFFFF"/>
            <w:vAlign w:val="center"/>
          </w:tcPr>
          <w:p w:rsidR="00865B9C" w:rsidRPr="00865B9C" w:rsidRDefault="00865B9C" w:rsidP="00865B9C">
            <w:pPr>
              <w:jc w:val="center"/>
            </w:pPr>
            <w:r w:rsidRPr="00865B9C">
              <w:t>300, 200</w:t>
            </w:r>
          </w:p>
        </w:tc>
        <w:tc>
          <w:tcPr>
            <w:tcW w:w="1243" w:type="pct"/>
            <w:shd w:val="clear" w:color="auto" w:fill="FFFFFF"/>
            <w:vAlign w:val="center"/>
          </w:tcPr>
          <w:p w:rsidR="00865B9C" w:rsidRPr="00865B9C" w:rsidRDefault="00865B9C" w:rsidP="00865B9C">
            <w:pPr>
              <w:jc w:val="center"/>
            </w:pPr>
            <w:r w:rsidRPr="00865B9C">
              <w:t>Открыта, закрыта</w:t>
            </w:r>
          </w:p>
        </w:tc>
      </w:tr>
      <w:tr w:rsidR="00865B9C" w:rsidRPr="00865B9C" w:rsidTr="00117228">
        <w:trPr>
          <w:trHeight w:hRule="exact" w:val="716"/>
        </w:trPr>
        <w:tc>
          <w:tcPr>
            <w:tcW w:w="1119" w:type="pct"/>
            <w:shd w:val="clear" w:color="auto" w:fill="FFFFFF"/>
            <w:vAlign w:val="center"/>
          </w:tcPr>
          <w:p w:rsidR="00865B9C" w:rsidRPr="00865B9C" w:rsidRDefault="00865B9C" w:rsidP="00865B9C">
            <w:pPr>
              <w:jc w:val="center"/>
            </w:pPr>
            <w:r w:rsidRPr="00865B9C">
              <w:t>В К-14</w:t>
            </w:r>
          </w:p>
        </w:tc>
        <w:tc>
          <w:tcPr>
            <w:tcW w:w="1374" w:type="pct"/>
            <w:gridSpan w:val="2"/>
            <w:shd w:val="clear" w:color="auto" w:fill="FFFFFF"/>
            <w:vAlign w:val="center"/>
          </w:tcPr>
          <w:p w:rsidR="00865B9C" w:rsidRPr="00865B9C" w:rsidRDefault="00865B9C" w:rsidP="00865B9C">
            <w:pPr>
              <w:jc w:val="center"/>
            </w:pPr>
            <w:r w:rsidRPr="00865B9C">
              <w:t>Поворотный затвор, стальная клиновая, стальная клиновая</w:t>
            </w:r>
          </w:p>
        </w:tc>
        <w:tc>
          <w:tcPr>
            <w:tcW w:w="1264" w:type="pct"/>
            <w:shd w:val="clear" w:color="auto" w:fill="FFFFFF"/>
            <w:vAlign w:val="center"/>
          </w:tcPr>
          <w:p w:rsidR="00865B9C" w:rsidRPr="00865B9C" w:rsidRDefault="00865B9C" w:rsidP="00865B9C">
            <w:pPr>
              <w:jc w:val="center"/>
            </w:pPr>
            <w:r w:rsidRPr="00865B9C">
              <w:t>200, 50, 50</w:t>
            </w:r>
          </w:p>
        </w:tc>
        <w:tc>
          <w:tcPr>
            <w:tcW w:w="1243" w:type="pct"/>
            <w:shd w:val="clear" w:color="auto" w:fill="FFFFFF"/>
            <w:vAlign w:val="center"/>
          </w:tcPr>
          <w:p w:rsidR="00865B9C" w:rsidRPr="00865B9C" w:rsidRDefault="00865B9C" w:rsidP="00865B9C">
            <w:pPr>
              <w:jc w:val="center"/>
            </w:pPr>
            <w:r w:rsidRPr="00865B9C">
              <w:t>Закрыта, открыта, открыта</w:t>
            </w:r>
          </w:p>
        </w:tc>
      </w:tr>
      <w:tr w:rsidR="00865B9C" w:rsidRPr="00865B9C" w:rsidTr="00117228">
        <w:trPr>
          <w:trHeight w:hRule="exact" w:val="355"/>
        </w:trPr>
        <w:tc>
          <w:tcPr>
            <w:tcW w:w="1119" w:type="pct"/>
            <w:shd w:val="clear" w:color="auto" w:fill="FFFFFF"/>
            <w:vAlign w:val="center"/>
          </w:tcPr>
          <w:p w:rsidR="00865B9C" w:rsidRPr="00865B9C" w:rsidRDefault="00865B9C" w:rsidP="00865B9C">
            <w:pPr>
              <w:jc w:val="center"/>
            </w:pPr>
            <w:r w:rsidRPr="00865B9C">
              <w:t>ВК-54</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18"/>
        </w:trPr>
        <w:tc>
          <w:tcPr>
            <w:tcW w:w="1119" w:type="pct"/>
            <w:shd w:val="clear" w:color="auto" w:fill="FFFFFF"/>
            <w:vAlign w:val="center"/>
          </w:tcPr>
          <w:p w:rsidR="00865B9C" w:rsidRPr="00865B9C" w:rsidRDefault="00865B9C" w:rsidP="00865B9C">
            <w:pPr>
              <w:jc w:val="center"/>
            </w:pPr>
            <w:r w:rsidRPr="00865B9C">
              <w:t>ВК-52</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50</w:t>
            </w:r>
          </w:p>
        </w:tc>
        <w:tc>
          <w:tcPr>
            <w:tcW w:w="1243" w:type="pct"/>
            <w:shd w:val="clear" w:color="auto" w:fill="FFFFFF"/>
            <w:vAlign w:val="center"/>
          </w:tcPr>
          <w:p w:rsidR="00865B9C" w:rsidRPr="00865B9C" w:rsidRDefault="00865B9C" w:rsidP="00865B9C">
            <w:pPr>
              <w:jc w:val="center"/>
            </w:pPr>
            <w:r w:rsidRPr="00865B9C">
              <w:t>закрыта</w:t>
            </w:r>
          </w:p>
        </w:tc>
      </w:tr>
      <w:tr w:rsidR="00865B9C" w:rsidRPr="00865B9C" w:rsidTr="00117228">
        <w:trPr>
          <w:trHeight w:hRule="exact" w:val="424"/>
        </w:trPr>
        <w:tc>
          <w:tcPr>
            <w:tcW w:w="1119" w:type="pct"/>
            <w:shd w:val="clear" w:color="auto" w:fill="FFFFFF"/>
            <w:vAlign w:val="center"/>
          </w:tcPr>
          <w:p w:rsidR="00865B9C" w:rsidRPr="00865B9C" w:rsidRDefault="00865B9C" w:rsidP="00865B9C">
            <w:pPr>
              <w:jc w:val="center"/>
            </w:pPr>
            <w:r w:rsidRPr="00865B9C">
              <w:t>ВК-51</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29"/>
        </w:trPr>
        <w:tc>
          <w:tcPr>
            <w:tcW w:w="1119" w:type="pct"/>
            <w:shd w:val="clear" w:color="auto" w:fill="FFFFFF"/>
            <w:vAlign w:val="center"/>
          </w:tcPr>
          <w:p w:rsidR="00865B9C" w:rsidRPr="00865B9C" w:rsidRDefault="00865B9C" w:rsidP="00865B9C">
            <w:pPr>
              <w:jc w:val="center"/>
            </w:pPr>
            <w:r w:rsidRPr="00865B9C">
              <w:t>ВК-50</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35"/>
        </w:trPr>
        <w:tc>
          <w:tcPr>
            <w:tcW w:w="1119" w:type="pct"/>
            <w:shd w:val="clear" w:color="auto" w:fill="FFFFFF"/>
            <w:vAlign w:val="center"/>
          </w:tcPr>
          <w:p w:rsidR="00865B9C" w:rsidRPr="00865B9C" w:rsidRDefault="00865B9C" w:rsidP="00865B9C">
            <w:pPr>
              <w:jc w:val="center"/>
            </w:pPr>
            <w:r w:rsidRPr="00865B9C">
              <w:t>ВК-49</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100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28"/>
        </w:trPr>
        <w:tc>
          <w:tcPr>
            <w:tcW w:w="1119" w:type="pct"/>
            <w:shd w:val="clear" w:color="auto" w:fill="FFFFFF"/>
            <w:vAlign w:val="center"/>
          </w:tcPr>
          <w:p w:rsidR="00865B9C" w:rsidRPr="00865B9C" w:rsidRDefault="00865B9C" w:rsidP="00865B9C">
            <w:pPr>
              <w:jc w:val="center"/>
            </w:pPr>
            <w:r w:rsidRPr="00865B9C">
              <w:t>ВК-48</w:t>
            </w:r>
          </w:p>
        </w:tc>
        <w:tc>
          <w:tcPr>
            <w:tcW w:w="1374" w:type="pct"/>
            <w:gridSpan w:val="2"/>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117228" w:rsidRPr="00865B9C" w:rsidTr="00117228">
        <w:trPr>
          <w:trHeight w:hRule="exact" w:val="551"/>
        </w:trPr>
        <w:tc>
          <w:tcPr>
            <w:tcW w:w="5000" w:type="pct"/>
            <w:gridSpan w:val="5"/>
            <w:shd w:val="clear" w:color="auto" w:fill="FFFFFF"/>
            <w:vAlign w:val="center"/>
          </w:tcPr>
          <w:p w:rsidR="00117228" w:rsidRPr="00117228" w:rsidRDefault="00117228" w:rsidP="00865B9C">
            <w:pPr>
              <w:jc w:val="center"/>
              <w:rPr>
                <w:b/>
              </w:rPr>
            </w:pPr>
            <w:r w:rsidRPr="00117228">
              <w:rPr>
                <w:b/>
              </w:rPr>
              <w:t>Водовод от ВК-41 до ВК-44 протяженностью 1821,00 м.</w:t>
            </w:r>
          </w:p>
        </w:tc>
      </w:tr>
      <w:tr w:rsidR="00865B9C" w:rsidRPr="00865B9C" w:rsidTr="00117228">
        <w:trPr>
          <w:trHeight w:hRule="exact" w:val="1146"/>
        </w:trPr>
        <w:tc>
          <w:tcPr>
            <w:tcW w:w="1260" w:type="pct"/>
            <w:gridSpan w:val="2"/>
            <w:shd w:val="clear" w:color="auto" w:fill="FFFFFF"/>
            <w:vAlign w:val="center"/>
          </w:tcPr>
          <w:p w:rsidR="00865B9C" w:rsidRPr="00865B9C" w:rsidRDefault="00865B9C" w:rsidP="00865B9C">
            <w:pPr>
              <w:jc w:val="center"/>
            </w:pPr>
            <w:r w:rsidRPr="00865B9C">
              <w:t>Наименование</w:t>
            </w:r>
          </w:p>
          <w:p w:rsidR="00865B9C" w:rsidRPr="00865B9C" w:rsidRDefault="00865B9C" w:rsidP="00865B9C">
            <w:pPr>
              <w:jc w:val="center"/>
            </w:pPr>
            <w:r w:rsidRPr="00865B9C">
              <w:t>трубопроводов</w:t>
            </w:r>
          </w:p>
        </w:tc>
        <w:tc>
          <w:tcPr>
            <w:tcW w:w="1233" w:type="pct"/>
            <w:shd w:val="clear" w:color="auto" w:fill="FFFFFF"/>
            <w:vAlign w:val="center"/>
          </w:tcPr>
          <w:p w:rsidR="00865B9C" w:rsidRPr="00865B9C" w:rsidRDefault="00865B9C" w:rsidP="00865B9C">
            <w:pPr>
              <w:jc w:val="center"/>
            </w:pPr>
            <w:r w:rsidRPr="00865B9C">
              <w:t>Материал</w:t>
            </w:r>
          </w:p>
          <w:p w:rsidR="00865B9C" w:rsidRPr="00865B9C" w:rsidRDefault="00865B9C" w:rsidP="00865B9C">
            <w:pPr>
              <w:jc w:val="center"/>
            </w:pPr>
            <w:r w:rsidRPr="00865B9C">
              <w:t>трубопроводов</w:t>
            </w:r>
          </w:p>
        </w:tc>
        <w:tc>
          <w:tcPr>
            <w:tcW w:w="1264" w:type="pct"/>
            <w:shd w:val="clear" w:color="auto" w:fill="FFFFFF"/>
            <w:vAlign w:val="center"/>
          </w:tcPr>
          <w:p w:rsidR="00865B9C" w:rsidRPr="00865B9C" w:rsidRDefault="00865B9C" w:rsidP="00865B9C">
            <w:pPr>
              <w:jc w:val="center"/>
            </w:pPr>
            <w:r w:rsidRPr="00865B9C">
              <w:t>Протяженность трубопроводов, пог.м, количество</w:t>
            </w:r>
          </w:p>
        </w:tc>
        <w:tc>
          <w:tcPr>
            <w:tcW w:w="1243" w:type="pct"/>
            <w:shd w:val="clear" w:color="auto" w:fill="FFFFFF"/>
            <w:vAlign w:val="center"/>
          </w:tcPr>
          <w:p w:rsidR="00865B9C" w:rsidRPr="00865B9C" w:rsidRDefault="00865B9C" w:rsidP="00865B9C">
            <w:pPr>
              <w:jc w:val="center"/>
            </w:pPr>
            <w:r w:rsidRPr="00865B9C">
              <w:t>Диаметр, мм</w:t>
            </w:r>
          </w:p>
        </w:tc>
      </w:tr>
      <w:tr w:rsidR="00865B9C" w:rsidRPr="00865B9C" w:rsidTr="00117228">
        <w:trPr>
          <w:trHeight w:hRule="exact" w:val="423"/>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чугун</w:t>
            </w:r>
          </w:p>
        </w:tc>
        <w:tc>
          <w:tcPr>
            <w:tcW w:w="1264" w:type="pct"/>
            <w:shd w:val="clear" w:color="auto" w:fill="FFFFFF"/>
            <w:vAlign w:val="center"/>
          </w:tcPr>
          <w:p w:rsidR="00865B9C" w:rsidRPr="00865B9C" w:rsidRDefault="00865B9C" w:rsidP="00865B9C">
            <w:pPr>
              <w:jc w:val="center"/>
            </w:pPr>
            <w:r w:rsidRPr="00865B9C">
              <w:t>1186,00</w:t>
            </w:r>
          </w:p>
        </w:tc>
        <w:tc>
          <w:tcPr>
            <w:tcW w:w="1243" w:type="pct"/>
            <w:shd w:val="clear" w:color="auto" w:fill="FFFFFF"/>
            <w:vAlign w:val="center"/>
          </w:tcPr>
          <w:p w:rsidR="00865B9C" w:rsidRPr="00865B9C" w:rsidRDefault="00865B9C" w:rsidP="00865B9C">
            <w:pPr>
              <w:jc w:val="center"/>
            </w:pPr>
            <w:r w:rsidRPr="00865B9C">
              <w:t>300</w:t>
            </w:r>
          </w:p>
        </w:tc>
      </w:tr>
      <w:tr w:rsidR="00865B9C" w:rsidRPr="00865B9C" w:rsidTr="00117228">
        <w:trPr>
          <w:trHeight w:hRule="exact" w:val="327"/>
        </w:trPr>
        <w:tc>
          <w:tcPr>
            <w:tcW w:w="1260" w:type="pct"/>
            <w:gridSpan w:val="2"/>
            <w:shd w:val="clear" w:color="auto" w:fill="FFFFFF"/>
            <w:vAlign w:val="center"/>
          </w:tcPr>
          <w:p w:rsidR="00865B9C" w:rsidRPr="00865B9C" w:rsidRDefault="00865B9C" w:rsidP="00865B9C">
            <w:pPr>
              <w:jc w:val="center"/>
            </w:pPr>
            <w:r w:rsidRPr="00865B9C">
              <w:t>водовод</w:t>
            </w:r>
          </w:p>
        </w:tc>
        <w:tc>
          <w:tcPr>
            <w:tcW w:w="1233" w:type="pct"/>
            <w:shd w:val="clear" w:color="auto" w:fill="FFFFFF"/>
            <w:vAlign w:val="center"/>
          </w:tcPr>
          <w:p w:rsidR="00865B9C" w:rsidRPr="00865B9C" w:rsidRDefault="00865B9C" w:rsidP="00865B9C">
            <w:pPr>
              <w:jc w:val="center"/>
            </w:pPr>
            <w:r w:rsidRPr="00865B9C">
              <w:t>сталь</w:t>
            </w:r>
          </w:p>
        </w:tc>
        <w:tc>
          <w:tcPr>
            <w:tcW w:w="1264" w:type="pct"/>
            <w:shd w:val="clear" w:color="auto" w:fill="FFFFFF"/>
            <w:vAlign w:val="center"/>
          </w:tcPr>
          <w:p w:rsidR="00865B9C" w:rsidRPr="00865B9C" w:rsidRDefault="00865B9C" w:rsidP="00865B9C">
            <w:pPr>
              <w:jc w:val="center"/>
            </w:pPr>
            <w:r w:rsidRPr="00865B9C">
              <w:t>635</w:t>
            </w:r>
          </w:p>
        </w:tc>
        <w:tc>
          <w:tcPr>
            <w:tcW w:w="1243" w:type="pct"/>
            <w:shd w:val="clear" w:color="auto" w:fill="FFFFFF"/>
            <w:vAlign w:val="center"/>
          </w:tcPr>
          <w:p w:rsidR="00865B9C" w:rsidRPr="00865B9C" w:rsidRDefault="00865B9C" w:rsidP="00865B9C">
            <w:pPr>
              <w:jc w:val="center"/>
            </w:pPr>
            <w:r w:rsidRPr="00865B9C">
              <w:t>300</w:t>
            </w:r>
          </w:p>
        </w:tc>
      </w:tr>
      <w:tr w:rsidR="00865B9C" w:rsidRPr="00865B9C" w:rsidTr="00BE0F76">
        <w:trPr>
          <w:trHeight w:hRule="exact" w:val="339"/>
        </w:trPr>
        <w:tc>
          <w:tcPr>
            <w:tcW w:w="1260" w:type="pct"/>
            <w:gridSpan w:val="2"/>
            <w:shd w:val="clear" w:color="auto" w:fill="FFFFFF"/>
            <w:vAlign w:val="center"/>
          </w:tcPr>
          <w:p w:rsidR="00865B9C" w:rsidRPr="00865B9C" w:rsidRDefault="00865B9C" w:rsidP="00865B9C">
            <w:pPr>
              <w:jc w:val="center"/>
            </w:pPr>
            <w:r w:rsidRPr="00865B9C">
              <w:t>смотровые колодцы</w:t>
            </w:r>
          </w:p>
        </w:tc>
        <w:tc>
          <w:tcPr>
            <w:tcW w:w="1233" w:type="pct"/>
            <w:shd w:val="clear" w:color="auto" w:fill="FFFFFF"/>
            <w:vAlign w:val="center"/>
          </w:tcPr>
          <w:p w:rsidR="00865B9C" w:rsidRPr="00865B9C" w:rsidRDefault="00865B9C" w:rsidP="00865B9C">
            <w:pPr>
              <w:jc w:val="center"/>
            </w:pPr>
            <w:r w:rsidRPr="00865B9C">
              <w:t>ж/б</w:t>
            </w:r>
          </w:p>
        </w:tc>
        <w:tc>
          <w:tcPr>
            <w:tcW w:w="1264" w:type="pct"/>
            <w:shd w:val="clear" w:color="auto" w:fill="FFFFFF"/>
            <w:vAlign w:val="center"/>
          </w:tcPr>
          <w:p w:rsidR="00865B9C" w:rsidRPr="00865B9C" w:rsidRDefault="00865B9C" w:rsidP="00865B9C">
            <w:pPr>
              <w:jc w:val="center"/>
            </w:pPr>
            <w:r w:rsidRPr="00865B9C">
              <w:t>8</w:t>
            </w:r>
          </w:p>
        </w:tc>
        <w:tc>
          <w:tcPr>
            <w:tcW w:w="1243" w:type="pct"/>
            <w:shd w:val="clear" w:color="auto" w:fill="FFFFFF"/>
            <w:vAlign w:val="center"/>
          </w:tcPr>
          <w:p w:rsidR="00865B9C" w:rsidRPr="00865B9C" w:rsidRDefault="00865B9C" w:rsidP="00865B9C">
            <w:pPr>
              <w:jc w:val="center"/>
            </w:pPr>
            <w:r w:rsidRPr="00865B9C">
              <w:t>2000</w:t>
            </w:r>
          </w:p>
        </w:tc>
      </w:tr>
      <w:tr w:rsidR="00117228" w:rsidRPr="00865B9C" w:rsidTr="00117228">
        <w:trPr>
          <w:trHeight w:hRule="exact" w:val="563"/>
        </w:trPr>
        <w:tc>
          <w:tcPr>
            <w:tcW w:w="5000" w:type="pct"/>
            <w:gridSpan w:val="5"/>
            <w:shd w:val="clear" w:color="auto" w:fill="FFFFFF"/>
            <w:vAlign w:val="center"/>
          </w:tcPr>
          <w:p w:rsidR="00117228" w:rsidRPr="00865B9C" w:rsidRDefault="00117228" w:rsidP="00865B9C">
            <w:pPr>
              <w:jc w:val="center"/>
            </w:pPr>
            <w:r w:rsidRPr="00865B9C">
              <w:t>Смотровые колодцы с запорной арматурой</w:t>
            </w:r>
          </w:p>
        </w:tc>
      </w:tr>
      <w:tr w:rsidR="00865B9C" w:rsidRPr="00865B9C" w:rsidTr="00BE0F76">
        <w:trPr>
          <w:trHeight w:hRule="exact" w:val="863"/>
        </w:trPr>
        <w:tc>
          <w:tcPr>
            <w:tcW w:w="1260" w:type="pct"/>
            <w:gridSpan w:val="2"/>
            <w:shd w:val="clear" w:color="auto" w:fill="FFFFFF"/>
            <w:vAlign w:val="center"/>
          </w:tcPr>
          <w:p w:rsidR="00865B9C" w:rsidRPr="00865B9C" w:rsidRDefault="00865B9C" w:rsidP="00865B9C">
            <w:pPr>
              <w:jc w:val="center"/>
            </w:pPr>
            <w:r w:rsidRPr="00865B9C">
              <w:t>Обозначение колодца</w:t>
            </w:r>
          </w:p>
        </w:tc>
        <w:tc>
          <w:tcPr>
            <w:tcW w:w="1233" w:type="pct"/>
            <w:shd w:val="clear" w:color="auto" w:fill="FFFFFF"/>
            <w:vAlign w:val="center"/>
          </w:tcPr>
          <w:p w:rsidR="00865B9C" w:rsidRPr="00865B9C" w:rsidRDefault="00865B9C" w:rsidP="00865B9C">
            <w:pPr>
              <w:jc w:val="center"/>
            </w:pPr>
            <w:r w:rsidRPr="00865B9C">
              <w:t>Тип запорной арматуры</w:t>
            </w:r>
          </w:p>
        </w:tc>
        <w:tc>
          <w:tcPr>
            <w:tcW w:w="1264" w:type="pct"/>
            <w:shd w:val="clear" w:color="auto" w:fill="FFFFFF"/>
            <w:vAlign w:val="center"/>
          </w:tcPr>
          <w:p w:rsidR="00865B9C" w:rsidRPr="00865B9C" w:rsidRDefault="00865B9C" w:rsidP="00865B9C">
            <w:pPr>
              <w:jc w:val="center"/>
            </w:pPr>
            <w:r w:rsidRPr="00865B9C">
              <w:t>Условный диаметр, мм</w:t>
            </w:r>
          </w:p>
        </w:tc>
        <w:tc>
          <w:tcPr>
            <w:tcW w:w="1243" w:type="pct"/>
            <w:shd w:val="clear" w:color="auto" w:fill="FFFFFF"/>
            <w:vAlign w:val="center"/>
          </w:tcPr>
          <w:p w:rsidR="00865B9C" w:rsidRPr="00865B9C" w:rsidRDefault="00865B9C" w:rsidP="00865B9C">
            <w:pPr>
              <w:jc w:val="center"/>
            </w:pPr>
            <w:r w:rsidRPr="00865B9C">
              <w:t>Положение запорной арматуры</w:t>
            </w:r>
          </w:p>
        </w:tc>
      </w:tr>
      <w:tr w:rsidR="00865B9C" w:rsidRPr="00865B9C" w:rsidTr="00117228">
        <w:trPr>
          <w:trHeight w:hRule="exact" w:val="371"/>
        </w:trPr>
        <w:tc>
          <w:tcPr>
            <w:tcW w:w="1260" w:type="pct"/>
            <w:gridSpan w:val="2"/>
            <w:shd w:val="clear" w:color="auto" w:fill="FFFFFF"/>
            <w:vAlign w:val="center"/>
          </w:tcPr>
          <w:p w:rsidR="00865B9C" w:rsidRPr="00865B9C" w:rsidRDefault="00865B9C" w:rsidP="00865B9C">
            <w:pPr>
              <w:jc w:val="center"/>
            </w:pPr>
            <w:r w:rsidRPr="00865B9C">
              <w:t>ВК-41</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закрыта</w:t>
            </w:r>
          </w:p>
        </w:tc>
      </w:tr>
      <w:tr w:rsidR="00865B9C" w:rsidRPr="00865B9C" w:rsidTr="00117228">
        <w:trPr>
          <w:trHeight w:hRule="exact" w:val="420"/>
        </w:trPr>
        <w:tc>
          <w:tcPr>
            <w:tcW w:w="1260" w:type="pct"/>
            <w:gridSpan w:val="2"/>
            <w:shd w:val="clear" w:color="auto" w:fill="FFFFFF"/>
            <w:vAlign w:val="center"/>
          </w:tcPr>
          <w:p w:rsidR="00865B9C" w:rsidRPr="00865B9C" w:rsidRDefault="00865B9C" w:rsidP="00865B9C">
            <w:pPr>
              <w:jc w:val="center"/>
            </w:pPr>
            <w:r w:rsidRPr="00865B9C">
              <w:t>ВК-42</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25"/>
        </w:trPr>
        <w:tc>
          <w:tcPr>
            <w:tcW w:w="1260" w:type="pct"/>
            <w:gridSpan w:val="2"/>
            <w:shd w:val="clear" w:color="auto" w:fill="FFFFFF"/>
            <w:vAlign w:val="center"/>
          </w:tcPr>
          <w:p w:rsidR="00865B9C" w:rsidRPr="00865B9C" w:rsidRDefault="00865B9C" w:rsidP="00865B9C">
            <w:pPr>
              <w:jc w:val="center"/>
            </w:pPr>
            <w:r w:rsidRPr="00865B9C">
              <w:t>ВК-426</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50</w:t>
            </w:r>
          </w:p>
        </w:tc>
        <w:tc>
          <w:tcPr>
            <w:tcW w:w="1243" w:type="pct"/>
            <w:shd w:val="clear" w:color="auto" w:fill="FFFFFF"/>
            <w:vAlign w:val="center"/>
          </w:tcPr>
          <w:p w:rsidR="00865B9C" w:rsidRPr="00865B9C" w:rsidRDefault="00865B9C" w:rsidP="00865B9C">
            <w:pPr>
              <w:jc w:val="center"/>
            </w:pPr>
            <w:r w:rsidRPr="00865B9C">
              <w:t>закрыта</w:t>
            </w:r>
          </w:p>
        </w:tc>
      </w:tr>
      <w:tr w:rsidR="00865B9C" w:rsidRPr="00865B9C" w:rsidTr="00117228">
        <w:trPr>
          <w:trHeight w:hRule="exact" w:val="453"/>
        </w:trPr>
        <w:tc>
          <w:tcPr>
            <w:tcW w:w="1260" w:type="pct"/>
            <w:gridSpan w:val="2"/>
            <w:shd w:val="clear" w:color="auto" w:fill="FFFFFF"/>
            <w:vAlign w:val="center"/>
          </w:tcPr>
          <w:p w:rsidR="00865B9C" w:rsidRPr="00865B9C" w:rsidRDefault="00865B9C" w:rsidP="00865B9C">
            <w:pPr>
              <w:jc w:val="center"/>
            </w:pPr>
            <w:r w:rsidRPr="00865B9C">
              <w:t>ВК-43</w:t>
            </w:r>
          </w:p>
        </w:tc>
        <w:tc>
          <w:tcPr>
            <w:tcW w:w="1233" w:type="pct"/>
            <w:shd w:val="clear" w:color="auto" w:fill="FFFFFF"/>
            <w:vAlign w:val="center"/>
          </w:tcPr>
          <w:p w:rsidR="00865B9C" w:rsidRPr="00865B9C" w:rsidRDefault="00865B9C" w:rsidP="00865B9C">
            <w:pPr>
              <w:jc w:val="center"/>
            </w:pPr>
            <w:r w:rsidRPr="00865B9C">
              <w:t>Стальная клиновая, Шаровый кран «Naval»</w:t>
            </w:r>
          </w:p>
        </w:tc>
        <w:tc>
          <w:tcPr>
            <w:tcW w:w="1264" w:type="pct"/>
            <w:shd w:val="clear" w:color="auto" w:fill="FFFFFF"/>
            <w:vAlign w:val="center"/>
          </w:tcPr>
          <w:p w:rsidR="00865B9C" w:rsidRPr="00865B9C" w:rsidRDefault="00865B9C" w:rsidP="00865B9C">
            <w:pPr>
              <w:jc w:val="center"/>
            </w:pPr>
            <w:r w:rsidRPr="00865B9C">
              <w:t>300,100</w:t>
            </w:r>
          </w:p>
        </w:tc>
        <w:tc>
          <w:tcPr>
            <w:tcW w:w="1243" w:type="pct"/>
            <w:shd w:val="clear" w:color="auto" w:fill="FFFFFF"/>
            <w:vAlign w:val="center"/>
          </w:tcPr>
          <w:p w:rsidR="00865B9C" w:rsidRPr="00865B9C" w:rsidRDefault="00865B9C" w:rsidP="00865B9C">
            <w:pPr>
              <w:jc w:val="center"/>
            </w:pPr>
            <w:r w:rsidRPr="00865B9C">
              <w:t>Открыта, открыта</w:t>
            </w:r>
          </w:p>
        </w:tc>
      </w:tr>
      <w:tr w:rsidR="00865B9C" w:rsidRPr="00865B9C" w:rsidTr="00117228">
        <w:trPr>
          <w:trHeight w:hRule="exact" w:val="703"/>
        </w:trPr>
        <w:tc>
          <w:tcPr>
            <w:tcW w:w="1260" w:type="pct"/>
            <w:gridSpan w:val="2"/>
            <w:shd w:val="clear" w:color="auto" w:fill="FFFFFF"/>
            <w:vAlign w:val="center"/>
          </w:tcPr>
          <w:p w:rsidR="00865B9C" w:rsidRPr="00865B9C" w:rsidRDefault="00865B9C" w:rsidP="00865B9C">
            <w:pPr>
              <w:jc w:val="center"/>
            </w:pPr>
            <w:r w:rsidRPr="00865B9C">
              <w:t>ВК-19</w:t>
            </w:r>
          </w:p>
        </w:tc>
        <w:tc>
          <w:tcPr>
            <w:tcW w:w="1233" w:type="pct"/>
            <w:shd w:val="clear" w:color="auto" w:fill="FFFFFF"/>
            <w:vAlign w:val="center"/>
          </w:tcPr>
          <w:p w:rsidR="00865B9C" w:rsidRPr="00865B9C" w:rsidRDefault="00865B9C" w:rsidP="00865B9C">
            <w:pPr>
              <w:jc w:val="center"/>
            </w:pPr>
            <w:r w:rsidRPr="00865B9C">
              <w:t>Стальная клиновая, Стальная клиновая, Стальная клиновая</w:t>
            </w:r>
          </w:p>
        </w:tc>
        <w:tc>
          <w:tcPr>
            <w:tcW w:w="1264" w:type="pct"/>
            <w:shd w:val="clear" w:color="auto" w:fill="FFFFFF"/>
            <w:vAlign w:val="center"/>
          </w:tcPr>
          <w:p w:rsidR="00865B9C" w:rsidRPr="00865B9C" w:rsidRDefault="00865B9C" w:rsidP="00865B9C">
            <w:pPr>
              <w:jc w:val="center"/>
            </w:pPr>
            <w:r w:rsidRPr="00865B9C">
              <w:t>300, 300, 300</w:t>
            </w:r>
          </w:p>
        </w:tc>
        <w:tc>
          <w:tcPr>
            <w:tcW w:w="1243" w:type="pct"/>
            <w:shd w:val="clear" w:color="auto" w:fill="FFFFFF"/>
            <w:vAlign w:val="center"/>
          </w:tcPr>
          <w:p w:rsidR="00865B9C" w:rsidRPr="00865B9C" w:rsidRDefault="00865B9C" w:rsidP="00865B9C">
            <w:pPr>
              <w:jc w:val="center"/>
            </w:pPr>
            <w:r w:rsidRPr="00865B9C">
              <w:t>Открыта, открыта, открыта</w:t>
            </w:r>
          </w:p>
        </w:tc>
      </w:tr>
      <w:tr w:rsidR="00865B9C" w:rsidRPr="00865B9C" w:rsidTr="00117228">
        <w:trPr>
          <w:trHeight w:hRule="exact" w:val="405"/>
        </w:trPr>
        <w:tc>
          <w:tcPr>
            <w:tcW w:w="1260" w:type="pct"/>
            <w:gridSpan w:val="2"/>
            <w:shd w:val="clear" w:color="auto" w:fill="FFFFFF"/>
            <w:vAlign w:val="center"/>
          </w:tcPr>
          <w:p w:rsidR="00865B9C" w:rsidRPr="00865B9C" w:rsidRDefault="00865B9C" w:rsidP="00865B9C">
            <w:pPr>
              <w:jc w:val="center"/>
            </w:pPr>
            <w:r w:rsidRPr="00865B9C">
              <w:t>ВК-44</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открыта</w:t>
            </w:r>
          </w:p>
        </w:tc>
      </w:tr>
      <w:tr w:rsidR="00865B9C" w:rsidRPr="00865B9C" w:rsidTr="00117228">
        <w:trPr>
          <w:trHeight w:hRule="exact" w:val="410"/>
        </w:trPr>
        <w:tc>
          <w:tcPr>
            <w:tcW w:w="1260" w:type="pct"/>
            <w:gridSpan w:val="2"/>
            <w:shd w:val="clear" w:color="auto" w:fill="FFFFFF"/>
            <w:vAlign w:val="center"/>
          </w:tcPr>
          <w:p w:rsidR="00865B9C" w:rsidRPr="00865B9C" w:rsidRDefault="00865B9C" w:rsidP="00865B9C">
            <w:pPr>
              <w:jc w:val="center"/>
            </w:pPr>
            <w:r w:rsidRPr="00865B9C">
              <w:t>ВК-1</w:t>
            </w:r>
          </w:p>
        </w:tc>
        <w:tc>
          <w:tcPr>
            <w:tcW w:w="1233" w:type="pct"/>
            <w:shd w:val="clear" w:color="auto" w:fill="FFFFFF"/>
            <w:vAlign w:val="center"/>
          </w:tcPr>
          <w:p w:rsidR="00865B9C" w:rsidRPr="00865B9C" w:rsidRDefault="00865B9C" w:rsidP="00865B9C">
            <w:pPr>
              <w:jc w:val="center"/>
            </w:pPr>
            <w:r w:rsidRPr="00865B9C">
              <w:t>Стальная клиновая</w:t>
            </w:r>
          </w:p>
        </w:tc>
        <w:tc>
          <w:tcPr>
            <w:tcW w:w="1264" w:type="pct"/>
            <w:shd w:val="clear" w:color="auto" w:fill="FFFFFF"/>
            <w:vAlign w:val="center"/>
          </w:tcPr>
          <w:p w:rsidR="00865B9C" w:rsidRPr="00865B9C" w:rsidRDefault="00865B9C" w:rsidP="00865B9C">
            <w:pPr>
              <w:jc w:val="center"/>
            </w:pPr>
            <w:r w:rsidRPr="00865B9C">
              <w:t>300</w:t>
            </w:r>
          </w:p>
        </w:tc>
        <w:tc>
          <w:tcPr>
            <w:tcW w:w="1243" w:type="pct"/>
            <w:shd w:val="clear" w:color="auto" w:fill="FFFFFF"/>
            <w:vAlign w:val="center"/>
          </w:tcPr>
          <w:p w:rsidR="00865B9C" w:rsidRPr="00865B9C" w:rsidRDefault="00865B9C" w:rsidP="00865B9C">
            <w:pPr>
              <w:jc w:val="center"/>
            </w:pPr>
            <w:r w:rsidRPr="00865B9C">
              <w:t>укрыта</w:t>
            </w:r>
          </w:p>
        </w:tc>
      </w:tr>
    </w:tbl>
    <w:p w:rsidR="00EA64FC" w:rsidRPr="00C64342" w:rsidRDefault="000A5E03" w:rsidP="000A5E03">
      <w:pPr>
        <w:tabs>
          <w:tab w:val="left" w:pos="8860"/>
        </w:tabs>
        <w:ind w:firstLine="567"/>
      </w:pPr>
      <w:r w:rsidRPr="00C64342">
        <w:t>Износ стального</w:t>
      </w:r>
      <w:r w:rsidR="00EA64FC" w:rsidRPr="00C64342">
        <w:t xml:space="preserve"> водовод</w:t>
      </w:r>
      <w:r w:rsidRPr="00C64342">
        <w:t>а</w:t>
      </w:r>
      <w:r w:rsidR="00EA64FC" w:rsidRPr="00C64342">
        <w:t xml:space="preserve"> от водозабора Иванова Рассоха - </w:t>
      </w:r>
      <w:r w:rsidRPr="00C64342">
        <w:t>до</w:t>
      </w:r>
      <w:r w:rsidR="00EA64FC" w:rsidRPr="00C64342">
        <w:t xml:space="preserve"> ВК48</w:t>
      </w:r>
      <w:r w:rsidRPr="00C64342">
        <w:t xml:space="preserve"> составляет</w:t>
      </w:r>
      <w:r w:rsidR="00EA64FC" w:rsidRPr="00C64342">
        <w:t xml:space="preserve"> 100</w:t>
      </w:r>
      <w:r w:rsidRPr="00C64342">
        <w:t>%.</w:t>
      </w:r>
    </w:p>
    <w:p w:rsidR="00EA64FC" w:rsidRPr="00C64342" w:rsidRDefault="000A5E03" w:rsidP="000A5E03">
      <w:pPr>
        <w:ind w:firstLine="567"/>
      </w:pPr>
      <w:r w:rsidRPr="00C64342">
        <w:t xml:space="preserve">Износ </w:t>
      </w:r>
      <w:r w:rsidR="003E7056" w:rsidRPr="00C64342">
        <w:t xml:space="preserve">хозпитьевого </w:t>
      </w:r>
      <w:r w:rsidRPr="00C64342">
        <w:t>в</w:t>
      </w:r>
      <w:r w:rsidR="00EA64FC" w:rsidRPr="00C64342">
        <w:t>о</w:t>
      </w:r>
      <w:r w:rsidRPr="00C64342">
        <w:t>допровода от ВК41-ВК</w:t>
      </w:r>
      <w:r w:rsidR="00EA64FC" w:rsidRPr="00C64342">
        <w:t>44</w:t>
      </w:r>
      <w:r w:rsidR="00EA64FC" w:rsidRPr="00C64342">
        <w:tab/>
      </w:r>
      <w:r w:rsidRPr="00C64342">
        <w:t>составляет</w:t>
      </w:r>
      <w:r w:rsidR="00EA64FC" w:rsidRPr="00C64342">
        <w:t xml:space="preserve"> 61</w:t>
      </w:r>
      <w:r w:rsidRPr="00C64342">
        <w:t>%.</w:t>
      </w:r>
    </w:p>
    <w:p w:rsidR="00524DFD" w:rsidRPr="00C64342" w:rsidRDefault="00524DFD" w:rsidP="000A5E03">
      <w:pPr>
        <w:ind w:firstLine="567"/>
      </w:pPr>
      <w:r w:rsidRPr="00C64342">
        <w:t>Замене подлежат 12,35 км сетей.</w:t>
      </w:r>
    </w:p>
    <w:p w:rsidR="00524DFD" w:rsidRPr="00C64342" w:rsidRDefault="00524DFD" w:rsidP="000A5E03">
      <w:pPr>
        <w:ind w:firstLine="567"/>
      </w:pPr>
      <w:r w:rsidRPr="00C64342">
        <w:t>Общий износ составляет 94,6%.</w:t>
      </w:r>
    </w:p>
    <w:p w:rsidR="001F1187" w:rsidRPr="00DA28CB" w:rsidRDefault="001F1187" w:rsidP="004A57F0">
      <w:pPr>
        <w:autoSpaceDE w:val="0"/>
        <w:autoSpaceDN w:val="0"/>
        <w:adjustRightInd w:val="0"/>
        <w:ind w:firstLine="567"/>
        <w:rPr>
          <w:rFonts w:cs="Times New Roman"/>
          <w:szCs w:val="28"/>
        </w:rPr>
      </w:pPr>
      <w:r w:rsidRPr="00DA28CB">
        <w:rPr>
          <w:rFonts w:cs="Times New Roman"/>
          <w:szCs w:val="28"/>
        </w:rPr>
        <w:t>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запорно-регулирующей арматуры и водопроводных сетей с истекшим эксплуатационным ресурсом. 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1F1187" w:rsidRPr="00DA28CB" w:rsidRDefault="001F1187" w:rsidP="004A57F0">
      <w:pPr>
        <w:autoSpaceDE w:val="0"/>
        <w:autoSpaceDN w:val="0"/>
        <w:adjustRightInd w:val="0"/>
        <w:ind w:firstLine="567"/>
        <w:rPr>
          <w:rFonts w:cs="Times New Roman"/>
          <w:szCs w:val="28"/>
        </w:rPr>
      </w:pPr>
      <w:r w:rsidRPr="00DA28CB">
        <w:rPr>
          <w:rFonts w:cs="Times New Roman"/>
          <w:szCs w:val="28"/>
        </w:rPr>
        <w:t xml:space="preserve">Необходимо проводить замены стальных и чугунных трубопроводов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rsidR="001F1187" w:rsidRPr="00DA28CB" w:rsidRDefault="001F1187" w:rsidP="004A57F0">
      <w:pPr>
        <w:ind w:firstLine="567"/>
        <w:rPr>
          <w:rFonts w:cs="Times New Roman"/>
          <w:szCs w:val="28"/>
        </w:rPr>
      </w:pPr>
      <w:r w:rsidRPr="00DA28CB">
        <w:rPr>
          <w:rFonts w:cs="Times New Roman"/>
          <w:szCs w:val="28"/>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A216A" w:rsidRPr="00DA28CB" w:rsidRDefault="003B5B6C" w:rsidP="004A57F0">
      <w:pPr>
        <w:ind w:firstLine="567"/>
        <w:rPr>
          <w:rFonts w:cs="Times New Roman"/>
          <w:szCs w:val="28"/>
        </w:rPr>
      </w:pPr>
      <w:r>
        <w:rPr>
          <w:rFonts w:cs="Times New Roman"/>
          <w:szCs w:val="28"/>
        </w:rPr>
        <w:t>2.</w:t>
      </w:r>
      <w:r w:rsidR="001F1187" w:rsidRPr="00DA28CB">
        <w:rPr>
          <w:rFonts w:cs="Times New Roman"/>
          <w:szCs w:val="28"/>
        </w:rPr>
        <w:t>1.4.5</w:t>
      </w:r>
      <w:r w:rsidR="00E65E92" w:rsidRPr="00DA28CB">
        <w:rPr>
          <w:rFonts w:cs="Times New Roman"/>
          <w:szCs w:val="28"/>
        </w:rPr>
        <w:t>.</w:t>
      </w:r>
      <w:r w:rsidR="001F1187" w:rsidRPr="00DA28CB">
        <w:rPr>
          <w:rFonts w:cs="Times New Roman"/>
          <w:szCs w:val="28"/>
        </w:rPr>
        <w:t xml:space="preserve"> Описание существующих технических и технологических проблем, возникающих </w:t>
      </w:r>
      <w:r w:rsidR="004C587D" w:rsidRPr="00DA28CB">
        <w:rPr>
          <w:rFonts w:cs="Times New Roman"/>
          <w:szCs w:val="28"/>
        </w:rPr>
        <w:t xml:space="preserve">при водоснабжении </w:t>
      </w:r>
      <w:r w:rsidR="009F526A" w:rsidRPr="00DA28CB">
        <w:rPr>
          <w:rFonts w:cs="Times New Roman"/>
          <w:szCs w:val="28"/>
        </w:rPr>
        <w:t>муниципального образования</w:t>
      </w:r>
      <w:r w:rsidR="00EA715A">
        <w:rPr>
          <w:rFonts w:cs="Times New Roman"/>
          <w:szCs w:val="28"/>
        </w:rPr>
        <w:t>,</w:t>
      </w:r>
      <w:r w:rsidR="009F526A" w:rsidRPr="00DA28CB">
        <w:rPr>
          <w:rFonts w:cs="Times New Roman"/>
          <w:szCs w:val="28"/>
        </w:rPr>
        <w:t xml:space="preserve"> </w:t>
      </w:r>
      <w:r w:rsidR="001F1187" w:rsidRPr="00DA28CB">
        <w:rPr>
          <w:rFonts w:cs="Times New Roman"/>
          <w:szCs w:val="28"/>
        </w:rPr>
        <w:t>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w:t>
      </w:r>
      <w:r w:rsidR="006A216A" w:rsidRPr="00DA28CB">
        <w:rPr>
          <w:rFonts w:cs="Times New Roman"/>
          <w:szCs w:val="28"/>
        </w:rPr>
        <w:t>.</w:t>
      </w:r>
      <w:r w:rsidR="001F1187" w:rsidRPr="00DA28CB">
        <w:rPr>
          <w:rFonts w:cs="Times New Roman"/>
          <w:szCs w:val="28"/>
        </w:rPr>
        <w:t xml:space="preserve"> </w:t>
      </w:r>
    </w:p>
    <w:p w:rsidR="001F1187" w:rsidRDefault="00AB2C0B" w:rsidP="004A57F0">
      <w:pPr>
        <w:ind w:firstLine="567"/>
        <w:rPr>
          <w:rFonts w:cs="Times New Roman"/>
          <w:szCs w:val="28"/>
        </w:rPr>
      </w:pPr>
      <w:r w:rsidRPr="00DA28CB">
        <w:rPr>
          <w:rFonts w:cs="Times New Roman"/>
          <w:szCs w:val="28"/>
        </w:rPr>
        <w:t>В результате проведенного анализа</w:t>
      </w:r>
      <w:r w:rsidR="00A346A1" w:rsidRPr="00DA28CB">
        <w:rPr>
          <w:rFonts w:cs="Times New Roman"/>
          <w:szCs w:val="28"/>
        </w:rPr>
        <w:t xml:space="preserve"> состояния и функ</w:t>
      </w:r>
      <w:r w:rsidR="008A476E" w:rsidRPr="00DA28CB">
        <w:rPr>
          <w:rFonts w:cs="Times New Roman"/>
          <w:szCs w:val="28"/>
        </w:rPr>
        <w:t>ц</w:t>
      </w:r>
      <w:r w:rsidR="00A346A1" w:rsidRPr="00DA28CB">
        <w:rPr>
          <w:rFonts w:cs="Times New Roman"/>
          <w:szCs w:val="28"/>
        </w:rPr>
        <w:t>ионирования</w:t>
      </w:r>
      <w:r w:rsidR="001F1187" w:rsidRPr="00DA28CB">
        <w:rPr>
          <w:rFonts w:cs="Times New Roman"/>
          <w:szCs w:val="28"/>
        </w:rPr>
        <w:t xml:space="preserve"> </w:t>
      </w:r>
      <w:r w:rsidRPr="00DA28CB">
        <w:rPr>
          <w:rFonts w:cs="Times New Roman"/>
          <w:szCs w:val="28"/>
        </w:rPr>
        <w:t>системы</w:t>
      </w:r>
      <w:r w:rsidR="001F1187" w:rsidRPr="00DA28CB">
        <w:rPr>
          <w:rFonts w:cs="Times New Roman"/>
          <w:szCs w:val="28"/>
        </w:rPr>
        <w:t xml:space="preserve"> хо</w:t>
      </w:r>
      <w:r w:rsidR="002C76CD">
        <w:rPr>
          <w:rFonts w:cs="Times New Roman"/>
          <w:szCs w:val="28"/>
        </w:rPr>
        <w:t>лодного водоснабжения</w:t>
      </w:r>
      <w:r w:rsidR="00D14858" w:rsidRPr="00DA28CB">
        <w:rPr>
          <w:rFonts w:cs="Times New Roman"/>
          <w:szCs w:val="28"/>
        </w:rPr>
        <w:t xml:space="preserve"> </w:t>
      </w:r>
      <w:r w:rsidR="00A7789D" w:rsidRPr="00DA28CB">
        <w:rPr>
          <w:rFonts w:cs="Times New Roman"/>
          <w:szCs w:val="28"/>
        </w:rPr>
        <w:t>городского поселения</w:t>
      </w:r>
      <w:r w:rsidR="00EB36A2" w:rsidRPr="00DA28CB">
        <w:rPr>
          <w:rFonts w:cs="Times New Roman"/>
          <w:szCs w:val="28"/>
        </w:rPr>
        <w:t xml:space="preserve"> </w:t>
      </w:r>
      <w:r w:rsidRPr="00DA28CB">
        <w:rPr>
          <w:rFonts w:cs="Times New Roman"/>
          <w:szCs w:val="28"/>
        </w:rPr>
        <w:t>выявлены</w:t>
      </w:r>
      <w:r w:rsidR="001F1187" w:rsidRPr="00DA28CB">
        <w:rPr>
          <w:rFonts w:cs="Times New Roman"/>
          <w:szCs w:val="28"/>
        </w:rPr>
        <w:t xml:space="preserve"> следующие технические и технологические проблемы:</w:t>
      </w:r>
    </w:p>
    <w:p w:rsidR="00855693" w:rsidRPr="00855693" w:rsidRDefault="00855693" w:rsidP="00855693">
      <w:pPr>
        <w:ind w:firstLine="567"/>
        <w:rPr>
          <w:rFonts w:cs="Times New Roman"/>
          <w:b/>
          <w:szCs w:val="28"/>
        </w:rPr>
      </w:pPr>
      <w:r w:rsidRPr="00855693">
        <w:rPr>
          <w:rFonts w:cs="Times New Roman"/>
          <w:b/>
          <w:szCs w:val="28"/>
        </w:rPr>
        <w:t>Общие</w:t>
      </w:r>
    </w:p>
    <w:p w:rsidR="007945EC" w:rsidRDefault="001F1187" w:rsidP="005C02AD">
      <w:pPr>
        <w:pStyle w:val="ab"/>
        <w:numPr>
          <w:ilvl w:val="0"/>
          <w:numId w:val="26"/>
        </w:numPr>
        <w:rPr>
          <w:rFonts w:cs="Times New Roman"/>
          <w:szCs w:val="28"/>
        </w:rPr>
      </w:pPr>
      <w:r w:rsidRPr="00DA28CB">
        <w:rPr>
          <w:rFonts w:cs="Times New Roman"/>
          <w:szCs w:val="28"/>
        </w:rPr>
        <w:t>Высокий уровень потерь воды питьевого качества при транспортировке</w:t>
      </w:r>
      <w:r w:rsidR="008A476E" w:rsidRPr="00DA28CB">
        <w:rPr>
          <w:rFonts w:cs="Times New Roman"/>
          <w:szCs w:val="28"/>
        </w:rPr>
        <w:t>;</w:t>
      </w:r>
    </w:p>
    <w:p w:rsidR="00B55261" w:rsidRDefault="00B55261" w:rsidP="005C02AD">
      <w:pPr>
        <w:pStyle w:val="ab"/>
        <w:numPr>
          <w:ilvl w:val="0"/>
          <w:numId w:val="26"/>
        </w:numPr>
        <w:rPr>
          <w:rFonts w:cs="Times New Roman"/>
          <w:szCs w:val="28"/>
        </w:rPr>
      </w:pPr>
      <w:r>
        <w:rPr>
          <w:rFonts w:cs="Times New Roman"/>
          <w:szCs w:val="28"/>
        </w:rPr>
        <w:t>Высокий износ водопроводных сетей;</w:t>
      </w:r>
    </w:p>
    <w:p w:rsidR="00B55261" w:rsidRDefault="00B55261" w:rsidP="005C02AD">
      <w:pPr>
        <w:pStyle w:val="ab"/>
        <w:numPr>
          <w:ilvl w:val="0"/>
          <w:numId w:val="26"/>
        </w:numPr>
        <w:rPr>
          <w:rFonts w:cs="Times New Roman"/>
          <w:szCs w:val="28"/>
        </w:rPr>
      </w:pPr>
      <w:r>
        <w:rPr>
          <w:rFonts w:cs="Times New Roman"/>
          <w:szCs w:val="28"/>
        </w:rPr>
        <w:t>Высокий уровень износа действующих основных фондов;</w:t>
      </w:r>
    </w:p>
    <w:p w:rsidR="00855693" w:rsidRPr="00855693" w:rsidRDefault="00855693" w:rsidP="00855693">
      <w:pPr>
        <w:ind w:firstLine="567"/>
        <w:rPr>
          <w:rFonts w:cs="Times New Roman"/>
          <w:b/>
          <w:szCs w:val="28"/>
        </w:rPr>
      </w:pPr>
      <w:r w:rsidRPr="00855693">
        <w:rPr>
          <w:rFonts w:cs="Times New Roman"/>
          <w:b/>
          <w:szCs w:val="28"/>
        </w:rPr>
        <w:t>Водозабор Иванова Рассоха</w:t>
      </w:r>
    </w:p>
    <w:p w:rsidR="00B55261" w:rsidRDefault="00B55261" w:rsidP="005C02AD">
      <w:pPr>
        <w:pStyle w:val="ab"/>
        <w:numPr>
          <w:ilvl w:val="0"/>
          <w:numId w:val="26"/>
        </w:numPr>
        <w:rPr>
          <w:rFonts w:cs="Times New Roman"/>
          <w:szCs w:val="28"/>
        </w:rPr>
      </w:pPr>
      <w:r>
        <w:rPr>
          <w:rFonts w:cs="Times New Roman"/>
          <w:szCs w:val="28"/>
        </w:rPr>
        <w:t>Отсутствие резервной линии энергоснабжения водозабора Иванова Рассоха;</w:t>
      </w:r>
    </w:p>
    <w:p w:rsidR="00616934" w:rsidRDefault="00616934" w:rsidP="00855693">
      <w:pPr>
        <w:pStyle w:val="ab"/>
        <w:ind w:left="0" w:firstLine="567"/>
        <w:rPr>
          <w:rFonts w:eastAsia="Times New Roman" w:cs="Times New Roman"/>
          <w:b/>
          <w:szCs w:val="28"/>
        </w:rPr>
      </w:pPr>
      <w:r w:rsidRPr="00E71379">
        <w:rPr>
          <w:rFonts w:eastAsia="Times New Roman" w:cs="Times New Roman"/>
          <w:b/>
          <w:szCs w:val="28"/>
        </w:rPr>
        <w:t>Водозабор «Сибирочный»</w:t>
      </w:r>
      <w:r w:rsidRPr="00616934">
        <w:rPr>
          <w:rFonts w:eastAsia="Times New Roman" w:cs="Times New Roman"/>
          <w:b/>
          <w:szCs w:val="28"/>
        </w:rPr>
        <w:t xml:space="preserve"> </w:t>
      </w:r>
    </w:p>
    <w:p w:rsidR="00073E89" w:rsidRPr="00073E89" w:rsidRDefault="00073E89" w:rsidP="00855693">
      <w:pPr>
        <w:pStyle w:val="ab"/>
        <w:ind w:left="0" w:firstLine="567"/>
        <w:rPr>
          <w:rFonts w:eastAsia="Times New Roman" w:cs="Times New Roman"/>
          <w:szCs w:val="28"/>
        </w:rPr>
      </w:pPr>
      <w:r>
        <w:rPr>
          <w:rFonts w:eastAsia="Times New Roman" w:cs="Times New Roman"/>
          <w:b/>
          <w:szCs w:val="28"/>
        </w:rPr>
        <w:t xml:space="preserve">- </w:t>
      </w:r>
      <w:r w:rsidRPr="00073E89">
        <w:rPr>
          <w:rFonts w:eastAsia="Times New Roman" w:cs="Times New Roman"/>
          <w:szCs w:val="28"/>
        </w:rPr>
        <w:t xml:space="preserve">Модернизация насосного оборудования ( замена Насосов №1,2 1д630-90 по функционалу)  </w:t>
      </w:r>
    </w:p>
    <w:p w:rsidR="00073E89" w:rsidRPr="00073E89" w:rsidRDefault="00073E89" w:rsidP="00073E89">
      <w:pPr>
        <w:rPr>
          <w:rFonts w:eastAsia="Times New Roman" w:cs="Times New Roman"/>
          <w:szCs w:val="28"/>
        </w:rPr>
      </w:pPr>
      <w:r w:rsidRPr="00073E89">
        <w:rPr>
          <w:rFonts w:eastAsia="Times New Roman" w:cs="Times New Roman"/>
          <w:szCs w:val="28"/>
        </w:rPr>
        <w:t xml:space="preserve">         - Ремонт  здания насосной "Водозабор-Сибирочный" :</w:t>
      </w:r>
    </w:p>
    <w:p w:rsidR="00073E89" w:rsidRPr="00073E89" w:rsidRDefault="00073E89" w:rsidP="00073E89">
      <w:pPr>
        <w:pStyle w:val="ab"/>
        <w:ind w:left="142"/>
        <w:rPr>
          <w:rFonts w:eastAsia="Times New Roman" w:cs="Times New Roman"/>
          <w:szCs w:val="28"/>
        </w:rPr>
      </w:pPr>
      <w:r w:rsidRPr="00073E89">
        <w:rPr>
          <w:rFonts w:eastAsia="Times New Roman" w:cs="Times New Roman"/>
          <w:szCs w:val="28"/>
        </w:rPr>
        <w:t>1.Ремонт строительных конструкций и помещений здания насосной станции;</w:t>
      </w:r>
    </w:p>
    <w:p w:rsidR="00073E89" w:rsidRPr="00073E89" w:rsidRDefault="00073E89" w:rsidP="00073E89">
      <w:pPr>
        <w:pStyle w:val="ab"/>
        <w:ind w:hanging="578"/>
        <w:rPr>
          <w:rFonts w:eastAsia="Times New Roman" w:cs="Times New Roman"/>
          <w:szCs w:val="28"/>
        </w:rPr>
      </w:pPr>
      <w:r w:rsidRPr="00073E89">
        <w:rPr>
          <w:rFonts w:eastAsia="Times New Roman" w:cs="Times New Roman"/>
          <w:szCs w:val="28"/>
        </w:rPr>
        <w:t>2.Замена системы отопления;</w:t>
      </w:r>
    </w:p>
    <w:p w:rsidR="00073E89" w:rsidRPr="00073E89" w:rsidRDefault="00073E89" w:rsidP="00073E89">
      <w:pPr>
        <w:pStyle w:val="ab"/>
        <w:ind w:left="0" w:firstLine="142"/>
        <w:rPr>
          <w:rFonts w:eastAsia="Times New Roman" w:cs="Times New Roman"/>
          <w:szCs w:val="28"/>
        </w:rPr>
      </w:pPr>
      <w:r w:rsidRPr="00073E89">
        <w:rPr>
          <w:rFonts w:eastAsia="Times New Roman" w:cs="Times New Roman"/>
          <w:szCs w:val="28"/>
        </w:rPr>
        <w:t>3. Замена элементов остекления здания.</w:t>
      </w:r>
    </w:p>
    <w:p w:rsidR="00073E89" w:rsidRPr="00073E89" w:rsidRDefault="00073E89" w:rsidP="00073E89">
      <w:pPr>
        <w:pStyle w:val="ab"/>
        <w:ind w:left="0" w:firstLine="567"/>
        <w:rPr>
          <w:rFonts w:eastAsia="Times New Roman" w:cs="Times New Roman"/>
          <w:szCs w:val="28"/>
        </w:rPr>
      </w:pPr>
      <w:r w:rsidRPr="00073E89">
        <w:rPr>
          <w:rFonts w:eastAsia="Times New Roman" w:cs="Times New Roman"/>
          <w:szCs w:val="28"/>
        </w:rPr>
        <w:t>- Ремонт скважинных павильонов №4,5,6;</w:t>
      </w:r>
    </w:p>
    <w:p w:rsidR="00073E89" w:rsidRPr="00073E89" w:rsidRDefault="00073E89" w:rsidP="00073E89">
      <w:pPr>
        <w:pStyle w:val="ab"/>
        <w:ind w:left="567"/>
        <w:rPr>
          <w:rFonts w:eastAsia="Times New Roman" w:cs="Times New Roman"/>
          <w:szCs w:val="28"/>
        </w:rPr>
      </w:pPr>
      <w:r w:rsidRPr="00073E89">
        <w:rPr>
          <w:rFonts w:eastAsia="Times New Roman" w:cs="Times New Roman"/>
          <w:szCs w:val="28"/>
        </w:rPr>
        <w:t>- Ограждение территории первого пояса ЗСО  водозабора "Сибирочный";</w:t>
      </w:r>
    </w:p>
    <w:p w:rsidR="00073E89" w:rsidRPr="00073E89" w:rsidRDefault="00073E89" w:rsidP="00073E89">
      <w:pPr>
        <w:pStyle w:val="ab"/>
        <w:ind w:left="567"/>
        <w:rPr>
          <w:rFonts w:eastAsia="Times New Roman" w:cs="Times New Roman"/>
          <w:szCs w:val="28"/>
        </w:rPr>
      </w:pPr>
      <w:r w:rsidRPr="00073E89">
        <w:rPr>
          <w:rFonts w:eastAsia="Times New Roman" w:cs="Times New Roman"/>
          <w:szCs w:val="28"/>
        </w:rPr>
        <w:t>- Устройство водоотводной канавы;</w:t>
      </w:r>
    </w:p>
    <w:p w:rsidR="00073E89" w:rsidRPr="00073E89" w:rsidRDefault="00073E89" w:rsidP="00073E89">
      <w:pPr>
        <w:pStyle w:val="ab"/>
        <w:ind w:left="567"/>
        <w:rPr>
          <w:rFonts w:eastAsia="Times New Roman" w:cs="Times New Roman"/>
          <w:szCs w:val="28"/>
        </w:rPr>
      </w:pPr>
      <w:r w:rsidRPr="00073E89">
        <w:rPr>
          <w:rFonts w:eastAsia="Times New Roman" w:cs="Times New Roman"/>
          <w:szCs w:val="28"/>
        </w:rPr>
        <w:t>- Восстановительный ремонт водопроводных колодцев;</w:t>
      </w:r>
    </w:p>
    <w:p w:rsidR="00073E89" w:rsidRPr="00073E89" w:rsidRDefault="00073E89" w:rsidP="00073E89">
      <w:pPr>
        <w:pStyle w:val="ab"/>
        <w:ind w:left="567"/>
        <w:rPr>
          <w:rFonts w:eastAsia="Times New Roman" w:cs="Times New Roman"/>
          <w:szCs w:val="28"/>
        </w:rPr>
      </w:pPr>
      <w:r w:rsidRPr="00073E89">
        <w:rPr>
          <w:rFonts w:eastAsia="Times New Roman" w:cs="Times New Roman"/>
          <w:szCs w:val="28"/>
        </w:rPr>
        <w:t>- Техническое перевооружение насосной группы на скважине № 4;</w:t>
      </w:r>
    </w:p>
    <w:p w:rsidR="00073E89" w:rsidRPr="00073E89" w:rsidRDefault="00073E89" w:rsidP="00073E89">
      <w:pPr>
        <w:pStyle w:val="ab"/>
        <w:ind w:left="567"/>
        <w:rPr>
          <w:rFonts w:eastAsia="Times New Roman" w:cs="Times New Roman"/>
          <w:szCs w:val="28"/>
        </w:rPr>
      </w:pPr>
      <w:r w:rsidRPr="00073E89">
        <w:rPr>
          <w:rFonts w:eastAsia="Times New Roman" w:cs="Times New Roman"/>
          <w:szCs w:val="28"/>
        </w:rPr>
        <w:t>- Техническое перевооружение насосной группы на скважине № 5;</w:t>
      </w:r>
    </w:p>
    <w:p w:rsidR="00073E89" w:rsidRPr="00073E89" w:rsidRDefault="00073E89" w:rsidP="00073E89">
      <w:pPr>
        <w:pStyle w:val="ab"/>
        <w:ind w:left="567"/>
        <w:rPr>
          <w:rFonts w:eastAsia="Times New Roman" w:cs="Times New Roman"/>
          <w:szCs w:val="28"/>
        </w:rPr>
      </w:pPr>
      <w:r w:rsidRPr="00073E89">
        <w:rPr>
          <w:rFonts w:eastAsia="Times New Roman" w:cs="Times New Roman"/>
          <w:szCs w:val="28"/>
        </w:rPr>
        <w:t>- Экспертиза технического состояния горизонтального водозаборного сооружения;</w:t>
      </w:r>
    </w:p>
    <w:p w:rsidR="00073E89" w:rsidRPr="00073E89" w:rsidRDefault="00073E89" w:rsidP="00073E89">
      <w:pPr>
        <w:pStyle w:val="ab"/>
        <w:ind w:left="567"/>
        <w:rPr>
          <w:rFonts w:eastAsia="Times New Roman" w:cs="Times New Roman"/>
          <w:szCs w:val="28"/>
        </w:rPr>
      </w:pPr>
      <w:r w:rsidRPr="00073E89">
        <w:rPr>
          <w:rFonts w:eastAsia="Times New Roman" w:cs="Times New Roman"/>
          <w:szCs w:val="28"/>
        </w:rPr>
        <w:t>- Ремонт водопроводов от скважин №№ 4,5,6 до мест врезки в горизонтальное водозаборное сооружение;</w:t>
      </w:r>
    </w:p>
    <w:p w:rsidR="00073E89" w:rsidRPr="00073E89" w:rsidRDefault="00073E89" w:rsidP="00073E89">
      <w:pPr>
        <w:pStyle w:val="ab"/>
        <w:ind w:left="567"/>
        <w:rPr>
          <w:rFonts w:eastAsia="Times New Roman" w:cs="Times New Roman"/>
          <w:szCs w:val="28"/>
        </w:rPr>
      </w:pPr>
      <w:r w:rsidRPr="00073E89">
        <w:rPr>
          <w:rFonts w:eastAsia="Times New Roman" w:cs="Times New Roman"/>
          <w:szCs w:val="28"/>
        </w:rPr>
        <w:t>- Ремонт оборудования электроснабжения водозабора.</w:t>
      </w:r>
    </w:p>
    <w:p w:rsidR="00616934" w:rsidRPr="00073E89" w:rsidRDefault="00616934" w:rsidP="00855693">
      <w:pPr>
        <w:pStyle w:val="ab"/>
        <w:ind w:left="0" w:firstLine="567"/>
        <w:rPr>
          <w:rFonts w:eastAsia="Times New Roman" w:cs="Times New Roman"/>
          <w:b/>
          <w:szCs w:val="28"/>
        </w:rPr>
      </w:pPr>
      <w:r w:rsidRPr="00073E89">
        <w:rPr>
          <w:rFonts w:eastAsia="Times New Roman" w:cs="Times New Roman"/>
          <w:b/>
          <w:szCs w:val="28"/>
        </w:rPr>
        <w:t>Водоводы и водораспределительная сеть.</w:t>
      </w:r>
    </w:p>
    <w:p w:rsidR="00616934" w:rsidRPr="00073E89" w:rsidRDefault="00616934" w:rsidP="005C02AD">
      <w:pPr>
        <w:pStyle w:val="ab"/>
        <w:numPr>
          <w:ilvl w:val="0"/>
          <w:numId w:val="26"/>
        </w:numPr>
        <w:rPr>
          <w:rFonts w:eastAsia="Times New Roman" w:cs="Times New Roman"/>
          <w:b/>
          <w:szCs w:val="28"/>
        </w:rPr>
      </w:pPr>
      <w:r w:rsidRPr="00073E89">
        <w:rPr>
          <w:rFonts w:eastAsia="Times New Roman" w:cs="Times New Roman"/>
          <w:szCs w:val="28"/>
        </w:rPr>
        <w:t>Водовод от насосной станции второго подъёма до городской водораспределительной сети выполнен из чугунных труб ф300мм, в две линии, протяженностью 3700м каждая. Ввод в эксплуатацию -1965г., износ-70%. Наиболее типичные дефекты- расчеканка стыков труб, продольные и поперечные трещины по телу труб.</w:t>
      </w:r>
    </w:p>
    <w:p w:rsidR="00616934" w:rsidRPr="00073E89" w:rsidRDefault="00616934" w:rsidP="005C02AD">
      <w:pPr>
        <w:pStyle w:val="ab"/>
        <w:numPr>
          <w:ilvl w:val="0"/>
          <w:numId w:val="26"/>
        </w:numPr>
        <w:rPr>
          <w:rFonts w:eastAsia="Times New Roman" w:cs="Times New Roman"/>
          <w:b/>
          <w:szCs w:val="28"/>
        </w:rPr>
      </w:pPr>
      <w:r w:rsidRPr="00073E89">
        <w:rPr>
          <w:rFonts w:eastAsia="Times New Roman" w:cs="Times New Roman"/>
          <w:szCs w:val="28"/>
        </w:rPr>
        <w:t>Водораспределительная сеть г.</w:t>
      </w:r>
      <w:r w:rsidRPr="00073E89">
        <w:rPr>
          <w:rFonts w:cs="Times New Roman"/>
          <w:szCs w:val="28"/>
        </w:rPr>
        <w:t xml:space="preserve"> </w:t>
      </w:r>
      <w:r w:rsidRPr="00073E89">
        <w:rPr>
          <w:rFonts w:eastAsia="Times New Roman" w:cs="Times New Roman"/>
          <w:szCs w:val="28"/>
        </w:rPr>
        <w:t>Железногорска выполнена из чугунных труб (60%), стальных водогазопроводных (30%), полиэтиленовых (10%).  Все межквартальные и внутриквартальные водопроводы выработали нормативный срок службы (50 и 25 лет) и нуждаются в замене, за исключением отремонтированных участков (8 000м). Наличие сейсмического воздействия от взрывов в Коршуновском карьере приводит к разгерметизации стыков, разрушению чугунных труб, арматуры. Стальные трубы подвержены химической и электрохимической коррозии. Основные дефекты – разломы и расколы чугунных труб, разгерметизация стыков, сквозные коррозионные дефекты стальных труб. Большой процент врезок на подключение абонентов выполнен напрямую, без установки запорной арматуры, в результате под отключение попадает большое количество потребителей (при проведении ремонтов и при отключении по заявкам). Колодцам для обслуживания сетей требуется  замена сборных ж/бетонных деталей и ремонт кирпичных оголовков под люк.</w:t>
      </w:r>
    </w:p>
    <w:p w:rsidR="001F1187" w:rsidRPr="00E71379" w:rsidRDefault="007F06D1" w:rsidP="004A57F0">
      <w:pPr>
        <w:ind w:firstLine="567"/>
        <w:rPr>
          <w:rFonts w:cs="Times New Roman"/>
          <w:szCs w:val="28"/>
        </w:rPr>
      </w:pPr>
      <w:r w:rsidRPr="00E71379">
        <w:rPr>
          <w:rFonts w:cs="Times New Roman"/>
          <w:szCs w:val="28"/>
        </w:rPr>
        <w:t>2.</w:t>
      </w:r>
      <w:r w:rsidR="001F1187" w:rsidRPr="00E71379">
        <w:rPr>
          <w:rFonts w:cs="Times New Roman"/>
          <w:szCs w:val="28"/>
        </w:rPr>
        <w:t>1.4.6</w:t>
      </w:r>
      <w:r w:rsidR="00F32613" w:rsidRPr="00E71379">
        <w:rPr>
          <w:rFonts w:cs="Times New Roman"/>
          <w:szCs w:val="28"/>
        </w:rPr>
        <w:t>.</w:t>
      </w:r>
      <w:r w:rsidR="001F1187" w:rsidRPr="00E71379">
        <w:rPr>
          <w:rFonts w:cs="Times New Roman"/>
          <w:szCs w:val="28"/>
        </w:rPr>
        <w:t xml:space="preserve">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063CCB" w:rsidRPr="004C6ED0" w:rsidRDefault="00AB2C0B" w:rsidP="000C672A">
      <w:pPr>
        <w:ind w:firstLine="709"/>
        <w:rPr>
          <w:rFonts w:cs="Times New Roman"/>
          <w:szCs w:val="28"/>
        </w:rPr>
      </w:pPr>
      <w:r w:rsidRPr="00E71379">
        <w:rPr>
          <w:rFonts w:cs="Times New Roman"/>
          <w:szCs w:val="28"/>
        </w:rPr>
        <w:t>В результате проведенного анализа системы водоснабжения установлено, что в</w:t>
      </w:r>
      <w:r w:rsidR="00063CCB" w:rsidRPr="00E71379">
        <w:rPr>
          <w:rFonts w:cs="Times New Roman"/>
          <w:szCs w:val="28"/>
        </w:rPr>
        <w:t xml:space="preserve"> настоящее время централизованное горячее водоснабж</w:t>
      </w:r>
      <w:r w:rsidR="00D26F3A" w:rsidRPr="00E71379">
        <w:rPr>
          <w:rFonts w:cs="Times New Roman"/>
          <w:szCs w:val="28"/>
        </w:rPr>
        <w:t xml:space="preserve">ение на территории </w:t>
      </w:r>
      <w:r w:rsidR="005E3D12" w:rsidRPr="00E71379">
        <w:rPr>
          <w:rFonts w:cs="Times New Roman"/>
          <w:szCs w:val="28"/>
        </w:rPr>
        <w:t xml:space="preserve">муниципального образования </w:t>
      </w:r>
      <w:r w:rsidR="002C76CD" w:rsidRPr="00E71379">
        <w:rPr>
          <w:rFonts w:cs="Times New Roman"/>
          <w:szCs w:val="28"/>
        </w:rPr>
        <w:t>«</w:t>
      </w:r>
      <w:r w:rsidR="00183C33" w:rsidRPr="00E71379">
        <w:rPr>
          <w:rFonts w:cs="Times New Roman"/>
          <w:szCs w:val="28"/>
        </w:rPr>
        <w:t>Железногорск-Илимское</w:t>
      </w:r>
      <w:r w:rsidR="002C76CD" w:rsidRPr="00E71379">
        <w:rPr>
          <w:rFonts w:cs="Times New Roman"/>
          <w:szCs w:val="28"/>
        </w:rPr>
        <w:t xml:space="preserve"> городского поселения» </w:t>
      </w:r>
      <w:r w:rsidR="00653788" w:rsidRPr="00E71379">
        <w:rPr>
          <w:rFonts w:cs="Times New Roman"/>
          <w:szCs w:val="28"/>
        </w:rPr>
        <w:t xml:space="preserve">осуществляется по </w:t>
      </w:r>
      <w:r w:rsidR="00183C33" w:rsidRPr="00E71379">
        <w:rPr>
          <w:rFonts w:cs="Times New Roman"/>
          <w:szCs w:val="28"/>
        </w:rPr>
        <w:t>открытой</w:t>
      </w:r>
      <w:r w:rsidR="004B4809" w:rsidRPr="00E71379">
        <w:rPr>
          <w:rFonts w:cs="Times New Roman"/>
          <w:szCs w:val="28"/>
        </w:rPr>
        <w:t xml:space="preserve"> схеме теплоснабжения.</w:t>
      </w:r>
    </w:p>
    <w:p w:rsidR="001F1187" w:rsidRPr="00DA28CB" w:rsidRDefault="00C94EC9" w:rsidP="004A57F0">
      <w:pPr>
        <w:pStyle w:val="3"/>
        <w:spacing w:after="240"/>
        <w:rPr>
          <w:rFonts w:cs="Times New Roman"/>
          <w:szCs w:val="28"/>
        </w:rPr>
      </w:pPr>
      <w:bookmarkStart w:id="9" w:name="_Toc421174800"/>
      <w:r w:rsidRPr="00DA28CB">
        <w:rPr>
          <w:rFonts w:cs="Times New Roman"/>
          <w:szCs w:val="28"/>
        </w:rPr>
        <w:t>2.</w:t>
      </w:r>
      <w:r w:rsidR="001F1187" w:rsidRPr="00DA28CB">
        <w:rPr>
          <w:rFonts w:cs="Times New Roman"/>
          <w:szCs w:val="28"/>
        </w:rPr>
        <w:t>1.5</w:t>
      </w:r>
      <w:r w:rsidR="00F32613" w:rsidRPr="00DA28CB">
        <w:rPr>
          <w:rFonts w:cs="Times New Roman"/>
          <w:szCs w:val="28"/>
        </w:rPr>
        <w:t>.</w:t>
      </w:r>
      <w:r w:rsidR="001F1187" w:rsidRPr="00DA28CB">
        <w:rPr>
          <w:rFonts w:cs="Times New Roman"/>
          <w:szCs w:val="28"/>
        </w:rPr>
        <w:t xml:space="preserve">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9"/>
    </w:p>
    <w:p w:rsidR="00F5529A" w:rsidRPr="00C57891" w:rsidRDefault="00F5529A" w:rsidP="00C57891">
      <w:pPr>
        <w:ind w:firstLine="567"/>
      </w:pPr>
      <w:r w:rsidRPr="00C57891">
        <w:t xml:space="preserve">В результате проведенного анализа было установлено, что </w:t>
      </w:r>
      <w:r w:rsidR="00640C12">
        <w:t xml:space="preserve">арендаторами и балансодержателями </w:t>
      </w:r>
      <w:r w:rsidRPr="00C57891">
        <w:t xml:space="preserve"> сетей являются:</w:t>
      </w:r>
    </w:p>
    <w:p w:rsidR="00D92D77" w:rsidRPr="00C57891" w:rsidRDefault="00640C12" w:rsidP="00163C1F">
      <w:pPr>
        <w:pStyle w:val="ab"/>
        <w:numPr>
          <w:ilvl w:val="0"/>
          <w:numId w:val="49"/>
        </w:numPr>
        <w:ind w:left="993" w:firstLine="131"/>
      </w:pPr>
      <w:r w:rsidRPr="00640C12">
        <w:rPr>
          <w:b/>
        </w:rPr>
        <w:t>Арендатор</w:t>
      </w:r>
      <w:r>
        <w:t xml:space="preserve">: </w:t>
      </w:r>
      <w:r w:rsidR="00D92D77" w:rsidRPr="00C57891">
        <w:t>ООО «Иркутские коммунальные системы» (Водоснабжение и водоотведение)</w:t>
      </w:r>
      <w:r w:rsidR="00F5529A" w:rsidRPr="00C57891">
        <w:t>;</w:t>
      </w:r>
    </w:p>
    <w:p w:rsidR="00D92D77" w:rsidRPr="00C57891" w:rsidRDefault="00640C12" w:rsidP="00163C1F">
      <w:pPr>
        <w:pStyle w:val="ab"/>
        <w:numPr>
          <w:ilvl w:val="0"/>
          <w:numId w:val="49"/>
        </w:numPr>
        <w:ind w:left="993" w:firstLine="131"/>
      </w:pPr>
      <w:r w:rsidRPr="00640C12">
        <w:rPr>
          <w:b/>
        </w:rPr>
        <w:t>Балансодержател</w:t>
      </w:r>
      <w:r>
        <w:t xml:space="preserve">ь: </w:t>
      </w:r>
      <w:r w:rsidR="00D92D77" w:rsidRPr="00C57891">
        <w:t>МУП «УККУ» (Водоснабжение)</w:t>
      </w:r>
      <w:r w:rsidR="00F5529A" w:rsidRPr="00C57891">
        <w:t>.</w:t>
      </w:r>
    </w:p>
    <w:p w:rsidR="001F1187" w:rsidRPr="00710582" w:rsidRDefault="00C94EC9" w:rsidP="004A57F0">
      <w:pPr>
        <w:pStyle w:val="2"/>
        <w:spacing w:after="240"/>
        <w:rPr>
          <w:rFonts w:cs="Times New Roman"/>
          <w:szCs w:val="28"/>
        </w:rPr>
      </w:pPr>
      <w:bookmarkStart w:id="10" w:name="_Toc421174801"/>
      <w:r w:rsidRPr="00710582">
        <w:rPr>
          <w:rFonts w:cs="Times New Roman"/>
          <w:szCs w:val="28"/>
        </w:rPr>
        <w:t>2.</w:t>
      </w:r>
      <w:r w:rsidR="001F1187" w:rsidRPr="00710582">
        <w:rPr>
          <w:rFonts w:cs="Times New Roman"/>
          <w:szCs w:val="28"/>
        </w:rPr>
        <w:t>2</w:t>
      </w:r>
      <w:r w:rsidR="00F32613" w:rsidRPr="00710582">
        <w:rPr>
          <w:rFonts w:cs="Times New Roman"/>
          <w:szCs w:val="28"/>
        </w:rPr>
        <w:t>.</w:t>
      </w:r>
      <w:r w:rsidR="001F1187" w:rsidRPr="00710582">
        <w:rPr>
          <w:rFonts w:cs="Times New Roman"/>
          <w:szCs w:val="28"/>
        </w:rPr>
        <w:t xml:space="preserve">  Направления развития централизованных систем водоснабжения</w:t>
      </w:r>
      <w:bookmarkEnd w:id="10"/>
    </w:p>
    <w:p w:rsidR="001F1187" w:rsidRPr="00710582" w:rsidRDefault="00C94EC9" w:rsidP="004A57F0">
      <w:pPr>
        <w:pStyle w:val="3"/>
        <w:spacing w:after="240"/>
        <w:rPr>
          <w:rFonts w:cs="Times New Roman"/>
          <w:szCs w:val="28"/>
        </w:rPr>
      </w:pPr>
      <w:bookmarkStart w:id="11" w:name="_Toc421174802"/>
      <w:r w:rsidRPr="00710582">
        <w:rPr>
          <w:rFonts w:cs="Times New Roman"/>
          <w:szCs w:val="28"/>
        </w:rPr>
        <w:t>2.</w:t>
      </w:r>
      <w:r w:rsidR="001F1187" w:rsidRPr="00710582">
        <w:rPr>
          <w:rFonts w:cs="Times New Roman"/>
          <w:szCs w:val="28"/>
        </w:rPr>
        <w:t>2.1</w:t>
      </w:r>
      <w:r w:rsidR="00F32613" w:rsidRPr="00710582">
        <w:rPr>
          <w:rFonts w:cs="Times New Roman"/>
          <w:szCs w:val="28"/>
        </w:rPr>
        <w:t>.</w:t>
      </w:r>
      <w:r w:rsidR="001F1187" w:rsidRPr="00710582">
        <w:rPr>
          <w:rFonts w:cs="Times New Roman"/>
          <w:szCs w:val="28"/>
        </w:rPr>
        <w:t xml:space="preserve"> Основные направления, принципы, задачи и целевые показатели развития централизованных систем водоснабжения</w:t>
      </w:r>
      <w:bookmarkEnd w:id="11"/>
    </w:p>
    <w:p w:rsidR="001F1187" w:rsidRPr="00710582" w:rsidRDefault="001F1187" w:rsidP="004A57F0">
      <w:pPr>
        <w:ind w:firstLine="567"/>
        <w:rPr>
          <w:rFonts w:cs="Times New Roman"/>
          <w:szCs w:val="28"/>
        </w:rPr>
      </w:pPr>
      <w:r w:rsidRPr="00710582">
        <w:rPr>
          <w:rFonts w:cs="Times New Roman"/>
          <w:szCs w:val="28"/>
        </w:rPr>
        <w:t>Глава «Водоснабжение» схемы водоснаб</w:t>
      </w:r>
      <w:r w:rsidR="005A7B80" w:rsidRPr="00710582">
        <w:rPr>
          <w:rFonts w:cs="Times New Roman"/>
          <w:szCs w:val="28"/>
        </w:rPr>
        <w:t xml:space="preserve">жения и водоотведения </w:t>
      </w:r>
      <w:r w:rsidR="00CF4875" w:rsidRPr="00710582">
        <w:rPr>
          <w:rFonts w:cs="Times New Roman"/>
          <w:szCs w:val="28"/>
        </w:rPr>
        <w:t>муниципального образования</w:t>
      </w:r>
      <w:r w:rsidR="00FF61B6" w:rsidRPr="00710582">
        <w:rPr>
          <w:rFonts w:cs="Times New Roman"/>
          <w:szCs w:val="28"/>
        </w:rPr>
        <w:t xml:space="preserve"> </w:t>
      </w:r>
      <w:r w:rsidR="00111334" w:rsidRPr="00710582">
        <w:rPr>
          <w:rFonts w:cs="Times New Roman"/>
          <w:szCs w:val="28"/>
        </w:rPr>
        <w:t>«</w:t>
      </w:r>
      <w:r w:rsidR="00076238" w:rsidRPr="00710582">
        <w:rPr>
          <w:rFonts w:cs="Times New Roman"/>
          <w:szCs w:val="28"/>
        </w:rPr>
        <w:t>Железногорск-Илимское городского поселения</w:t>
      </w:r>
      <w:r w:rsidR="00111334" w:rsidRPr="00710582">
        <w:rPr>
          <w:rFonts w:cs="Times New Roman"/>
          <w:szCs w:val="28"/>
        </w:rPr>
        <w:t>»</w:t>
      </w:r>
      <w:r w:rsidR="00894F5D" w:rsidRPr="00710582">
        <w:rPr>
          <w:rFonts w:cs="Times New Roman"/>
          <w:szCs w:val="28"/>
        </w:rPr>
        <w:t xml:space="preserve"> </w:t>
      </w:r>
      <w:r w:rsidRPr="00710582">
        <w:rPr>
          <w:rFonts w:cs="Times New Roman"/>
          <w:szCs w:val="28"/>
        </w:rPr>
        <w:t>на период до 20</w:t>
      </w:r>
      <w:r w:rsidR="00FF61B6" w:rsidRPr="00710582">
        <w:rPr>
          <w:rFonts w:cs="Times New Roman"/>
          <w:szCs w:val="28"/>
        </w:rPr>
        <w:t>29</w:t>
      </w:r>
      <w:r w:rsidRPr="00710582">
        <w:rPr>
          <w:rFonts w:cs="Times New Roman"/>
          <w:szCs w:val="28"/>
        </w:rPr>
        <w:t xml:space="preserve"> года разработана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rsidR="001F1187" w:rsidRPr="00710582" w:rsidRDefault="001F1187" w:rsidP="004A57F0">
      <w:pPr>
        <w:ind w:firstLine="567"/>
        <w:rPr>
          <w:rFonts w:cs="Times New Roman"/>
          <w:szCs w:val="28"/>
        </w:rPr>
      </w:pPr>
      <w:r w:rsidRPr="00710582">
        <w:rPr>
          <w:rFonts w:cs="Times New Roman"/>
          <w:szCs w:val="28"/>
        </w:rPr>
        <w:t xml:space="preserve">Принципами развития централизованной системы водоснабжения </w:t>
      </w:r>
      <w:r w:rsidR="00894F5D" w:rsidRPr="00710582">
        <w:rPr>
          <w:rFonts w:cs="Times New Roman"/>
          <w:szCs w:val="28"/>
        </w:rPr>
        <w:t>«</w:t>
      </w:r>
      <w:r w:rsidR="00076238" w:rsidRPr="00710582">
        <w:rPr>
          <w:rFonts w:cs="Times New Roman"/>
          <w:szCs w:val="28"/>
        </w:rPr>
        <w:t>Железногорск-Илимское городского поселения</w:t>
      </w:r>
      <w:r w:rsidR="00894F5D" w:rsidRPr="00710582">
        <w:rPr>
          <w:rFonts w:cs="Times New Roman"/>
          <w:szCs w:val="28"/>
        </w:rPr>
        <w:t xml:space="preserve">» </w:t>
      </w:r>
      <w:r w:rsidRPr="00710582">
        <w:rPr>
          <w:rFonts w:cs="Times New Roman"/>
          <w:szCs w:val="28"/>
        </w:rPr>
        <w:t>явля</w:t>
      </w:r>
      <w:r w:rsidR="00111334" w:rsidRPr="00710582">
        <w:rPr>
          <w:rFonts w:cs="Times New Roman"/>
          <w:szCs w:val="28"/>
        </w:rPr>
        <w:t>е</w:t>
      </w:r>
      <w:r w:rsidRPr="00710582">
        <w:rPr>
          <w:rFonts w:cs="Times New Roman"/>
          <w:szCs w:val="28"/>
        </w:rPr>
        <w:t>тся:</w:t>
      </w:r>
    </w:p>
    <w:p w:rsidR="007945EC" w:rsidRPr="00710582" w:rsidRDefault="008B46CC" w:rsidP="005C02AD">
      <w:pPr>
        <w:pStyle w:val="ab"/>
        <w:numPr>
          <w:ilvl w:val="0"/>
          <w:numId w:val="27"/>
        </w:numPr>
        <w:rPr>
          <w:rFonts w:cs="Times New Roman"/>
          <w:szCs w:val="28"/>
        </w:rPr>
      </w:pPr>
      <w:r w:rsidRPr="00710582">
        <w:rPr>
          <w:rFonts w:cs="Times New Roman"/>
          <w:szCs w:val="28"/>
        </w:rPr>
        <w:t xml:space="preserve">постоянное улучшение качества предоставления услуг водоснабжения потребителям (абонентам); </w:t>
      </w:r>
    </w:p>
    <w:p w:rsidR="007945EC" w:rsidRPr="00710582" w:rsidRDefault="008B46CC" w:rsidP="005C02AD">
      <w:pPr>
        <w:pStyle w:val="ab"/>
        <w:numPr>
          <w:ilvl w:val="0"/>
          <w:numId w:val="28"/>
        </w:numPr>
        <w:rPr>
          <w:rFonts w:cs="Times New Roman"/>
          <w:szCs w:val="28"/>
        </w:rPr>
      </w:pPr>
      <w:r w:rsidRPr="00710582">
        <w:rPr>
          <w:rFonts w:cs="Times New Roman"/>
          <w:szCs w:val="28"/>
        </w:rPr>
        <w:t>удовлетворение потребности в обеспечении услугой водоснабжения новых объектов капитального строительства;</w:t>
      </w:r>
    </w:p>
    <w:p w:rsidR="007945EC" w:rsidRPr="00710582" w:rsidRDefault="001F1187" w:rsidP="005C02AD">
      <w:pPr>
        <w:pStyle w:val="ab"/>
        <w:numPr>
          <w:ilvl w:val="0"/>
          <w:numId w:val="29"/>
        </w:numPr>
        <w:rPr>
          <w:rFonts w:cs="Times New Roman"/>
          <w:szCs w:val="28"/>
        </w:rPr>
      </w:pPr>
      <w:r w:rsidRPr="00710582">
        <w:rPr>
          <w:rFonts w:cs="Times New Roman"/>
          <w:szCs w:val="28"/>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1F1187" w:rsidRPr="00710582" w:rsidRDefault="001F1187" w:rsidP="004A57F0">
      <w:pPr>
        <w:ind w:firstLine="567"/>
        <w:rPr>
          <w:rFonts w:cs="Times New Roman"/>
          <w:szCs w:val="28"/>
        </w:rPr>
      </w:pPr>
      <w:r w:rsidRPr="00710582">
        <w:rPr>
          <w:rFonts w:cs="Times New Roman"/>
          <w:szCs w:val="28"/>
        </w:rPr>
        <w:t>Основными задачами, решаемыми в разделе «Водоснабжение» схемы водоснабжения и водоотведения являются:</w:t>
      </w:r>
    </w:p>
    <w:p w:rsidR="007945EC" w:rsidRPr="00710582" w:rsidRDefault="001F1187" w:rsidP="005C02AD">
      <w:pPr>
        <w:pStyle w:val="ab"/>
        <w:numPr>
          <w:ilvl w:val="0"/>
          <w:numId w:val="30"/>
        </w:numPr>
        <w:rPr>
          <w:rFonts w:cs="Times New Roman"/>
          <w:szCs w:val="28"/>
        </w:rPr>
      </w:pPr>
      <w:r w:rsidRPr="00710582">
        <w:rPr>
          <w:rFonts w:cs="Times New Roman"/>
          <w:szCs w:val="28"/>
        </w:rPr>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w:t>
      </w:r>
    </w:p>
    <w:p w:rsidR="007945EC" w:rsidRPr="00710582" w:rsidRDefault="001F1187" w:rsidP="005C02AD">
      <w:pPr>
        <w:pStyle w:val="ab"/>
        <w:numPr>
          <w:ilvl w:val="0"/>
          <w:numId w:val="30"/>
        </w:numPr>
        <w:rPr>
          <w:rFonts w:cs="Times New Roman"/>
          <w:szCs w:val="28"/>
        </w:rPr>
      </w:pPr>
      <w:r w:rsidRPr="00710582">
        <w:rPr>
          <w:rFonts w:cs="Times New Roman"/>
          <w:szCs w:val="28"/>
        </w:rP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7945EC" w:rsidRPr="00710582" w:rsidRDefault="001F1187" w:rsidP="005C02AD">
      <w:pPr>
        <w:pStyle w:val="ab"/>
        <w:numPr>
          <w:ilvl w:val="0"/>
          <w:numId w:val="30"/>
        </w:numPr>
        <w:rPr>
          <w:rFonts w:cs="Times New Roman"/>
          <w:szCs w:val="28"/>
        </w:rPr>
      </w:pPr>
      <w:r w:rsidRPr="00710582">
        <w:rPr>
          <w:rFonts w:cs="Times New Roman"/>
          <w:szCs w:val="28"/>
        </w:rPr>
        <w:t>привлечение инвестиций в модернизацию и техническое перевооружение объектов водоснабжения, повышение степени благоустройства зданий;</w:t>
      </w:r>
    </w:p>
    <w:p w:rsidR="007945EC" w:rsidRPr="00710582" w:rsidRDefault="001F1187" w:rsidP="005C02AD">
      <w:pPr>
        <w:pStyle w:val="ab"/>
        <w:numPr>
          <w:ilvl w:val="0"/>
          <w:numId w:val="30"/>
        </w:numPr>
        <w:rPr>
          <w:rFonts w:cs="Times New Roman"/>
          <w:szCs w:val="28"/>
        </w:rPr>
      </w:pPr>
      <w:r w:rsidRPr="00710582">
        <w:rPr>
          <w:rFonts w:cs="Times New Roman"/>
          <w:szCs w:val="28"/>
        </w:rPr>
        <w:t>повышение эффективности управления объектами коммунальн</w:t>
      </w:r>
      <w:r w:rsidR="00CF57D4" w:rsidRPr="00710582">
        <w:rPr>
          <w:rFonts w:cs="Times New Roman"/>
          <w:szCs w:val="28"/>
        </w:rPr>
        <w:t>ой инфраструктуры, снижение себе</w:t>
      </w:r>
      <w:r w:rsidRPr="00710582">
        <w:rPr>
          <w:rFonts w:cs="Times New Roman"/>
          <w:szCs w:val="28"/>
        </w:rPr>
        <w:t>стоимости жилищно-коммунальных услуг за счет оптимизации расходов, в том числе рационального использования водных ресурсов;</w:t>
      </w:r>
    </w:p>
    <w:p w:rsidR="007945EC" w:rsidRPr="00710582" w:rsidRDefault="001F1187" w:rsidP="005C02AD">
      <w:pPr>
        <w:pStyle w:val="ab"/>
        <w:numPr>
          <w:ilvl w:val="0"/>
          <w:numId w:val="30"/>
        </w:numPr>
        <w:rPr>
          <w:rFonts w:cs="Times New Roman"/>
          <w:szCs w:val="28"/>
        </w:rPr>
      </w:pPr>
      <w:r w:rsidRPr="00710582">
        <w:rPr>
          <w:rFonts w:cs="Times New Roman"/>
          <w:szCs w:val="28"/>
        </w:rPr>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7945EC" w:rsidRPr="00710582" w:rsidRDefault="001F1187" w:rsidP="005C02AD">
      <w:pPr>
        <w:pStyle w:val="ab"/>
        <w:numPr>
          <w:ilvl w:val="0"/>
          <w:numId w:val="30"/>
        </w:numPr>
        <w:rPr>
          <w:rFonts w:cs="Times New Roman"/>
          <w:szCs w:val="28"/>
        </w:rPr>
      </w:pPr>
      <w:r w:rsidRPr="00710582">
        <w:rPr>
          <w:rFonts w:cs="Times New Roman"/>
          <w:szCs w:val="28"/>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D815BE" w:rsidRPr="00710582" w:rsidRDefault="00D815BE" w:rsidP="004A57F0">
      <w:pPr>
        <w:ind w:firstLine="567"/>
        <w:rPr>
          <w:rFonts w:cs="Times New Roman"/>
          <w:szCs w:val="28"/>
        </w:rPr>
      </w:pPr>
      <w:r w:rsidRPr="00710582">
        <w:rPr>
          <w:rFonts w:cs="Times New Roman"/>
          <w:szCs w:val="28"/>
        </w:rPr>
        <w:t>Целевые показатели развития централизованных систем водоснабжения приведены в таб</w:t>
      </w:r>
      <w:r w:rsidR="00850C5F" w:rsidRPr="00710582">
        <w:rPr>
          <w:rFonts w:cs="Times New Roman"/>
          <w:szCs w:val="28"/>
        </w:rPr>
        <w:t>лице</w:t>
      </w:r>
      <w:r w:rsidR="009F0C99" w:rsidRPr="00710582">
        <w:rPr>
          <w:rFonts w:cs="Times New Roman"/>
          <w:szCs w:val="28"/>
        </w:rPr>
        <w:t xml:space="preserve"> </w:t>
      </w:r>
      <w:r w:rsidRPr="00710582">
        <w:rPr>
          <w:rFonts w:cs="Times New Roman"/>
          <w:szCs w:val="28"/>
        </w:rPr>
        <w:t>2.2.1.1.</w:t>
      </w:r>
    </w:p>
    <w:p w:rsidR="00740896" w:rsidRDefault="00AB2C0B" w:rsidP="00740896">
      <w:pPr>
        <w:ind w:firstLine="709"/>
        <w:jc w:val="right"/>
        <w:rPr>
          <w:rFonts w:cs="Times New Roman"/>
          <w:szCs w:val="28"/>
        </w:rPr>
      </w:pPr>
      <w:bookmarkStart w:id="12" w:name="таб211"/>
      <w:r w:rsidRPr="00710582">
        <w:rPr>
          <w:rFonts w:cs="Times New Roman"/>
          <w:szCs w:val="28"/>
        </w:rPr>
        <w:t>Т</w:t>
      </w:r>
      <w:r w:rsidR="00976C44" w:rsidRPr="00710582">
        <w:rPr>
          <w:rFonts w:cs="Times New Roman"/>
          <w:szCs w:val="28"/>
        </w:rPr>
        <w:t>аб</w:t>
      </w:r>
      <w:r w:rsidR="00850C5F" w:rsidRPr="00710582">
        <w:rPr>
          <w:rFonts w:cs="Times New Roman"/>
          <w:szCs w:val="28"/>
        </w:rPr>
        <w:t>лица</w:t>
      </w:r>
      <w:r w:rsidR="001F1187" w:rsidRPr="00710582">
        <w:rPr>
          <w:rFonts w:cs="Times New Roman"/>
          <w:szCs w:val="28"/>
        </w:rPr>
        <w:t xml:space="preserve"> </w:t>
      </w:r>
      <w:r w:rsidR="00C94EC9" w:rsidRPr="00710582">
        <w:rPr>
          <w:rFonts w:cs="Times New Roman"/>
          <w:szCs w:val="28"/>
        </w:rPr>
        <w:t>2.</w:t>
      </w:r>
      <w:r w:rsidR="001F1187" w:rsidRPr="00710582">
        <w:rPr>
          <w:rFonts w:cs="Times New Roman"/>
          <w:szCs w:val="28"/>
        </w:rPr>
        <w:t>2.1.1</w:t>
      </w:r>
      <w:r w:rsidR="00E65E92" w:rsidRPr="00710582">
        <w:rPr>
          <w:rFonts w:cs="Times New Roman"/>
          <w:szCs w:val="28"/>
        </w:rPr>
        <w:t>.</w:t>
      </w:r>
      <w:r w:rsidR="00743112" w:rsidRPr="00710582">
        <w:rPr>
          <w:rFonts w:cs="Times New Roman"/>
          <w:szCs w:val="28"/>
        </w:rPr>
        <w:t xml:space="preserve"> Целевые показатели</w:t>
      </w:r>
      <w:r w:rsidR="00E4409E" w:rsidRPr="00710582">
        <w:rPr>
          <w:rFonts w:cs="Times New Roman"/>
          <w:szCs w:val="28"/>
        </w:rPr>
        <w:t xml:space="preserve"> МУП «УККУ»</w:t>
      </w:r>
      <w:bookmarkEnd w:id="12"/>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019"/>
        <w:gridCol w:w="3827"/>
        <w:gridCol w:w="1276"/>
        <w:gridCol w:w="1524"/>
      </w:tblGrid>
      <w:tr w:rsidR="00740896" w:rsidRPr="00740896" w:rsidTr="001F2167">
        <w:trPr>
          <w:trHeight w:val="1004"/>
        </w:trPr>
        <w:tc>
          <w:tcPr>
            <w:tcW w:w="0" w:type="auto"/>
            <w:vMerge w:val="restart"/>
            <w:shd w:val="clear" w:color="auto" w:fill="auto"/>
            <w:vAlign w:val="center"/>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 п/п</w:t>
            </w:r>
          </w:p>
        </w:tc>
        <w:tc>
          <w:tcPr>
            <w:tcW w:w="3019" w:type="dxa"/>
            <w:vMerge w:val="restart"/>
            <w:shd w:val="clear" w:color="auto" w:fill="auto"/>
            <w:vAlign w:val="center"/>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Наименование показателя</w:t>
            </w:r>
          </w:p>
        </w:tc>
        <w:tc>
          <w:tcPr>
            <w:tcW w:w="3827" w:type="dxa"/>
            <w:vMerge w:val="restart"/>
            <w:shd w:val="clear" w:color="auto" w:fill="auto"/>
            <w:vAlign w:val="center"/>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Данные, используемые для установления показателя</w:t>
            </w:r>
          </w:p>
        </w:tc>
        <w:tc>
          <w:tcPr>
            <w:tcW w:w="1276" w:type="dxa"/>
            <w:vMerge w:val="restart"/>
            <w:shd w:val="clear" w:color="auto" w:fill="auto"/>
            <w:vAlign w:val="center"/>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Единица измерения</w:t>
            </w:r>
          </w:p>
        </w:tc>
        <w:tc>
          <w:tcPr>
            <w:tcW w:w="1524" w:type="dxa"/>
            <w:vAlign w:val="center"/>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Базовый показатель</w:t>
            </w:r>
          </w:p>
        </w:tc>
      </w:tr>
      <w:tr w:rsidR="00740896" w:rsidRPr="00740896" w:rsidTr="001F2167">
        <w:trPr>
          <w:trHeight w:val="300"/>
        </w:trPr>
        <w:tc>
          <w:tcPr>
            <w:tcW w:w="0" w:type="auto"/>
            <w:vMerge/>
            <w:vAlign w:val="center"/>
            <w:hideMark/>
          </w:tcPr>
          <w:p w:rsidR="00740896" w:rsidRPr="00740896" w:rsidRDefault="00740896" w:rsidP="001F2167">
            <w:pPr>
              <w:spacing w:line="240" w:lineRule="auto"/>
              <w:jc w:val="center"/>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center"/>
              <w:rPr>
                <w:rFonts w:eastAsia="Times New Roman" w:cs="Times New Roman"/>
                <w:color w:val="000000"/>
                <w:sz w:val="22"/>
              </w:rPr>
            </w:pPr>
          </w:p>
        </w:tc>
        <w:tc>
          <w:tcPr>
            <w:tcW w:w="3827" w:type="dxa"/>
            <w:vMerge/>
            <w:vAlign w:val="center"/>
            <w:hideMark/>
          </w:tcPr>
          <w:p w:rsidR="00740896" w:rsidRPr="00740896" w:rsidRDefault="00740896" w:rsidP="001F2167">
            <w:pPr>
              <w:spacing w:line="240" w:lineRule="auto"/>
              <w:jc w:val="center"/>
              <w:rPr>
                <w:rFonts w:eastAsia="Times New Roman" w:cs="Times New Roman"/>
                <w:color w:val="000000"/>
                <w:sz w:val="22"/>
              </w:rPr>
            </w:pPr>
          </w:p>
        </w:tc>
        <w:tc>
          <w:tcPr>
            <w:tcW w:w="1276" w:type="dxa"/>
            <w:vMerge/>
            <w:vAlign w:val="center"/>
            <w:hideMark/>
          </w:tcPr>
          <w:p w:rsidR="00740896" w:rsidRPr="00740896" w:rsidRDefault="00740896" w:rsidP="001F2167">
            <w:pPr>
              <w:spacing w:line="240" w:lineRule="auto"/>
              <w:jc w:val="center"/>
              <w:rPr>
                <w:rFonts w:eastAsia="Times New Roman" w:cs="Times New Roman"/>
                <w:color w:val="000000"/>
                <w:sz w:val="22"/>
              </w:rPr>
            </w:pPr>
          </w:p>
        </w:tc>
        <w:tc>
          <w:tcPr>
            <w:tcW w:w="1524" w:type="dxa"/>
            <w:vAlign w:val="center"/>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2017 год</w:t>
            </w:r>
          </w:p>
        </w:tc>
      </w:tr>
      <w:tr w:rsidR="00740896" w:rsidRPr="00740896" w:rsidTr="001F2167">
        <w:trPr>
          <w:trHeight w:val="1530"/>
        </w:trPr>
        <w:tc>
          <w:tcPr>
            <w:tcW w:w="0" w:type="auto"/>
            <w:vMerge w:val="restart"/>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1.1</w:t>
            </w:r>
          </w:p>
        </w:tc>
        <w:tc>
          <w:tcPr>
            <w:tcW w:w="3019" w:type="dxa"/>
            <w:vMerge w:val="restart"/>
            <w:shd w:val="clear" w:color="auto" w:fill="auto"/>
            <w:hideMark/>
          </w:tcPr>
          <w:p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предусмотрена инвестиционной программой</w:t>
            </w: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1F2167">
        <w:trPr>
          <w:trHeight w:val="1020"/>
        </w:trPr>
        <w:tc>
          <w:tcPr>
            <w:tcW w:w="0" w:type="auto"/>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1F2167">
        <w:trPr>
          <w:trHeight w:val="1530"/>
        </w:trPr>
        <w:tc>
          <w:tcPr>
            <w:tcW w:w="0" w:type="auto"/>
            <w:vMerge w:val="restart"/>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1.2</w:t>
            </w:r>
          </w:p>
        </w:tc>
        <w:tc>
          <w:tcPr>
            <w:tcW w:w="3019" w:type="dxa"/>
            <w:vMerge w:val="restart"/>
            <w:shd w:val="clear" w:color="auto" w:fill="auto"/>
            <w:hideMark/>
          </w:tcPr>
          <w:p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не предусмотрена инвестиционной программой</w:t>
            </w: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1F2167">
        <w:trPr>
          <w:trHeight w:val="1020"/>
        </w:trPr>
        <w:tc>
          <w:tcPr>
            <w:tcW w:w="0" w:type="auto"/>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1F2167">
        <w:trPr>
          <w:trHeight w:val="297"/>
        </w:trPr>
        <w:tc>
          <w:tcPr>
            <w:tcW w:w="0" w:type="auto"/>
            <w:shd w:val="clear" w:color="auto" w:fill="auto"/>
            <w:hideMark/>
          </w:tcPr>
          <w:p w:rsidR="00740896" w:rsidRPr="00740896" w:rsidRDefault="00740896" w:rsidP="001F2167">
            <w:pPr>
              <w:spacing w:line="240" w:lineRule="auto"/>
              <w:jc w:val="center"/>
              <w:rPr>
                <w:rFonts w:eastAsia="Times New Roman" w:cs="Times New Roman"/>
                <w:b/>
                <w:bCs/>
                <w:color w:val="000000"/>
                <w:sz w:val="22"/>
              </w:rPr>
            </w:pPr>
            <w:r w:rsidRPr="00740896">
              <w:rPr>
                <w:rFonts w:eastAsia="Times New Roman" w:cs="Times New Roman"/>
                <w:b/>
                <w:bCs/>
                <w:color w:val="000000"/>
                <w:sz w:val="22"/>
              </w:rPr>
              <w:t>2</w:t>
            </w:r>
          </w:p>
        </w:tc>
        <w:tc>
          <w:tcPr>
            <w:tcW w:w="9646" w:type="dxa"/>
            <w:gridSpan w:val="4"/>
            <w:shd w:val="clear" w:color="auto" w:fill="auto"/>
            <w:noWrap/>
            <w:hideMark/>
          </w:tcPr>
          <w:p w:rsidR="00740896" w:rsidRPr="00740896" w:rsidRDefault="00740896" w:rsidP="001F2167">
            <w:pPr>
              <w:spacing w:line="240" w:lineRule="auto"/>
              <w:jc w:val="left"/>
              <w:rPr>
                <w:rFonts w:eastAsia="Times New Roman" w:cs="Times New Roman"/>
                <w:b/>
                <w:bCs/>
                <w:color w:val="000000"/>
                <w:sz w:val="22"/>
              </w:rPr>
            </w:pPr>
            <w:r w:rsidRPr="00740896">
              <w:rPr>
                <w:rFonts w:eastAsia="Times New Roman" w:cs="Times New Roman"/>
                <w:b/>
                <w:bCs/>
                <w:color w:val="000000"/>
                <w:sz w:val="22"/>
              </w:rPr>
              <w:t>В целом по системе водоснабжения</w:t>
            </w:r>
            <w:r>
              <w:rPr>
                <w:rFonts w:eastAsia="Times New Roman" w:cs="Times New Roman"/>
                <w:b/>
                <w:bCs/>
                <w:color w:val="000000"/>
                <w:sz w:val="22"/>
              </w:rPr>
              <w:t xml:space="preserve"> МУП «УККУ»</w:t>
            </w:r>
          </w:p>
          <w:p w:rsidR="00740896" w:rsidRPr="00740896" w:rsidRDefault="00740896" w:rsidP="001F2167">
            <w:pPr>
              <w:spacing w:line="240" w:lineRule="auto"/>
              <w:jc w:val="left"/>
              <w:rPr>
                <w:rFonts w:eastAsia="Times New Roman" w:cs="Times New Roman"/>
                <w:b/>
                <w:bCs/>
                <w:color w:val="000000"/>
                <w:sz w:val="20"/>
                <w:szCs w:val="20"/>
              </w:rPr>
            </w:pPr>
            <w:r w:rsidRPr="00740896">
              <w:rPr>
                <w:rFonts w:eastAsia="Times New Roman" w:cs="Times New Roman"/>
                <w:b/>
                <w:bCs/>
                <w:color w:val="000000"/>
                <w:sz w:val="20"/>
                <w:szCs w:val="20"/>
              </w:rPr>
              <w:t> </w:t>
            </w:r>
          </w:p>
          <w:p w:rsidR="00740896" w:rsidRPr="00740896" w:rsidRDefault="00740896" w:rsidP="001F2167">
            <w:pPr>
              <w:spacing w:line="240" w:lineRule="auto"/>
              <w:jc w:val="center"/>
              <w:rPr>
                <w:rFonts w:eastAsia="Times New Roman" w:cs="Times New Roman"/>
                <w:b/>
                <w:bCs/>
                <w:color w:val="000000"/>
                <w:sz w:val="22"/>
              </w:rPr>
            </w:pPr>
            <w:r w:rsidRPr="00740896">
              <w:rPr>
                <w:rFonts w:eastAsia="Times New Roman" w:cs="Times New Roman"/>
                <w:b/>
                <w:bCs/>
                <w:color w:val="000000"/>
                <w:sz w:val="22"/>
              </w:rPr>
              <w:t> </w:t>
            </w:r>
          </w:p>
        </w:tc>
      </w:tr>
      <w:tr w:rsidR="00740896" w:rsidRPr="00740896" w:rsidTr="001F2167">
        <w:trPr>
          <w:trHeight w:val="1275"/>
        </w:trPr>
        <w:tc>
          <w:tcPr>
            <w:tcW w:w="0" w:type="auto"/>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2.1</w:t>
            </w:r>
          </w:p>
        </w:tc>
        <w:tc>
          <w:tcPr>
            <w:tcW w:w="3019" w:type="dxa"/>
            <w:shd w:val="clear" w:color="auto" w:fill="auto"/>
            <w:hideMark/>
          </w:tcPr>
          <w:p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Показатель надежности и бесперебойности водоснабжения</w:t>
            </w: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Количество перерывов в подаче воды, зафиксированных в местах исполнения обязательств организацией,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ед./км</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0,00</w:t>
            </w:r>
          </w:p>
        </w:tc>
      </w:tr>
      <w:tr w:rsidR="00740896" w:rsidRPr="00740896" w:rsidTr="001F2167">
        <w:trPr>
          <w:trHeight w:val="765"/>
        </w:trPr>
        <w:tc>
          <w:tcPr>
            <w:tcW w:w="0" w:type="auto"/>
            <w:vMerge w:val="restart"/>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2.2</w:t>
            </w:r>
          </w:p>
        </w:tc>
        <w:tc>
          <w:tcPr>
            <w:tcW w:w="3019" w:type="dxa"/>
            <w:vMerge w:val="restart"/>
            <w:shd w:val="clear" w:color="auto" w:fill="auto"/>
            <w:hideMark/>
          </w:tcPr>
          <w:p w:rsidR="00740896" w:rsidRPr="00740896" w:rsidRDefault="00740896" w:rsidP="001F2167">
            <w:pPr>
              <w:spacing w:line="240" w:lineRule="auto"/>
              <w:jc w:val="left"/>
              <w:rPr>
                <w:rFonts w:eastAsia="Times New Roman" w:cs="Times New Roman"/>
                <w:color w:val="000000"/>
                <w:sz w:val="22"/>
              </w:rPr>
            </w:pPr>
            <w:r w:rsidRPr="00740896">
              <w:rPr>
                <w:rFonts w:eastAsia="Times New Roman" w:cs="Times New Roman"/>
                <w:color w:val="000000"/>
                <w:sz w:val="22"/>
              </w:rPr>
              <w:t>Показатели энергетической эффективности</w:t>
            </w: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1,92</w:t>
            </w:r>
          </w:p>
        </w:tc>
      </w:tr>
      <w:tr w:rsidR="00740896" w:rsidRPr="00740896" w:rsidTr="001F2167">
        <w:trPr>
          <w:trHeight w:val="765"/>
        </w:trPr>
        <w:tc>
          <w:tcPr>
            <w:tcW w:w="0" w:type="auto"/>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0,74</w:t>
            </w:r>
          </w:p>
        </w:tc>
      </w:tr>
      <w:tr w:rsidR="00740896" w:rsidRPr="00740896" w:rsidTr="001F2167">
        <w:trPr>
          <w:trHeight w:val="765"/>
        </w:trPr>
        <w:tc>
          <w:tcPr>
            <w:tcW w:w="0" w:type="auto"/>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1F2167">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1F2167">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276" w:type="dxa"/>
            <w:shd w:val="clear" w:color="auto" w:fill="auto"/>
            <w:hideMark/>
          </w:tcPr>
          <w:p w:rsidR="00740896" w:rsidRPr="00740896" w:rsidRDefault="00740896" w:rsidP="001F2167">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rsidR="00740896" w:rsidRPr="00740896" w:rsidRDefault="00740896" w:rsidP="001F2167">
            <w:pPr>
              <w:spacing w:line="240" w:lineRule="auto"/>
              <w:jc w:val="center"/>
              <w:rPr>
                <w:rFonts w:eastAsia="Times New Roman" w:cs="Times New Roman"/>
                <w:color w:val="000000"/>
                <w:sz w:val="22"/>
              </w:rPr>
            </w:pPr>
            <w:r>
              <w:rPr>
                <w:rFonts w:eastAsia="Times New Roman" w:cs="Times New Roman"/>
                <w:color w:val="000000"/>
                <w:sz w:val="22"/>
              </w:rPr>
              <w:t>0,74</w:t>
            </w:r>
          </w:p>
        </w:tc>
      </w:tr>
    </w:tbl>
    <w:p w:rsidR="00740896" w:rsidRDefault="00740896" w:rsidP="00740896">
      <w:pPr>
        <w:spacing w:before="200"/>
        <w:ind w:firstLine="709"/>
        <w:jc w:val="left"/>
        <w:rPr>
          <w:rFonts w:cs="Times New Roman"/>
          <w:szCs w:val="28"/>
        </w:rPr>
      </w:pPr>
    </w:p>
    <w:p w:rsidR="00740896" w:rsidRDefault="00E4409E" w:rsidP="00740896">
      <w:pPr>
        <w:spacing w:before="200"/>
        <w:ind w:firstLine="709"/>
        <w:jc w:val="right"/>
        <w:rPr>
          <w:rFonts w:cs="Times New Roman"/>
          <w:szCs w:val="28"/>
        </w:rPr>
      </w:pPr>
      <w:r w:rsidRPr="00710582">
        <w:rPr>
          <w:rFonts w:cs="Times New Roman"/>
          <w:szCs w:val="28"/>
        </w:rPr>
        <w:t>Таблица 2.2.1.2. Целевые показатели ООО «ИКС»</w:t>
      </w:r>
      <w:bookmarkStart w:id="13" w:name="_Toc421174803"/>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019"/>
        <w:gridCol w:w="3827"/>
        <w:gridCol w:w="1276"/>
        <w:gridCol w:w="1524"/>
      </w:tblGrid>
      <w:tr w:rsidR="00740896" w:rsidRPr="00740896" w:rsidTr="00740896">
        <w:trPr>
          <w:trHeight w:val="1004"/>
        </w:trPr>
        <w:tc>
          <w:tcPr>
            <w:tcW w:w="0" w:type="auto"/>
            <w:vMerge w:val="restart"/>
            <w:shd w:val="clear" w:color="auto" w:fill="auto"/>
            <w:vAlign w:val="center"/>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 п/п</w:t>
            </w:r>
          </w:p>
        </w:tc>
        <w:tc>
          <w:tcPr>
            <w:tcW w:w="3019" w:type="dxa"/>
            <w:vMerge w:val="restart"/>
            <w:shd w:val="clear" w:color="auto" w:fill="auto"/>
            <w:vAlign w:val="center"/>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Наименование показателя</w:t>
            </w:r>
          </w:p>
        </w:tc>
        <w:tc>
          <w:tcPr>
            <w:tcW w:w="3827" w:type="dxa"/>
            <w:vMerge w:val="restart"/>
            <w:shd w:val="clear" w:color="auto" w:fill="auto"/>
            <w:vAlign w:val="center"/>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Данные, используемые для установления показателя</w:t>
            </w:r>
          </w:p>
        </w:tc>
        <w:tc>
          <w:tcPr>
            <w:tcW w:w="1276" w:type="dxa"/>
            <w:vMerge w:val="restart"/>
            <w:shd w:val="clear" w:color="auto" w:fill="auto"/>
            <w:vAlign w:val="center"/>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Единица измерения</w:t>
            </w:r>
          </w:p>
        </w:tc>
        <w:tc>
          <w:tcPr>
            <w:tcW w:w="1524" w:type="dxa"/>
            <w:vAlign w:val="center"/>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Базовый показатель</w:t>
            </w:r>
          </w:p>
        </w:tc>
      </w:tr>
      <w:tr w:rsidR="00740896" w:rsidRPr="00740896" w:rsidTr="00740896">
        <w:trPr>
          <w:trHeight w:val="300"/>
        </w:trPr>
        <w:tc>
          <w:tcPr>
            <w:tcW w:w="0" w:type="auto"/>
            <w:vMerge/>
            <w:vAlign w:val="center"/>
            <w:hideMark/>
          </w:tcPr>
          <w:p w:rsidR="00740896" w:rsidRPr="00740896" w:rsidRDefault="00740896" w:rsidP="00740896">
            <w:pPr>
              <w:spacing w:line="240" w:lineRule="auto"/>
              <w:jc w:val="center"/>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center"/>
              <w:rPr>
                <w:rFonts w:eastAsia="Times New Roman" w:cs="Times New Roman"/>
                <w:color w:val="000000"/>
                <w:sz w:val="22"/>
              </w:rPr>
            </w:pPr>
          </w:p>
        </w:tc>
        <w:tc>
          <w:tcPr>
            <w:tcW w:w="3827" w:type="dxa"/>
            <w:vMerge/>
            <w:vAlign w:val="center"/>
            <w:hideMark/>
          </w:tcPr>
          <w:p w:rsidR="00740896" w:rsidRPr="00740896" w:rsidRDefault="00740896" w:rsidP="00740896">
            <w:pPr>
              <w:spacing w:line="240" w:lineRule="auto"/>
              <w:jc w:val="center"/>
              <w:rPr>
                <w:rFonts w:eastAsia="Times New Roman" w:cs="Times New Roman"/>
                <w:color w:val="000000"/>
                <w:sz w:val="22"/>
              </w:rPr>
            </w:pPr>
          </w:p>
        </w:tc>
        <w:tc>
          <w:tcPr>
            <w:tcW w:w="1276" w:type="dxa"/>
            <w:vMerge/>
            <w:vAlign w:val="center"/>
            <w:hideMark/>
          </w:tcPr>
          <w:p w:rsidR="00740896" w:rsidRPr="00740896" w:rsidRDefault="00740896" w:rsidP="00740896">
            <w:pPr>
              <w:spacing w:line="240" w:lineRule="auto"/>
              <w:jc w:val="center"/>
              <w:rPr>
                <w:rFonts w:eastAsia="Times New Roman" w:cs="Times New Roman"/>
                <w:color w:val="000000"/>
                <w:sz w:val="22"/>
              </w:rPr>
            </w:pPr>
          </w:p>
        </w:tc>
        <w:tc>
          <w:tcPr>
            <w:tcW w:w="1524" w:type="dxa"/>
            <w:vAlign w:val="center"/>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2017 год</w:t>
            </w:r>
          </w:p>
        </w:tc>
      </w:tr>
      <w:tr w:rsidR="00740896" w:rsidRPr="00740896" w:rsidTr="00740896">
        <w:trPr>
          <w:trHeight w:val="1530"/>
        </w:trPr>
        <w:tc>
          <w:tcPr>
            <w:tcW w:w="0" w:type="auto"/>
            <w:vMerge w:val="restart"/>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1.1</w:t>
            </w:r>
          </w:p>
        </w:tc>
        <w:tc>
          <w:tcPr>
            <w:tcW w:w="3019" w:type="dxa"/>
            <w:vMerge w:val="restart"/>
            <w:shd w:val="clear" w:color="auto" w:fill="auto"/>
            <w:hideMark/>
          </w:tcPr>
          <w:p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предусмотрена инвестиционной программой</w:t>
            </w: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740896">
        <w:trPr>
          <w:trHeight w:val="1020"/>
        </w:trPr>
        <w:tc>
          <w:tcPr>
            <w:tcW w:w="0" w:type="auto"/>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740896">
        <w:trPr>
          <w:trHeight w:val="1530"/>
        </w:trPr>
        <w:tc>
          <w:tcPr>
            <w:tcW w:w="0" w:type="auto"/>
            <w:vMerge w:val="restart"/>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1.2</w:t>
            </w:r>
          </w:p>
        </w:tc>
        <w:tc>
          <w:tcPr>
            <w:tcW w:w="3019" w:type="dxa"/>
            <w:vMerge w:val="restart"/>
            <w:shd w:val="clear" w:color="auto" w:fill="auto"/>
            <w:hideMark/>
          </w:tcPr>
          <w:p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Показателями качества питьевой воды в отношении объектов, реконструкция и модернизация которых не предусмотрена инвестиционной программой</w:t>
            </w: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740896">
        <w:trPr>
          <w:trHeight w:val="1020"/>
        </w:trPr>
        <w:tc>
          <w:tcPr>
            <w:tcW w:w="0" w:type="auto"/>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w:t>
            </w:r>
          </w:p>
        </w:tc>
      </w:tr>
      <w:tr w:rsidR="00740896" w:rsidRPr="00740896" w:rsidTr="00740896">
        <w:trPr>
          <w:trHeight w:val="297"/>
        </w:trPr>
        <w:tc>
          <w:tcPr>
            <w:tcW w:w="0" w:type="auto"/>
            <w:shd w:val="clear" w:color="auto" w:fill="auto"/>
            <w:hideMark/>
          </w:tcPr>
          <w:p w:rsidR="00740896" w:rsidRPr="00740896" w:rsidRDefault="00740896" w:rsidP="00740896">
            <w:pPr>
              <w:spacing w:line="240" w:lineRule="auto"/>
              <w:jc w:val="center"/>
              <w:rPr>
                <w:rFonts w:eastAsia="Times New Roman" w:cs="Times New Roman"/>
                <w:b/>
                <w:bCs/>
                <w:color w:val="000000"/>
                <w:sz w:val="22"/>
              </w:rPr>
            </w:pPr>
            <w:r w:rsidRPr="00740896">
              <w:rPr>
                <w:rFonts w:eastAsia="Times New Roman" w:cs="Times New Roman"/>
                <w:b/>
                <w:bCs/>
                <w:color w:val="000000"/>
                <w:sz w:val="22"/>
              </w:rPr>
              <w:t>2</w:t>
            </w:r>
          </w:p>
        </w:tc>
        <w:tc>
          <w:tcPr>
            <w:tcW w:w="9646" w:type="dxa"/>
            <w:gridSpan w:val="4"/>
            <w:shd w:val="clear" w:color="auto" w:fill="auto"/>
            <w:noWrap/>
            <w:hideMark/>
          </w:tcPr>
          <w:p w:rsidR="00740896" w:rsidRPr="00740896" w:rsidRDefault="00740896" w:rsidP="00740896">
            <w:pPr>
              <w:spacing w:line="240" w:lineRule="auto"/>
              <w:jc w:val="left"/>
              <w:rPr>
                <w:rFonts w:eastAsia="Times New Roman" w:cs="Times New Roman"/>
                <w:b/>
                <w:bCs/>
                <w:color w:val="000000"/>
                <w:sz w:val="22"/>
              </w:rPr>
            </w:pPr>
            <w:r w:rsidRPr="00740896">
              <w:rPr>
                <w:rFonts w:eastAsia="Times New Roman" w:cs="Times New Roman"/>
                <w:b/>
                <w:bCs/>
                <w:color w:val="000000"/>
                <w:sz w:val="22"/>
              </w:rPr>
              <w:t>В целом по системе водоснабжения</w:t>
            </w:r>
            <w:r>
              <w:rPr>
                <w:rFonts w:eastAsia="Times New Roman" w:cs="Times New Roman"/>
                <w:b/>
                <w:bCs/>
                <w:color w:val="000000"/>
                <w:sz w:val="22"/>
              </w:rPr>
              <w:t xml:space="preserve"> ООО «ИКС»</w:t>
            </w:r>
          </w:p>
          <w:p w:rsidR="00740896" w:rsidRPr="00740896" w:rsidRDefault="00740896" w:rsidP="00740896">
            <w:pPr>
              <w:spacing w:line="240" w:lineRule="auto"/>
              <w:jc w:val="left"/>
              <w:rPr>
                <w:rFonts w:eastAsia="Times New Roman" w:cs="Times New Roman"/>
                <w:b/>
                <w:bCs/>
                <w:color w:val="000000"/>
                <w:sz w:val="20"/>
                <w:szCs w:val="20"/>
              </w:rPr>
            </w:pPr>
            <w:r w:rsidRPr="00740896">
              <w:rPr>
                <w:rFonts w:eastAsia="Times New Roman" w:cs="Times New Roman"/>
                <w:b/>
                <w:bCs/>
                <w:color w:val="000000"/>
                <w:sz w:val="20"/>
                <w:szCs w:val="20"/>
              </w:rPr>
              <w:t> </w:t>
            </w:r>
          </w:p>
          <w:p w:rsidR="00740896" w:rsidRPr="00740896" w:rsidRDefault="00740896" w:rsidP="00740896">
            <w:pPr>
              <w:spacing w:line="240" w:lineRule="auto"/>
              <w:jc w:val="center"/>
              <w:rPr>
                <w:rFonts w:eastAsia="Times New Roman" w:cs="Times New Roman"/>
                <w:b/>
                <w:bCs/>
                <w:color w:val="000000"/>
                <w:sz w:val="22"/>
              </w:rPr>
            </w:pPr>
            <w:r w:rsidRPr="00740896">
              <w:rPr>
                <w:rFonts w:eastAsia="Times New Roman" w:cs="Times New Roman"/>
                <w:b/>
                <w:bCs/>
                <w:color w:val="000000"/>
                <w:sz w:val="22"/>
              </w:rPr>
              <w:t> </w:t>
            </w:r>
          </w:p>
        </w:tc>
      </w:tr>
      <w:tr w:rsidR="00740896" w:rsidRPr="00740896" w:rsidTr="00740896">
        <w:trPr>
          <w:trHeight w:val="1275"/>
        </w:trPr>
        <w:tc>
          <w:tcPr>
            <w:tcW w:w="0" w:type="auto"/>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2.1</w:t>
            </w:r>
          </w:p>
        </w:tc>
        <w:tc>
          <w:tcPr>
            <w:tcW w:w="3019" w:type="dxa"/>
            <w:shd w:val="clear" w:color="auto" w:fill="auto"/>
            <w:hideMark/>
          </w:tcPr>
          <w:p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Показатель надежности и бесперебойности водоснабжения</w:t>
            </w: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Количество перерывов в подаче воды, зафиксированных в местах исполнения обязательств организацией,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ед./км</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1,77</w:t>
            </w:r>
          </w:p>
        </w:tc>
      </w:tr>
      <w:tr w:rsidR="00740896" w:rsidRPr="00740896" w:rsidTr="00740896">
        <w:trPr>
          <w:trHeight w:val="765"/>
        </w:trPr>
        <w:tc>
          <w:tcPr>
            <w:tcW w:w="0" w:type="auto"/>
            <w:vMerge w:val="restart"/>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2.2</w:t>
            </w:r>
          </w:p>
        </w:tc>
        <w:tc>
          <w:tcPr>
            <w:tcW w:w="3019" w:type="dxa"/>
            <w:vMerge w:val="restart"/>
            <w:shd w:val="clear" w:color="auto" w:fill="auto"/>
            <w:hideMark/>
          </w:tcPr>
          <w:p w:rsidR="00740896" w:rsidRPr="00740896" w:rsidRDefault="00740896" w:rsidP="00740896">
            <w:pPr>
              <w:spacing w:line="240" w:lineRule="auto"/>
              <w:jc w:val="left"/>
              <w:rPr>
                <w:rFonts w:eastAsia="Times New Roman" w:cs="Times New Roman"/>
                <w:color w:val="000000"/>
                <w:sz w:val="22"/>
              </w:rPr>
            </w:pPr>
            <w:r w:rsidRPr="00740896">
              <w:rPr>
                <w:rFonts w:eastAsia="Times New Roman" w:cs="Times New Roman"/>
                <w:color w:val="000000"/>
                <w:sz w:val="22"/>
              </w:rPr>
              <w:t>Показатели энергетической эффективности</w:t>
            </w: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61,5</w:t>
            </w:r>
          </w:p>
        </w:tc>
      </w:tr>
      <w:tr w:rsidR="00740896" w:rsidRPr="00740896" w:rsidTr="00740896">
        <w:trPr>
          <w:trHeight w:val="765"/>
        </w:trPr>
        <w:tc>
          <w:tcPr>
            <w:tcW w:w="0" w:type="auto"/>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0,16</w:t>
            </w:r>
          </w:p>
        </w:tc>
      </w:tr>
      <w:tr w:rsidR="00740896" w:rsidRPr="00740896" w:rsidTr="00740896">
        <w:trPr>
          <w:trHeight w:val="765"/>
        </w:trPr>
        <w:tc>
          <w:tcPr>
            <w:tcW w:w="0" w:type="auto"/>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019" w:type="dxa"/>
            <w:vMerge/>
            <w:vAlign w:val="center"/>
            <w:hideMark/>
          </w:tcPr>
          <w:p w:rsidR="00740896" w:rsidRPr="00740896" w:rsidRDefault="00740896" w:rsidP="00740896">
            <w:pPr>
              <w:spacing w:line="240" w:lineRule="auto"/>
              <w:jc w:val="left"/>
              <w:rPr>
                <w:rFonts w:eastAsia="Times New Roman" w:cs="Times New Roman"/>
                <w:color w:val="000000"/>
                <w:sz w:val="22"/>
              </w:rPr>
            </w:pPr>
          </w:p>
        </w:tc>
        <w:tc>
          <w:tcPr>
            <w:tcW w:w="3827" w:type="dxa"/>
            <w:shd w:val="clear" w:color="auto" w:fill="auto"/>
            <w:hideMark/>
          </w:tcPr>
          <w:p w:rsidR="00740896" w:rsidRPr="00740896" w:rsidRDefault="00740896" w:rsidP="00740896">
            <w:pPr>
              <w:spacing w:line="240" w:lineRule="auto"/>
              <w:jc w:val="left"/>
              <w:rPr>
                <w:rFonts w:eastAsia="Times New Roman" w:cs="Times New Roman"/>
                <w:color w:val="000000"/>
                <w:sz w:val="20"/>
                <w:szCs w:val="20"/>
              </w:rPr>
            </w:pPr>
            <w:r w:rsidRPr="00740896">
              <w:rPr>
                <w:rFonts w:eastAsia="Times New Roman" w:cs="Times New Roman"/>
                <w:color w:val="000000"/>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276" w:type="dxa"/>
            <w:shd w:val="clear" w:color="auto" w:fill="auto"/>
            <w:hideMark/>
          </w:tcPr>
          <w:p w:rsidR="00740896" w:rsidRPr="00740896" w:rsidRDefault="00740896" w:rsidP="00740896">
            <w:pPr>
              <w:spacing w:line="240" w:lineRule="auto"/>
              <w:jc w:val="center"/>
              <w:rPr>
                <w:rFonts w:eastAsia="Times New Roman" w:cs="Times New Roman"/>
                <w:color w:val="000000"/>
                <w:sz w:val="22"/>
              </w:rPr>
            </w:pPr>
            <w:r w:rsidRPr="00740896">
              <w:rPr>
                <w:rFonts w:eastAsia="Times New Roman" w:cs="Times New Roman"/>
                <w:color w:val="000000"/>
                <w:sz w:val="22"/>
              </w:rPr>
              <w:t>кВт*ч / куб. м</w:t>
            </w:r>
          </w:p>
        </w:tc>
        <w:tc>
          <w:tcPr>
            <w:tcW w:w="1524" w:type="dxa"/>
          </w:tcPr>
          <w:p w:rsidR="00740896" w:rsidRPr="00740896" w:rsidRDefault="00740896" w:rsidP="00740896">
            <w:pPr>
              <w:spacing w:line="240" w:lineRule="auto"/>
              <w:jc w:val="center"/>
              <w:rPr>
                <w:rFonts w:eastAsia="Times New Roman" w:cs="Times New Roman"/>
                <w:color w:val="000000"/>
                <w:sz w:val="22"/>
              </w:rPr>
            </w:pPr>
            <w:r>
              <w:rPr>
                <w:rFonts w:eastAsia="Times New Roman" w:cs="Times New Roman"/>
                <w:color w:val="000000"/>
                <w:sz w:val="22"/>
              </w:rPr>
              <w:t>0,74</w:t>
            </w:r>
          </w:p>
        </w:tc>
      </w:tr>
    </w:tbl>
    <w:p w:rsidR="00740896" w:rsidRPr="00740896" w:rsidRDefault="00740896" w:rsidP="00740896"/>
    <w:p w:rsidR="001F1187" w:rsidRPr="00DA28CB" w:rsidRDefault="00C94EC9" w:rsidP="004A57F0">
      <w:pPr>
        <w:pStyle w:val="3"/>
        <w:spacing w:after="240"/>
        <w:rPr>
          <w:rFonts w:cs="Times New Roman"/>
          <w:szCs w:val="28"/>
        </w:rPr>
      </w:pPr>
      <w:r w:rsidRPr="00E71379">
        <w:rPr>
          <w:rFonts w:cs="Times New Roman"/>
          <w:szCs w:val="28"/>
        </w:rPr>
        <w:t>2.</w:t>
      </w:r>
      <w:r w:rsidR="001F1187" w:rsidRPr="00E71379">
        <w:rPr>
          <w:rFonts w:cs="Times New Roman"/>
          <w:szCs w:val="28"/>
        </w:rPr>
        <w:t>2.2</w:t>
      </w:r>
      <w:r w:rsidR="00F32613" w:rsidRPr="00E71379">
        <w:rPr>
          <w:rFonts w:cs="Times New Roman"/>
          <w:szCs w:val="28"/>
        </w:rPr>
        <w:t>.</w:t>
      </w:r>
      <w:r w:rsidR="001F1187" w:rsidRPr="00E71379">
        <w:rPr>
          <w:rFonts w:cs="Times New Roman"/>
          <w:szCs w:val="28"/>
        </w:rPr>
        <w:t xml:space="preserve"> Различные сценарии развития централизованных систем водоснабжения в зависимости от различных с</w:t>
      </w:r>
      <w:r w:rsidR="0008103D" w:rsidRPr="00E71379">
        <w:rPr>
          <w:rFonts w:cs="Times New Roman"/>
          <w:szCs w:val="28"/>
        </w:rPr>
        <w:t xml:space="preserve">ценариев развития </w:t>
      </w:r>
      <w:r w:rsidR="004E44BD" w:rsidRPr="00E71379">
        <w:rPr>
          <w:rFonts w:cs="Times New Roman"/>
          <w:szCs w:val="28"/>
        </w:rPr>
        <w:t>муниципального образования</w:t>
      </w:r>
      <w:r w:rsidR="002C76CD" w:rsidRPr="00E71379">
        <w:rPr>
          <w:rFonts w:cs="Times New Roman"/>
          <w:szCs w:val="28"/>
        </w:rPr>
        <w:t xml:space="preserve"> </w:t>
      </w:r>
      <w:r w:rsidR="006F4709" w:rsidRPr="00E71379">
        <w:rPr>
          <w:rFonts w:cs="Times New Roman"/>
          <w:szCs w:val="28"/>
        </w:rPr>
        <w:t xml:space="preserve"> </w:t>
      </w:r>
      <w:r w:rsidR="00111334" w:rsidRPr="00E71379">
        <w:rPr>
          <w:rFonts w:cs="Times New Roman"/>
          <w:szCs w:val="28"/>
        </w:rPr>
        <w:t>«</w:t>
      </w:r>
      <w:r w:rsidR="00076238" w:rsidRPr="00E71379">
        <w:rPr>
          <w:rFonts w:cs="Times New Roman"/>
          <w:szCs w:val="28"/>
        </w:rPr>
        <w:t>Железногорск-Илимское городского поселения</w:t>
      </w:r>
      <w:r w:rsidR="00111334" w:rsidRPr="00E71379">
        <w:rPr>
          <w:rFonts w:cs="Times New Roman"/>
          <w:szCs w:val="28"/>
        </w:rPr>
        <w:t>»</w:t>
      </w:r>
      <w:bookmarkEnd w:id="13"/>
    </w:p>
    <w:p w:rsidR="00256C6A" w:rsidRPr="00DA28CB" w:rsidRDefault="00AB2C0B" w:rsidP="008710DB">
      <w:pPr>
        <w:ind w:firstLine="567"/>
        <w:rPr>
          <w:rFonts w:cs="Times New Roman"/>
          <w:szCs w:val="28"/>
        </w:rPr>
      </w:pPr>
      <w:r w:rsidRPr="00DA28CB">
        <w:rPr>
          <w:rFonts w:cs="Times New Roman"/>
          <w:szCs w:val="28"/>
        </w:rPr>
        <w:t>Сценарий развития</w:t>
      </w:r>
      <w:r w:rsidR="001F1187" w:rsidRPr="00DA28CB">
        <w:rPr>
          <w:rFonts w:cs="Times New Roman"/>
          <w:szCs w:val="28"/>
        </w:rPr>
        <w:t xml:space="preserve"> систем водоснабжения и водоотведения на период до 20</w:t>
      </w:r>
      <w:r w:rsidR="00AC5958" w:rsidRPr="00DA28CB">
        <w:rPr>
          <w:rFonts w:cs="Times New Roman"/>
          <w:szCs w:val="28"/>
        </w:rPr>
        <w:t>29</w:t>
      </w:r>
      <w:r w:rsidR="001F1187" w:rsidRPr="00DA28CB">
        <w:rPr>
          <w:rFonts w:cs="Times New Roman"/>
          <w:szCs w:val="28"/>
        </w:rPr>
        <w:t xml:space="preserve"> года  </w:t>
      </w:r>
      <w:r w:rsidRPr="00DA28CB">
        <w:rPr>
          <w:rFonts w:cs="Times New Roman"/>
          <w:szCs w:val="28"/>
        </w:rPr>
        <w:t xml:space="preserve">напрямую связан с планами развития </w:t>
      </w:r>
      <w:r w:rsidR="00EA2865">
        <w:rPr>
          <w:rFonts w:cs="Times New Roman"/>
          <w:szCs w:val="28"/>
        </w:rPr>
        <w:t>МО</w:t>
      </w:r>
      <w:r w:rsidR="006F4709" w:rsidRPr="00DA28CB">
        <w:rPr>
          <w:rFonts w:cs="Times New Roman"/>
          <w:szCs w:val="28"/>
        </w:rPr>
        <w:t xml:space="preserve"> </w:t>
      </w:r>
      <w:r w:rsidR="004C2416">
        <w:rPr>
          <w:rFonts w:cs="Times New Roman"/>
          <w:szCs w:val="28"/>
        </w:rPr>
        <w:t>«</w:t>
      </w:r>
      <w:r w:rsidR="00E565DA" w:rsidRPr="00E565DA">
        <w:rPr>
          <w:rFonts w:cs="Times New Roman"/>
          <w:szCs w:val="28"/>
        </w:rPr>
        <w:t xml:space="preserve">Железногорск-Илимское </w:t>
      </w:r>
      <w:r w:rsidR="004C2416">
        <w:rPr>
          <w:rFonts w:cs="Times New Roman"/>
          <w:szCs w:val="28"/>
        </w:rPr>
        <w:t>городское</w:t>
      </w:r>
      <w:r w:rsidR="00111334" w:rsidRPr="00DA28CB">
        <w:rPr>
          <w:rFonts w:cs="Times New Roman"/>
          <w:szCs w:val="28"/>
        </w:rPr>
        <w:t xml:space="preserve"> поселе</w:t>
      </w:r>
      <w:r w:rsidR="004C2416">
        <w:rPr>
          <w:rFonts w:cs="Times New Roman"/>
          <w:szCs w:val="28"/>
        </w:rPr>
        <w:t>ние</w:t>
      </w:r>
      <w:r w:rsidR="00111334" w:rsidRPr="00DA28CB">
        <w:rPr>
          <w:rFonts w:cs="Times New Roman"/>
          <w:szCs w:val="28"/>
        </w:rPr>
        <w:t>»</w:t>
      </w:r>
      <w:r w:rsidRPr="00DA28CB">
        <w:rPr>
          <w:rFonts w:cs="Times New Roman"/>
          <w:szCs w:val="28"/>
        </w:rPr>
        <w:t>.</w:t>
      </w:r>
    </w:p>
    <w:p w:rsidR="001F1187" w:rsidRPr="00DA28CB" w:rsidRDefault="00256C6A" w:rsidP="008710DB">
      <w:pPr>
        <w:ind w:firstLine="567"/>
        <w:rPr>
          <w:rFonts w:cs="Times New Roman"/>
          <w:szCs w:val="28"/>
        </w:rPr>
      </w:pPr>
      <w:r w:rsidRPr="00DA28CB">
        <w:rPr>
          <w:rFonts w:cs="Times New Roman"/>
          <w:szCs w:val="28"/>
        </w:rPr>
        <w:t>При разработке схемы учтены планы по строительству, т.к. в большей степени именно они определяют направления мероприятий,</w:t>
      </w:r>
      <w:r w:rsidR="009F0C99" w:rsidRPr="00DA28CB">
        <w:rPr>
          <w:rFonts w:cs="Times New Roman"/>
          <w:szCs w:val="28"/>
        </w:rPr>
        <w:t xml:space="preserve"> </w:t>
      </w:r>
      <w:r w:rsidRPr="00DA28CB">
        <w:rPr>
          <w:rFonts w:cs="Times New Roman"/>
          <w:szCs w:val="28"/>
        </w:rPr>
        <w:t>связанных с развитием системы водоснабжения и водоотведения.</w:t>
      </w:r>
    </w:p>
    <w:p w:rsidR="001F1187" w:rsidRPr="00DA28CB" w:rsidRDefault="00256C6A" w:rsidP="008710DB">
      <w:pPr>
        <w:ind w:firstLine="567"/>
        <w:rPr>
          <w:rFonts w:cs="Times New Roman"/>
          <w:szCs w:val="28"/>
        </w:rPr>
      </w:pPr>
      <w:r w:rsidRPr="00DA28CB">
        <w:rPr>
          <w:rFonts w:cs="Times New Roman"/>
          <w:szCs w:val="28"/>
        </w:rPr>
        <w:t>Схемой предусмотрено</w:t>
      </w:r>
      <w:r w:rsidR="001F1187" w:rsidRPr="00DA28CB">
        <w:rPr>
          <w:rFonts w:cs="Times New Roman"/>
          <w:szCs w:val="28"/>
        </w:rPr>
        <w:t xml:space="preserve"> развитие сетей централизованного водосн</w:t>
      </w:r>
      <w:r w:rsidR="0008103D" w:rsidRPr="00DA28CB">
        <w:rPr>
          <w:rFonts w:cs="Times New Roman"/>
          <w:szCs w:val="28"/>
        </w:rPr>
        <w:t xml:space="preserve">абжения </w:t>
      </w:r>
      <w:r w:rsidR="00640C12">
        <w:rPr>
          <w:rFonts w:cs="Times New Roman"/>
          <w:szCs w:val="28"/>
        </w:rPr>
        <w:t>города</w:t>
      </w:r>
      <w:r w:rsidR="008742AE" w:rsidRPr="00710582">
        <w:rPr>
          <w:rFonts w:cs="Times New Roman"/>
          <w:szCs w:val="28"/>
        </w:rPr>
        <w:t xml:space="preserve">, а так же </w:t>
      </w:r>
      <w:r w:rsidR="00E71379" w:rsidRPr="00710582">
        <w:rPr>
          <w:rFonts w:cs="Times New Roman"/>
          <w:szCs w:val="28"/>
        </w:rPr>
        <w:t xml:space="preserve">обеспечение </w:t>
      </w:r>
      <w:r w:rsidRPr="00710582">
        <w:rPr>
          <w:rFonts w:cs="Times New Roman"/>
          <w:szCs w:val="28"/>
        </w:rPr>
        <w:t xml:space="preserve"> необходимо</w:t>
      </w:r>
      <w:r w:rsidR="00E71379" w:rsidRPr="00710582">
        <w:rPr>
          <w:rFonts w:cs="Times New Roman"/>
          <w:szCs w:val="28"/>
        </w:rPr>
        <w:t>го</w:t>
      </w:r>
      <w:r w:rsidRPr="00710582">
        <w:rPr>
          <w:rFonts w:cs="Times New Roman"/>
          <w:szCs w:val="28"/>
        </w:rPr>
        <w:t xml:space="preserve"> качеств</w:t>
      </w:r>
      <w:r w:rsidR="00E71379" w:rsidRPr="00710582">
        <w:rPr>
          <w:rFonts w:cs="Times New Roman"/>
          <w:szCs w:val="28"/>
        </w:rPr>
        <w:t>а</w:t>
      </w:r>
      <w:r w:rsidRPr="00710582">
        <w:rPr>
          <w:rFonts w:cs="Times New Roman"/>
          <w:szCs w:val="28"/>
        </w:rPr>
        <w:t xml:space="preserve"> услуг по водоснабжению</w:t>
      </w:r>
      <w:r w:rsidRPr="00640C12">
        <w:rPr>
          <w:rFonts w:cs="Times New Roman"/>
          <w:szCs w:val="28"/>
        </w:rPr>
        <w:t>.</w:t>
      </w:r>
    </w:p>
    <w:p w:rsidR="001F1187" w:rsidRPr="00E71379" w:rsidRDefault="00C94EC9" w:rsidP="004A57F0">
      <w:pPr>
        <w:pStyle w:val="2"/>
        <w:spacing w:after="240"/>
        <w:rPr>
          <w:rFonts w:cs="Times New Roman"/>
          <w:szCs w:val="28"/>
        </w:rPr>
      </w:pPr>
      <w:bookmarkStart w:id="14" w:name="_Toc421174804"/>
      <w:r w:rsidRPr="00E71379">
        <w:rPr>
          <w:rFonts w:cs="Times New Roman"/>
          <w:szCs w:val="28"/>
        </w:rPr>
        <w:t>2.</w:t>
      </w:r>
      <w:r w:rsidR="001F1187" w:rsidRPr="00E71379">
        <w:rPr>
          <w:rFonts w:cs="Times New Roman"/>
          <w:szCs w:val="28"/>
        </w:rPr>
        <w:t>3</w:t>
      </w:r>
      <w:r w:rsidR="00F32613" w:rsidRPr="00E71379">
        <w:rPr>
          <w:rFonts w:cs="Times New Roman"/>
          <w:szCs w:val="28"/>
        </w:rPr>
        <w:t>.</w:t>
      </w:r>
      <w:r w:rsidR="001F1187" w:rsidRPr="00E71379">
        <w:rPr>
          <w:rFonts w:cs="Times New Roman"/>
          <w:szCs w:val="28"/>
        </w:rPr>
        <w:t xml:space="preserve"> </w:t>
      </w:r>
      <w:r w:rsidR="00653782" w:rsidRPr="00E71379">
        <w:rPr>
          <w:rFonts w:cs="Times New Roman"/>
          <w:szCs w:val="28"/>
        </w:rPr>
        <w:t>Существующие балансы производительности сооружений системы водоснабжения и потребления воды и удельное водопотребление</w:t>
      </w:r>
      <w:bookmarkEnd w:id="14"/>
    </w:p>
    <w:p w:rsidR="001F1187" w:rsidRPr="00E71379" w:rsidRDefault="00C94EC9" w:rsidP="004A57F0">
      <w:pPr>
        <w:pStyle w:val="3"/>
        <w:spacing w:after="240"/>
        <w:rPr>
          <w:rFonts w:cs="Times New Roman"/>
          <w:szCs w:val="28"/>
        </w:rPr>
      </w:pPr>
      <w:bookmarkStart w:id="15" w:name="_Toc421174805"/>
      <w:r w:rsidRPr="00E71379">
        <w:rPr>
          <w:rFonts w:cs="Times New Roman"/>
          <w:szCs w:val="28"/>
        </w:rPr>
        <w:t>2.</w:t>
      </w:r>
      <w:r w:rsidR="001F1187" w:rsidRPr="00E71379">
        <w:rPr>
          <w:rFonts w:cs="Times New Roman"/>
          <w:szCs w:val="28"/>
        </w:rPr>
        <w:t>3.1</w:t>
      </w:r>
      <w:r w:rsidR="00F32613" w:rsidRPr="00E71379">
        <w:rPr>
          <w:rFonts w:cs="Times New Roman"/>
          <w:szCs w:val="28"/>
        </w:rPr>
        <w:t>.</w:t>
      </w:r>
      <w:r w:rsidR="009F0C99" w:rsidRPr="00E71379">
        <w:rPr>
          <w:rFonts w:cs="Times New Roman"/>
          <w:szCs w:val="28"/>
        </w:rPr>
        <w:t xml:space="preserve"> </w:t>
      </w:r>
      <w:r w:rsidR="001F1187" w:rsidRPr="00E71379">
        <w:rPr>
          <w:rFonts w:cs="Times New Roman"/>
          <w:szCs w:val="28"/>
        </w:rPr>
        <w:t>Общий баланс подачи и реализации воды, включая анализ и оценку структурных составляющих потерь питьевой воды при ее производстве и транспортировке</w:t>
      </w:r>
      <w:bookmarkEnd w:id="15"/>
    </w:p>
    <w:p w:rsidR="00EA2865" w:rsidRPr="00E71379" w:rsidRDefault="00D815BE" w:rsidP="00D54AA3">
      <w:pPr>
        <w:ind w:firstLine="567"/>
        <w:rPr>
          <w:rFonts w:cs="Times New Roman"/>
          <w:szCs w:val="28"/>
        </w:rPr>
      </w:pPr>
      <w:r w:rsidRPr="00E71379">
        <w:rPr>
          <w:rFonts w:cs="Times New Roman"/>
          <w:szCs w:val="28"/>
        </w:rPr>
        <w:t xml:space="preserve">Результаты анализа общего водного баланса </w:t>
      </w:r>
      <w:r w:rsidR="009278B6" w:rsidRPr="00E71379">
        <w:rPr>
          <w:rFonts w:cs="Times New Roman"/>
          <w:szCs w:val="28"/>
        </w:rPr>
        <w:t>подачи и реализации воды</w:t>
      </w:r>
      <w:r w:rsidR="0084408C" w:rsidRPr="00E71379">
        <w:rPr>
          <w:rFonts w:cs="Times New Roman"/>
          <w:szCs w:val="28"/>
        </w:rPr>
        <w:t xml:space="preserve"> </w:t>
      </w:r>
      <w:r w:rsidR="009278B6" w:rsidRPr="00E71379">
        <w:rPr>
          <w:rFonts w:cs="Times New Roman"/>
          <w:szCs w:val="28"/>
        </w:rPr>
        <w:t>приведены в таб</w:t>
      </w:r>
      <w:r w:rsidR="0039073B" w:rsidRPr="00E71379">
        <w:rPr>
          <w:rFonts w:cs="Times New Roman"/>
          <w:szCs w:val="28"/>
        </w:rPr>
        <w:t>лиц</w:t>
      </w:r>
      <w:r w:rsidR="00D525A0" w:rsidRPr="00E71379">
        <w:rPr>
          <w:rFonts w:cs="Times New Roman"/>
          <w:szCs w:val="28"/>
        </w:rPr>
        <w:t>ах</w:t>
      </w:r>
      <w:r w:rsidR="009278B6" w:rsidRPr="00E71379">
        <w:rPr>
          <w:rFonts w:cs="Times New Roman"/>
          <w:szCs w:val="28"/>
        </w:rPr>
        <w:t xml:space="preserve"> 2.3.1.1.</w:t>
      </w:r>
      <w:r w:rsidR="00D525A0" w:rsidRPr="00E71379">
        <w:rPr>
          <w:rFonts w:cs="Times New Roman"/>
          <w:szCs w:val="28"/>
        </w:rPr>
        <w:t>,</w:t>
      </w:r>
      <w:r w:rsidR="001F1187" w:rsidRPr="00E71379">
        <w:rPr>
          <w:rFonts w:cs="Times New Roman"/>
          <w:szCs w:val="28"/>
        </w:rPr>
        <w:t xml:space="preserve"> </w:t>
      </w:r>
      <w:bookmarkStart w:id="16" w:name="таб311"/>
      <w:r w:rsidR="00D525A0" w:rsidRPr="00E71379">
        <w:rPr>
          <w:rFonts w:cs="Times New Roman"/>
          <w:szCs w:val="28"/>
        </w:rPr>
        <w:t>2.3.1.2.</w:t>
      </w:r>
    </w:p>
    <w:p w:rsidR="00854446" w:rsidRPr="00DA28CB" w:rsidRDefault="009F0C99" w:rsidP="00253A03">
      <w:pPr>
        <w:tabs>
          <w:tab w:val="left" w:pos="0"/>
        </w:tabs>
        <w:ind w:firstLine="284"/>
        <w:jc w:val="left"/>
        <w:rPr>
          <w:rFonts w:cs="Times New Roman"/>
          <w:sz w:val="26"/>
          <w:szCs w:val="26"/>
        </w:rPr>
      </w:pPr>
      <w:r w:rsidRPr="00E71379">
        <w:rPr>
          <w:rFonts w:cs="Times New Roman"/>
          <w:sz w:val="26"/>
          <w:szCs w:val="26"/>
        </w:rPr>
        <w:t>Т</w:t>
      </w:r>
      <w:r w:rsidR="001F1187" w:rsidRPr="00E71379">
        <w:rPr>
          <w:rFonts w:cs="Times New Roman"/>
          <w:sz w:val="26"/>
          <w:szCs w:val="26"/>
        </w:rPr>
        <w:t>аб</w:t>
      </w:r>
      <w:r w:rsidR="0039073B" w:rsidRPr="00E71379">
        <w:rPr>
          <w:rFonts w:cs="Times New Roman"/>
          <w:sz w:val="26"/>
          <w:szCs w:val="26"/>
        </w:rPr>
        <w:t>лица</w:t>
      </w:r>
      <w:r w:rsidR="001F1187" w:rsidRPr="00E71379">
        <w:rPr>
          <w:rFonts w:cs="Times New Roman"/>
          <w:sz w:val="26"/>
          <w:szCs w:val="26"/>
        </w:rPr>
        <w:t xml:space="preserve"> </w:t>
      </w:r>
      <w:r w:rsidR="00C94EC9" w:rsidRPr="00E71379">
        <w:rPr>
          <w:rFonts w:cs="Times New Roman"/>
          <w:sz w:val="26"/>
          <w:szCs w:val="26"/>
        </w:rPr>
        <w:t>2.</w:t>
      </w:r>
      <w:r w:rsidR="001F1187" w:rsidRPr="00E71379">
        <w:rPr>
          <w:rFonts w:cs="Times New Roman"/>
          <w:sz w:val="26"/>
          <w:szCs w:val="26"/>
        </w:rPr>
        <w:t>3.1.1</w:t>
      </w:r>
      <w:r w:rsidR="00E65E92" w:rsidRPr="00E71379">
        <w:rPr>
          <w:rFonts w:cs="Times New Roman"/>
          <w:sz w:val="26"/>
          <w:szCs w:val="26"/>
        </w:rPr>
        <w:t>.</w:t>
      </w:r>
      <w:r w:rsidR="00854446" w:rsidRPr="00E71379">
        <w:rPr>
          <w:rFonts w:cs="Times New Roman"/>
          <w:sz w:val="26"/>
          <w:szCs w:val="26"/>
        </w:rPr>
        <w:t xml:space="preserve"> Результаты анализа общего водного баланса подачи и реализации воды</w:t>
      </w:r>
      <w:r w:rsidR="00D525A0" w:rsidRPr="00E71379">
        <w:rPr>
          <w:rFonts w:cs="Times New Roman"/>
          <w:sz w:val="26"/>
          <w:szCs w:val="26"/>
        </w:rPr>
        <w:t xml:space="preserve"> ООО «ИКС»</w:t>
      </w:r>
    </w:p>
    <w:tbl>
      <w:tblPr>
        <w:tblW w:w="5000" w:type="pct"/>
        <w:tblLook w:val="04A0" w:firstRow="1" w:lastRow="0" w:firstColumn="1" w:lastColumn="0" w:noHBand="0" w:noVBand="1"/>
      </w:tblPr>
      <w:tblGrid>
        <w:gridCol w:w="1375"/>
        <w:gridCol w:w="3493"/>
        <w:gridCol w:w="2720"/>
        <w:gridCol w:w="2691"/>
      </w:tblGrid>
      <w:tr w:rsidR="00C035BF" w:rsidRPr="00DA28CB" w:rsidTr="00E71379">
        <w:trPr>
          <w:trHeight w:val="660"/>
          <w:tblHead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6"/>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п.п.</w:t>
            </w:r>
          </w:p>
        </w:tc>
        <w:tc>
          <w:tcPr>
            <w:tcW w:w="1699" w:type="pct"/>
            <w:tcBorders>
              <w:top w:val="single" w:sz="4" w:space="0" w:color="auto"/>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Статья расхода</w:t>
            </w:r>
          </w:p>
        </w:tc>
        <w:tc>
          <w:tcPr>
            <w:tcW w:w="1323" w:type="pct"/>
            <w:tcBorders>
              <w:top w:val="single" w:sz="4" w:space="0" w:color="auto"/>
              <w:left w:val="nil"/>
              <w:bottom w:val="single" w:sz="4" w:space="0" w:color="auto"/>
              <w:right w:val="single" w:sz="4" w:space="0" w:color="auto"/>
            </w:tcBorders>
            <w:shd w:val="clear" w:color="auto" w:fill="auto"/>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Единица измерения</w:t>
            </w:r>
          </w:p>
        </w:tc>
        <w:tc>
          <w:tcPr>
            <w:tcW w:w="1309" w:type="pct"/>
            <w:tcBorders>
              <w:top w:val="single" w:sz="4" w:space="0" w:color="auto"/>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Значение</w:t>
            </w:r>
          </w:p>
        </w:tc>
      </w:tr>
      <w:tr w:rsidR="00C035BF" w:rsidRPr="00DA28CB" w:rsidTr="00E71379">
        <w:trPr>
          <w:trHeight w:val="330"/>
          <w:tblHead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99" w:type="pct"/>
            <w:tcBorders>
              <w:top w:val="nil"/>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323" w:type="pct"/>
            <w:tcBorders>
              <w:top w:val="nil"/>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309" w:type="pct"/>
            <w:tcBorders>
              <w:top w:val="nil"/>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r>
      <w:tr w:rsidR="00C035BF" w:rsidRPr="00DA28CB" w:rsidTr="00D525A0">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5BF" w:rsidRPr="00DA28CB" w:rsidRDefault="00855AD5" w:rsidP="000E514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МО «</w:t>
            </w:r>
            <w:r w:rsidR="00D525A0" w:rsidRPr="00D525A0">
              <w:rPr>
                <w:rFonts w:eastAsia="Times New Roman" w:cs="Times New Roman"/>
                <w:color w:val="000000"/>
                <w:sz w:val="26"/>
                <w:szCs w:val="26"/>
              </w:rPr>
              <w:t xml:space="preserve">Железногорск-Илимское </w:t>
            </w:r>
            <w:r w:rsidRPr="00DA28CB">
              <w:rPr>
                <w:rFonts w:eastAsia="Times New Roman" w:cs="Times New Roman"/>
                <w:color w:val="000000"/>
                <w:sz w:val="26"/>
                <w:szCs w:val="26"/>
              </w:rPr>
              <w:t>городское поселение»</w:t>
            </w:r>
          </w:p>
        </w:tc>
      </w:tr>
      <w:tr w:rsidR="00C035BF" w:rsidRPr="00DA28CB" w:rsidTr="00E71379">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99" w:type="pct"/>
            <w:tcBorders>
              <w:top w:val="nil"/>
              <w:left w:val="nil"/>
              <w:bottom w:val="single" w:sz="4" w:space="0" w:color="auto"/>
              <w:right w:val="single" w:sz="4" w:space="0" w:color="auto"/>
            </w:tcBorders>
            <w:shd w:val="clear" w:color="auto" w:fill="auto"/>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поднятой воды</w:t>
            </w:r>
          </w:p>
        </w:tc>
        <w:tc>
          <w:tcPr>
            <w:tcW w:w="1323" w:type="pct"/>
            <w:tcBorders>
              <w:top w:val="nil"/>
              <w:left w:val="nil"/>
              <w:bottom w:val="single" w:sz="4" w:space="0" w:color="auto"/>
              <w:right w:val="single" w:sz="4" w:space="0" w:color="auto"/>
            </w:tcBorders>
            <w:shd w:val="clear" w:color="auto" w:fill="auto"/>
            <w:noWrap/>
            <w:vAlign w:val="center"/>
            <w:hideMark/>
          </w:tcPr>
          <w:p w:rsidR="00C035BF" w:rsidRPr="00DA28CB" w:rsidRDefault="00C035BF"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C035BF" w:rsidRPr="00DA28CB"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2829,452</w:t>
            </w:r>
          </w:p>
        </w:tc>
      </w:tr>
      <w:tr w:rsidR="00D525A0" w:rsidRPr="00DA28CB" w:rsidTr="00E71379">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699" w:type="pct"/>
            <w:tcBorders>
              <w:top w:val="nil"/>
              <w:left w:val="nil"/>
              <w:bottom w:val="single" w:sz="4" w:space="0" w:color="auto"/>
              <w:right w:val="single" w:sz="4" w:space="0" w:color="auto"/>
            </w:tcBorders>
            <w:shd w:val="clear" w:color="auto" w:fill="auto"/>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525A0">
              <w:rPr>
                <w:rFonts w:eastAsia="Times New Roman" w:cs="Times New Roman"/>
                <w:color w:val="000000"/>
                <w:sz w:val="26"/>
                <w:szCs w:val="26"/>
              </w:rPr>
              <w:t>Собственные нужды</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525A0">
              <w:rPr>
                <w:rFonts w:eastAsia="Times New Roman" w:cs="Times New Roman"/>
                <w:color w:val="000000"/>
                <w:sz w:val="26"/>
                <w:szCs w:val="26"/>
              </w:rPr>
              <w:t>тыс. м</w:t>
            </w:r>
            <w:r w:rsidRPr="00D525A0">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3,564</w:t>
            </w:r>
          </w:p>
        </w:tc>
      </w:tr>
      <w:tr w:rsidR="00D525A0" w:rsidRPr="00DA28CB" w:rsidTr="00E71379">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699" w:type="pct"/>
            <w:tcBorders>
              <w:top w:val="nil"/>
              <w:left w:val="nil"/>
              <w:bottom w:val="single" w:sz="4" w:space="0" w:color="auto"/>
              <w:right w:val="single" w:sz="4" w:space="0" w:color="auto"/>
            </w:tcBorders>
            <w:shd w:val="clear" w:color="auto" w:fill="auto"/>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vAlign w:val="center"/>
            <w:hideMark/>
          </w:tcPr>
          <w:p w:rsidR="00D525A0" w:rsidRPr="00DA28CB"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1703,330</w:t>
            </w:r>
          </w:p>
        </w:tc>
      </w:tr>
      <w:tr w:rsidR="00D525A0" w:rsidRPr="00DA28CB" w:rsidTr="00E71379">
        <w:trPr>
          <w:trHeight w:val="39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c>
          <w:tcPr>
            <w:tcW w:w="1699" w:type="pct"/>
            <w:tcBorders>
              <w:top w:val="nil"/>
              <w:left w:val="nil"/>
              <w:bottom w:val="single" w:sz="4" w:space="0" w:color="auto"/>
              <w:right w:val="single" w:sz="4" w:space="0" w:color="auto"/>
            </w:tcBorders>
            <w:shd w:val="clear" w:color="auto" w:fill="auto"/>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DA28CB" w:rsidRDefault="00E71379" w:rsidP="00C035BF">
            <w:pPr>
              <w:spacing w:line="240" w:lineRule="auto"/>
              <w:jc w:val="center"/>
              <w:rPr>
                <w:rFonts w:eastAsia="Times New Roman" w:cs="Times New Roman"/>
                <w:color w:val="000000"/>
                <w:sz w:val="26"/>
                <w:szCs w:val="26"/>
              </w:rPr>
            </w:pPr>
            <w:r>
              <w:rPr>
                <w:rFonts w:eastAsia="Times New Roman" w:cs="Times New Roman"/>
                <w:color w:val="000000"/>
                <w:sz w:val="26"/>
                <w:szCs w:val="26"/>
              </w:rPr>
              <w:t>61,5</w:t>
            </w:r>
          </w:p>
        </w:tc>
      </w:tr>
      <w:tr w:rsidR="00D525A0" w:rsidRPr="00DA28CB" w:rsidTr="00E71379">
        <w:trPr>
          <w:trHeight w:val="33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DA28CB" w:rsidRDefault="00D525A0" w:rsidP="00CB4D16">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5</w:t>
            </w:r>
          </w:p>
        </w:tc>
        <w:tc>
          <w:tcPr>
            <w:tcW w:w="1699" w:type="pct"/>
            <w:tcBorders>
              <w:top w:val="nil"/>
              <w:left w:val="nil"/>
              <w:bottom w:val="single" w:sz="4" w:space="0" w:color="auto"/>
              <w:right w:val="single" w:sz="4" w:space="0" w:color="auto"/>
            </w:tcBorders>
            <w:shd w:val="clear" w:color="auto" w:fill="auto"/>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полезного отпуска ХПВ потребителям</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DA28CB" w:rsidRDefault="00D525A0" w:rsidP="00C035BF">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DA28CB" w:rsidRDefault="00E71379" w:rsidP="00026416">
            <w:pPr>
              <w:spacing w:line="240" w:lineRule="auto"/>
              <w:jc w:val="center"/>
              <w:rPr>
                <w:rFonts w:eastAsia="Times New Roman" w:cs="Times New Roman"/>
                <w:color w:val="000000"/>
                <w:sz w:val="26"/>
                <w:szCs w:val="26"/>
              </w:rPr>
            </w:pPr>
            <w:r>
              <w:rPr>
                <w:rFonts w:eastAsia="Times New Roman" w:cs="Times New Roman"/>
                <w:color w:val="000000"/>
                <w:sz w:val="26"/>
                <w:szCs w:val="26"/>
              </w:rPr>
              <w:t>1126,122</w:t>
            </w:r>
          </w:p>
        </w:tc>
      </w:tr>
    </w:tbl>
    <w:p w:rsidR="00256C6A" w:rsidRPr="00DA28CB" w:rsidRDefault="00256C6A" w:rsidP="004A57F0">
      <w:pPr>
        <w:spacing w:before="120"/>
        <w:ind w:left="567"/>
        <w:rPr>
          <w:rFonts w:cs="Times New Roman"/>
          <w:szCs w:val="28"/>
        </w:rPr>
      </w:pPr>
      <w:r w:rsidRPr="00DA28CB">
        <w:rPr>
          <w:rFonts w:cs="Times New Roman"/>
          <w:szCs w:val="28"/>
        </w:rPr>
        <w:t>На основе проведенного анализа можно сделать следующие выводы.</w:t>
      </w:r>
    </w:p>
    <w:p w:rsidR="001F1187" w:rsidRDefault="001F1187" w:rsidP="004A57F0">
      <w:pPr>
        <w:ind w:firstLine="567"/>
        <w:rPr>
          <w:rFonts w:cs="Times New Roman"/>
          <w:szCs w:val="28"/>
        </w:rPr>
      </w:pPr>
      <w:r w:rsidRPr="00E71379">
        <w:rPr>
          <w:rFonts w:cs="Times New Roman"/>
          <w:szCs w:val="28"/>
        </w:rPr>
        <w:t>Объем</w:t>
      </w:r>
      <w:r w:rsidR="0012229B" w:rsidRPr="00E71379">
        <w:rPr>
          <w:rFonts w:cs="Times New Roman"/>
          <w:szCs w:val="28"/>
        </w:rPr>
        <w:t xml:space="preserve"> реализации холодной воды </w:t>
      </w:r>
      <w:r w:rsidR="00D525A0" w:rsidRPr="00E71379">
        <w:rPr>
          <w:rFonts w:cs="Times New Roman"/>
          <w:szCs w:val="28"/>
        </w:rPr>
        <w:t xml:space="preserve">ООО «ИКС» </w:t>
      </w:r>
      <w:r w:rsidR="0012229B" w:rsidRPr="00E71379">
        <w:rPr>
          <w:rFonts w:cs="Times New Roman"/>
          <w:szCs w:val="28"/>
        </w:rPr>
        <w:t>в 201</w:t>
      </w:r>
      <w:r w:rsidR="00E71379" w:rsidRPr="00E71379">
        <w:rPr>
          <w:rFonts w:cs="Times New Roman"/>
          <w:szCs w:val="28"/>
        </w:rPr>
        <w:t>7</w:t>
      </w:r>
      <w:r w:rsidRPr="00E71379">
        <w:rPr>
          <w:rFonts w:cs="Times New Roman"/>
          <w:szCs w:val="28"/>
        </w:rPr>
        <w:t xml:space="preserve"> году составил </w:t>
      </w:r>
      <w:r w:rsidR="00E71379" w:rsidRPr="00E71379">
        <w:rPr>
          <w:rFonts w:cs="Times New Roman"/>
          <w:szCs w:val="28"/>
        </w:rPr>
        <w:t>1126</w:t>
      </w:r>
      <w:r w:rsidR="00690515" w:rsidRPr="00E71379">
        <w:rPr>
          <w:rFonts w:cs="Times New Roman"/>
          <w:szCs w:val="28"/>
        </w:rPr>
        <w:t>,</w:t>
      </w:r>
      <w:r w:rsidR="00E71379" w:rsidRPr="00E71379">
        <w:rPr>
          <w:rFonts w:cs="Times New Roman"/>
          <w:szCs w:val="28"/>
        </w:rPr>
        <w:t xml:space="preserve">122 </w:t>
      </w:r>
      <w:r w:rsidR="006B3E77" w:rsidRPr="00E71379">
        <w:rPr>
          <w:rFonts w:eastAsia="Times New Roman" w:cs="Times New Roman"/>
          <w:color w:val="000000"/>
          <w:szCs w:val="28"/>
        </w:rPr>
        <w:t xml:space="preserve">тыс. </w:t>
      </w:r>
      <w:r w:rsidR="00FA5C96" w:rsidRPr="00E71379">
        <w:rPr>
          <w:rFonts w:eastAsia="Times New Roman" w:cs="Times New Roman"/>
          <w:color w:val="000000"/>
          <w:szCs w:val="28"/>
        </w:rPr>
        <w:t>м</w:t>
      </w:r>
      <w:r w:rsidR="00FA5C96" w:rsidRPr="00E71379">
        <w:rPr>
          <w:rFonts w:eastAsia="Times New Roman" w:cs="Times New Roman"/>
          <w:color w:val="000000"/>
          <w:szCs w:val="28"/>
          <w:vertAlign w:val="superscript"/>
        </w:rPr>
        <w:t>3</w:t>
      </w:r>
      <w:r w:rsidRPr="00E71379">
        <w:rPr>
          <w:rFonts w:cs="Times New Roman"/>
          <w:szCs w:val="28"/>
        </w:rPr>
        <w:t>.</w:t>
      </w:r>
      <w:r w:rsidR="00256C6A" w:rsidRPr="00E71379">
        <w:rPr>
          <w:rFonts w:cs="Times New Roman"/>
          <w:szCs w:val="28"/>
        </w:rPr>
        <w:t xml:space="preserve"> Объем потерь воды при реализации составил </w:t>
      </w:r>
      <w:r w:rsidR="00E71379" w:rsidRPr="00E71379">
        <w:rPr>
          <w:rFonts w:cs="Times New Roman"/>
          <w:szCs w:val="28"/>
        </w:rPr>
        <w:t>1703,330</w:t>
      </w:r>
      <w:r w:rsidR="00256C6A" w:rsidRPr="00E71379">
        <w:rPr>
          <w:rFonts w:cs="Times New Roman"/>
          <w:szCs w:val="28"/>
        </w:rPr>
        <w:t xml:space="preserve"> тыс. </w:t>
      </w:r>
      <w:r w:rsidR="00256C6A" w:rsidRPr="00E71379">
        <w:rPr>
          <w:rFonts w:eastAsia="Times New Roman" w:cs="Times New Roman"/>
          <w:color w:val="000000"/>
          <w:szCs w:val="28"/>
        </w:rPr>
        <w:t>м</w:t>
      </w:r>
      <w:r w:rsidR="00256C6A" w:rsidRPr="00E71379">
        <w:rPr>
          <w:rFonts w:eastAsia="Times New Roman" w:cs="Times New Roman"/>
          <w:color w:val="000000"/>
          <w:szCs w:val="28"/>
          <w:vertAlign w:val="superscript"/>
        </w:rPr>
        <w:t>3</w:t>
      </w:r>
      <w:r w:rsidR="00256C6A" w:rsidRPr="00E71379">
        <w:rPr>
          <w:rFonts w:cs="Times New Roman"/>
          <w:szCs w:val="28"/>
        </w:rPr>
        <w:t xml:space="preserve">. </w:t>
      </w:r>
      <w:r w:rsidRPr="00E71379">
        <w:rPr>
          <w:rFonts w:cs="Times New Roman"/>
          <w:szCs w:val="28"/>
        </w:rPr>
        <w:t>Объем забора воды из подземных источников,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rsidR="00D525A0" w:rsidRDefault="00D525A0">
      <w:pPr>
        <w:spacing w:after="200"/>
        <w:jc w:val="left"/>
        <w:rPr>
          <w:rFonts w:cs="Times New Roman"/>
          <w:szCs w:val="28"/>
        </w:rPr>
      </w:pPr>
      <w:r>
        <w:rPr>
          <w:rFonts w:cs="Times New Roman"/>
          <w:szCs w:val="28"/>
        </w:rPr>
        <w:br w:type="page"/>
      </w:r>
    </w:p>
    <w:p w:rsidR="00D525A0" w:rsidRPr="00CB4D16" w:rsidRDefault="00D525A0" w:rsidP="00E71379">
      <w:pPr>
        <w:spacing w:before="200"/>
        <w:ind w:firstLine="567"/>
        <w:jc w:val="center"/>
        <w:rPr>
          <w:rFonts w:cs="Times New Roman"/>
          <w:sz w:val="26"/>
          <w:szCs w:val="26"/>
        </w:rPr>
      </w:pPr>
      <w:r w:rsidRPr="00E71379">
        <w:rPr>
          <w:rFonts w:cs="Times New Roman"/>
          <w:sz w:val="26"/>
          <w:szCs w:val="26"/>
        </w:rPr>
        <w:t>Таблица 2.3.1.2. Результаты анализа общего водного баланса подачи и реализации воды МУП «УККУ»</w:t>
      </w:r>
    </w:p>
    <w:tbl>
      <w:tblPr>
        <w:tblW w:w="5000" w:type="pct"/>
        <w:tblLook w:val="04A0" w:firstRow="1" w:lastRow="0" w:firstColumn="1" w:lastColumn="0" w:noHBand="0" w:noVBand="1"/>
      </w:tblPr>
      <w:tblGrid>
        <w:gridCol w:w="1375"/>
        <w:gridCol w:w="3493"/>
        <w:gridCol w:w="2720"/>
        <w:gridCol w:w="2691"/>
      </w:tblGrid>
      <w:tr w:rsidR="00D525A0" w:rsidRPr="00CB4D16" w:rsidTr="00D525A0">
        <w:trPr>
          <w:trHeight w:val="660"/>
          <w:tblHead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 п.п.</w:t>
            </w:r>
          </w:p>
        </w:tc>
        <w:tc>
          <w:tcPr>
            <w:tcW w:w="1699" w:type="pct"/>
            <w:tcBorders>
              <w:top w:val="single" w:sz="4" w:space="0" w:color="auto"/>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Статья расхода</w:t>
            </w:r>
          </w:p>
        </w:tc>
        <w:tc>
          <w:tcPr>
            <w:tcW w:w="1323" w:type="pct"/>
            <w:tcBorders>
              <w:top w:val="single" w:sz="4" w:space="0" w:color="auto"/>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Единица измерения</w:t>
            </w:r>
          </w:p>
        </w:tc>
        <w:tc>
          <w:tcPr>
            <w:tcW w:w="1309" w:type="pct"/>
            <w:tcBorders>
              <w:top w:val="single" w:sz="4" w:space="0" w:color="auto"/>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Значение</w:t>
            </w:r>
          </w:p>
        </w:tc>
      </w:tr>
      <w:tr w:rsidR="00D525A0" w:rsidRPr="00CB4D16" w:rsidTr="00D525A0">
        <w:trPr>
          <w:trHeight w:val="330"/>
          <w:tblHead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1</w:t>
            </w:r>
          </w:p>
        </w:tc>
        <w:tc>
          <w:tcPr>
            <w:tcW w:w="1699"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2</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4</w:t>
            </w:r>
          </w:p>
        </w:tc>
      </w:tr>
      <w:tr w:rsidR="00D525A0" w:rsidRPr="00CB4D16" w:rsidTr="00D525A0">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МО «Железногорск-Илимское городское поселение»</w:t>
            </w:r>
          </w:p>
        </w:tc>
      </w:tr>
      <w:tr w:rsidR="00D525A0" w:rsidRPr="00CB4D16" w:rsidTr="00D525A0">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1</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Объем поднятой воды</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FA2EE3" w:rsidP="00D525A0">
            <w:pPr>
              <w:jc w:val="center"/>
              <w:rPr>
                <w:rFonts w:cs="Times New Roman"/>
                <w:sz w:val="26"/>
                <w:szCs w:val="26"/>
              </w:rPr>
            </w:pPr>
            <w:r>
              <w:rPr>
                <w:rFonts w:cs="Times New Roman"/>
                <w:sz w:val="26"/>
                <w:szCs w:val="26"/>
              </w:rPr>
              <w:t>3496,3959</w:t>
            </w:r>
          </w:p>
        </w:tc>
      </w:tr>
      <w:tr w:rsidR="00D525A0" w:rsidRPr="00CB4D16" w:rsidTr="00D525A0">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2</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Собственные нужды</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84408C" w:rsidP="00FA2EE3">
            <w:pPr>
              <w:jc w:val="center"/>
              <w:rPr>
                <w:rFonts w:cs="Times New Roman"/>
                <w:sz w:val="26"/>
                <w:szCs w:val="26"/>
              </w:rPr>
            </w:pPr>
            <w:r>
              <w:rPr>
                <w:rFonts w:cs="Times New Roman"/>
                <w:sz w:val="26"/>
                <w:szCs w:val="26"/>
              </w:rPr>
              <w:t>0,</w:t>
            </w:r>
            <w:r w:rsidR="00FA2EE3">
              <w:rPr>
                <w:rFonts w:cs="Times New Roman"/>
                <w:sz w:val="26"/>
                <w:szCs w:val="26"/>
              </w:rPr>
              <w:t>396</w:t>
            </w:r>
          </w:p>
        </w:tc>
      </w:tr>
      <w:tr w:rsidR="00D525A0" w:rsidRPr="00CB4D16" w:rsidTr="00D525A0">
        <w:trPr>
          <w:trHeight w:val="66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3</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vAlign w:val="center"/>
            <w:hideMark/>
          </w:tcPr>
          <w:p w:rsidR="00D525A0" w:rsidRPr="00CB4D16" w:rsidRDefault="00FA2EE3" w:rsidP="00D525A0">
            <w:pPr>
              <w:jc w:val="center"/>
              <w:rPr>
                <w:rFonts w:cs="Times New Roman"/>
                <w:sz w:val="26"/>
                <w:szCs w:val="26"/>
              </w:rPr>
            </w:pPr>
            <w:r>
              <w:rPr>
                <w:rFonts w:cs="Times New Roman"/>
                <w:sz w:val="26"/>
                <w:szCs w:val="26"/>
              </w:rPr>
              <w:t>67,138</w:t>
            </w:r>
          </w:p>
        </w:tc>
      </w:tr>
      <w:tr w:rsidR="00D525A0" w:rsidRPr="00CB4D16" w:rsidTr="00D525A0">
        <w:trPr>
          <w:trHeight w:val="39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4</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Объем потерь ХПВ</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FA2EE3" w:rsidP="00C64C6A">
            <w:pPr>
              <w:jc w:val="center"/>
              <w:rPr>
                <w:rFonts w:cs="Times New Roman"/>
                <w:sz w:val="26"/>
                <w:szCs w:val="26"/>
              </w:rPr>
            </w:pPr>
            <w:r>
              <w:rPr>
                <w:rFonts w:cs="Times New Roman"/>
                <w:sz w:val="26"/>
                <w:szCs w:val="26"/>
              </w:rPr>
              <w:t>1,9</w:t>
            </w:r>
          </w:p>
        </w:tc>
      </w:tr>
      <w:tr w:rsidR="00D525A0" w:rsidRPr="00CB4D16" w:rsidTr="00D525A0">
        <w:trPr>
          <w:trHeight w:val="330"/>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5</w:t>
            </w:r>
          </w:p>
        </w:tc>
        <w:tc>
          <w:tcPr>
            <w:tcW w:w="1699" w:type="pct"/>
            <w:tcBorders>
              <w:top w:val="nil"/>
              <w:left w:val="nil"/>
              <w:bottom w:val="single" w:sz="4" w:space="0" w:color="auto"/>
              <w:right w:val="single" w:sz="4" w:space="0" w:color="auto"/>
            </w:tcBorders>
            <w:shd w:val="clear" w:color="auto" w:fill="auto"/>
            <w:vAlign w:val="center"/>
            <w:hideMark/>
          </w:tcPr>
          <w:p w:rsidR="00D525A0" w:rsidRPr="00CB4D16" w:rsidRDefault="00D525A0" w:rsidP="00D525A0">
            <w:pPr>
              <w:jc w:val="center"/>
              <w:rPr>
                <w:rFonts w:cs="Times New Roman"/>
                <w:sz w:val="26"/>
                <w:szCs w:val="26"/>
              </w:rPr>
            </w:pPr>
            <w:r w:rsidRPr="00CB4D16">
              <w:rPr>
                <w:rFonts w:cs="Times New Roman"/>
                <w:sz w:val="26"/>
                <w:szCs w:val="26"/>
              </w:rPr>
              <w:t>Объем полезного отпуска ХПВ потребителям</w:t>
            </w:r>
          </w:p>
        </w:tc>
        <w:tc>
          <w:tcPr>
            <w:tcW w:w="1323" w:type="pct"/>
            <w:tcBorders>
              <w:top w:val="nil"/>
              <w:left w:val="nil"/>
              <w:bottom w:val="single" w:sz="4" w:space="0" w:color="auto"/>
              <w:right w:val="single" w:sz="4" w:space="0" w:color="auto"/>
            </w:tcBorders>
            <w:shd w:val="clear" w:color="auto" w:fill="auto"/>
            <w:noWrap/>
            <w:vAlign w:val="center"/>
            <w:hideMark/>
          </w:tcPr>
          <w:p w:rsidR="00D525A0" w:rsidRPr="00CB4D16" w:rsidRDefault="00D525A0" w:rsidP="00D525A0">
            <w:pPr>
              <w:jc w:val="center"/>
              <w:rPr>
                <w:rFonts w:cs="Times New Roman"/>
                <w:sz w:val="26"/>
                <w:szCs w:val="26"/>
              </w:rPr>
            </w:pPr>
            <w:r w:rsidRPr="00CB4D16">
              <w:rPr>
                <w:rFonts w:cs="Times New Roman"/>
                <w:sz w:val="26"/>
                <w:szCs w:val="26"/>
              </w:rPr>
              <w:t>тыс. м</w:t>
            </w:r>
            <w:r w:rsidRPr="00CB4D16">
              <w:rPr>
                <w:rFonts w:cs="Times New Roman"/>
                <w:sz w:val="26"/>
                <w:szCs w:val="26"/>
                <w:vertAlign w:val="superscript"/>
              </w:rPr>
              <w:t>3</w:t>
            </w:r>
          </w:p>
        </w:tc>
        <w:tc>
          <w:tcPr>
            <w:tcW w:w="1309" w:type="pct"/>
            <w:tcBorders>
              <w:top w:val="nil"/>
              <w:left w:val="nil"/>
              <w:bottom w:val="single" w:sz="4" w:space="0" w:color="auto"/>
              <w:right w:val="single" w:sz="4" w:space="0" w:color="auto"/>
            </w:tcBorders>
            <w:shd w:val="clear" w:color="auto" w:fill="auto"/>
            <w:noWrap/>
            <w:vAlign w:val="center"/>
            <w:hideMark/>
          </w:tcPr>
          <w:p w:rsidR="00D525A0" w:rsidRPr="00CB4D16" w:rsidRDefault="00FA2EE3" w:rsidP="00D525A0">
            <w:pPr>
              <w:jc w:val="center"/>
              <w:rPr>
                <w:rFonts w:cs="Times New Roman"/>
                <w:sz w:val="26"/>
                <w:szCs w:val="26"/>
              </w:rPr>
            </w:pPr>
            <w:r>
              <w:rPr>
                <w:rFonts w:cs="Times New Roman"/>
                <w:sz w:val="26"/>
                <w:szCs w:val="26"/>
              </w:rPr>
              <w:t>3428,8619</w:t>
            </w:r>
          </w:p>
        </w:tc>
      </w:tr>
    </w:tbl>
    <w:p w:rsidR="00D525A0" w:rsidRPr="00D525A0" w:rsidRDefault="00D525A0" w:rsidP="00D525A0">
      <w:pPr>
        <w:ind w:firstLine="567"/>
        <w:rPr>
          <w:rFonts w:cs="Times New Roman"/>
          <w:szCs w:val="28"/>
        </w:rPr>
      </w:pPr>
      <w:r w:rsidRPr="00D525A0">
        <w:rPr>
          <w:rFonts w:cs="Times New Roman"/>
          <w:szCs w:val="28"/>
        </w:rPr>
        <w:t>На основе проведенного анализа можно сделать следующие выводы.</w:t>
      </w:r>
    </w:p>
    <w:p w:rsidR="00D525A0" w:rsidRPr="00D525A0" w:rsidRDefault="00D525A0" w:rsidP="00D525A0">
      <w:pPr>
        <w:ind w:firstLine="567"/>
        <w:rPr>
          <w:rFonts w:cs="Times New Roman"/>
          <w:szCs w:val="28"/>
        </w:rPr>
      </w:pPr>
      <w:r w:rsidRPr="00E71379">
        <w:rPr>
          <w:rFonts w:cs="Times New Roman"/>
          <w:szCs w:val="28"/>
        </w:rPr>
        <w:t>Объем реализации холодной воды МУП «УККУ» в 201</w:t>
      </w:r>
      <w:r w:rsidR="00E71379" w:rsidRPr="00E71379">
        <w:rPr>
          <w:rFonts w:cs="Times New Roman"/>
          <w:szCs w:val="28"/>
        </w:rPr>
        <w:t>7</w:t>
      </w:r>
      <w:r w:rsidRPr="00E71379">
        <w:rPr>
          <w:rFonts w:cs="Times New Roman"/>
          <w:szCs w:val="28"/>
        </w:rPr>
        <w:t xml:space="preserve"> году составил </w:t>
      </w:r>
      <w:r w:rsidR="00FA2EE3" w:rsidRPr="00E71379">
        <w:rPr>
          <w:rFonts w:cs="Times New Roman"/>
          <w:szCs w:val="28"/>
        </w:rPr>
        <w:t>3428,8619</w:t>
      </w:r>
      <w:r w:rsidRPr="00E71379">
        <w:rPr>
          <w:rFonts w:cs="Times New Roman"/>
          <w:szCs w:val="28"/>
        </w:rPr>
        <w:t xml:space="preserve"> тыс. м</w:t>
      </w:r>
      <w:r w:rsidRPr="00E71379">
        <w:rPr>
          <w:rFonts w:cs="Times New Roman"/>
          <w:szCs w:val="28"/>
          <w:vertAlign w:val="superscript"/>
        </w:rPr>
        <w:t>3</w:t>
      </w:r>
      <w:r w:rsidRPr="00E71379">
        <w:rPr>
          <w:rFonts w:cs="Times New Roman"/>
          <w:szCs w:val="28"/>
        </w:rPr>
        <w:t xml:space="preserve">. Объем потерь воды при реализации составил </w:t>
      </w:r>
      <w:r w:rsidR="0084408C" w:rsidRPr="00E71379">
        <w:rPr>
          <w:rFonts w:cs="Times New Roman"/>
          <w:szCs w:val="28"/>
        </w:rPr>
        <w:t>87,82</w:t>
      </w:r>
      <w:r w:rsidRPr="00E71379">
        <w:rPr>
          <w:rFonts w:cs="Times New Roman"/>
          <w:szCs w:val="28"/>
        </w:rPr>
        <w:t xml:space="preserve"> тыс. м</w:t>
      </w:r>
      <w:r w:rsidRPr="00E71379">
        <w:rPr>
          <w:rFonts w:cs="Times New Roman"/>
          <w:szCs w:val="28"/>
          <w:vertAlign w:val="superscript"/>
        </w:rPr>
        <w:t>3</w:t>
      </w:r>
      <w:r w:rsidRPr="00E71379">
        <w:rPr>
          <w:rFonts w:cs="Times New Roman"/>
          <w:szCs w:val="28"/>
        </w:rPr>
        <w:t>. Объем забора воды из подземных источников,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rsidR="001F1187" w:rsidRPr="00DA28CB" w:rsidRDefault="001F1187" w:rsidP="004A57F0">
      <w:pPr>
        <w:ind w:firstLine="567"/>
        <w:rPr>
          <w:rFonts w:cs="Times New Roman"/>
          <w:szCs w:val="28"/>
        </w:rPr>
      </w:pPr>
      <w:r w:rsidRPr="00DA28CB">
        <w:rPr>
          <w:rFonts w:cs="Times New Roman"/>
          <w:szCs w:val="28"/>
        </w:rPr>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всеми категориями потребителей холодной воды и соответственно количества объемов водоотведения.</w:t>
      </w:r>
    </w:p>
    <w:p w:rsidR="001F1187" w:rsidRPr="00DA28CB" w:rsidRDefault="001F1187" w:rsidP="004A57F0">
      <w:pPr>
        <w:ind w:firstLine="567"/>
        <w:rPr>
          <w:rFonts w:cs="Times New Roman"/>
          <w:szCs w:val="28"/>
        </w:rPr>
      </w:pPr>
      <w:r w:rsidRPr="00DA28CB">
        <w:rPr>
          <w:rFonts w:cs="Times New Roman"/>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w:t>
      </w:r>
    </w:p>
    <w:p w:rsidR="001F1187" w:rsidRPr="00DA28CB" w:rsidRDefault="00256C6A" w:rsidP="004A57F0">
      <w:pPr>
        <w:ind w:firstLine="567"/>
        <w:rPr>
          <w:rFonts w:cs="Times New Roman"/>
          <w:szCs w:val="28"/>
        </w:rPr>
      </w:pPr>
      <w:r w:rsidRPr="00DA28CB">
        <w:rPr>
          <w:rFonts w:cs="Times New Roman"/>
          <w:szCs w:val="28"/>
        </w:rPr>
        <w:t>В результате проведенного анализа неу</w:t>
      </w:r>
      <w:r w:rsidR="001F1187" w:rsidRPr="00DA28CB">
        <w:rPr>
          <w:rFonts w:cs="Times New Roman"/>
          <w:szCs w:val="28"/>
        </w:rPr>
        <w:t xml:space="preserve">чтенные и неустранимые расходы и потери из водопроводных сетей </w:t>
      </w:r>
      <w:r w:rsidR="004F18BE" w:rsidRPr="00DA28CB">
        <w:rPr>
          <w:rFonts w:cs="Times New Roman"/>
          <w:szCs w:val="28"/>
        </w:rPr>
        <w:t xml:space="preserve">в </w:t>
      </w:r>
      <w:r w:rsidR="000E5145" w:rsidRPr="00DA28CB">
        <w:rPr>
          <w:rFonts w:cs="Times New Roman"/>
          <w:szCs w:val="28"/>
        </w:rPr>
        <w:t xml:space="preserve">МО </w:t>
      </w:r>
      <w:r w:rsidR="004C2416">
        <w:rPr>
          <w:rFonts w:cs="Times New Roman"/>
          <w:szCs w:val="28"/>
        </w:rPr>
        <w:t>«</w:t>
      </w:r>
      <w:r w:rsidR="00C05D1C" w:rsidRPr="00C05D1C">
        <w:rPr>
          <w:rFonts w:cs="Times New Roman"/>
          <w:szCs w:val="28"/>
        </w:rPr>
        <w:t xml:space="preserve">Железногорск-Илимское </w:t>
      </w:r>
      <w:r w:rsidR="004C2416">
        <w:rPr>
          <w:rFonts w:cs="Times New Roman"/>
          <w:szCs w:val="28"/>
        </w:rPr>
        <w:t>городское поселение</w:t>
      </w:r>
      <w:r w:rsidR="00111334" w:rsidRPr="00DA28CB">
        <w:rPr>
          <w:rFonts w:cs="Times New Roman"/>
          <w:szCs w:val="28"/>
        </w:rPr>
        <w:t>»</w:t>
      </w:r>
      <w:r w:rsidR="000E5145" w:rsidRPr="00DA28CB">
        <w:rPr>
          <w:rFonts w:cs="Times New Roman"/>
          <w:szCs w:val="28"/>
        </w:rPr>
        <w:t xml:space="preserve"> </w:t>
      </w:r>
      <w:r w:rsidR="001F1187" w:rsidRPr="00DA28CB">
        <w:rPr>
          <w:rFonts w:cs="Times New Roman"/>
          <w:szCs w:val="28"/>
        </w:rPr>
        <w:t>можно разделить</w:t>
      </w:r>
      <w:r w:rsidRPr="00DA28CB">
        <w:rPr>
          <w:rFonts w:cs="Times New Roman"/>
          <w:szCs w:val="28"/>
        </w:rPr>
        <w:t xml:space="preserve"> на</w:t>
      </w:r>
      <w:r w:rsidR="001F1187" w:rsidRPr="00DA28CB">
        <w:rPr>
          <w:rFonts w:cs="Times New Roman"/>
          <w:szCs w:val="28"/>
        </w:rPr>
        <w:t>:</w:t>
      </w:r>
    </w:p>
    <w:p w:rsidR="001F1187" w:rsidRPr="00DA28CB" w:rsidRDefault="001F1187" w:rsidP="004A57F0">
      <w:pPr>
        <w:ind w:firstLine="567"/>
        <w:rPr>
          <w:rFonts w:cs="Times New Roman"/>
          <w:szCs w:val="28"/>
        </w:rPr>
      </w:pPr>
      <w:r w:rsidRPr="00E71379">
        <w:rPr>
          <w:rFonts w:cs="Times New Roman"/>
          <w:szCs w:val="28"/>
        </w:rPr>
        <w:t>Полезные расходы:</w:t>
      </w:r>
    </w:p>
    <w:p w:rsidR="007945EC" w:rsidRPr="00DA28CB" w:rsidRDefault="001F1187" w:rsidP="00F25B5B">
      <w:pPr>
        <w:pStyle w:val="ab"/>
        <w:numPr>
          <w:ilvl w:val="0"/>
          <w:numId w:val="3"/>
        </w:numPr>
        <w:rPr>
          <w:rFonts w:cs="Times New Roman"/>
          <w:szCs w:val="28"/>
        </w:rPr>
      </w:pPr>
      <w:r w:rsidRPr="00DA28CB">
        <w:rPr>
          <w:rFonts w:cs="Times New Roman"/>
          <w:szCs w:val="28"/>
        </w:rPr>
        <w:t>расходы на технологические нужды водопроводных сетей, в том числе:</w:t>
      </w:r>
    </w:p>
    <w:p w:rsidR="007945EC" w:rsidRPr="00DA28CB" w:rsidRDefault="001F1187" w:rsidP="005C02AD">
      <w:pPr>
        <w:pStyle w:val="ab"/>
        <w:numPr>
          <w:ilvl w:val="0"/>
          <w:numId w:val="32"/>
        </w:numPr>
        <w:rPr>
          <w:rFonts w:cs="Times New Roman"/>
          <w:szCs w:val="28"/>
        </w:rPr>
      </w:pPr>
      <w:r w:rsidRPr="00DA28CB">
        <w:rPr>
          <w:rFonts w:cs="Times New Roman"/>
          <w:szCs w:val="28"/>
        </w:rPr>
        <w:t>чистка резервуаров;</w:t>
      </w:r>
    </w:p>
    <w:p w:rsidR="007945EC" w:rsidRPr="00DA28CB" w:rsidRDefault="001F1187" w:rsidP="005C02AD">
      <w:pPr>
        <w:pStyle w:val="ab"/>
        <w:numPr>
          <w:ilvl w:val="0"/>
          <w:numId w:val="32"/>
        </w:numPr>
        <w:rPr>
          <w:rFonts w:cs="Times New Roman"/>
          <w:szCs w:val="28"/>
        </w:rPr>
      </w:pPr>
      <w:r w:rsidRPr="00DA28CB">
        <w:rPr>
          <w:rFonts w:cs="Times New Roman"/>
          <w:szCs w:val="28"/>
        </w:rPr>
        <w:t>промывка сетей;</w:t>
      </w:r>
    </w:p>
    <w:p w:rsidR="007945EC" w:rsidRPr="00DA28CB" w:rsidRDefault="001F1187" w:rsidP="005C02AD">
      <w:pPr>
        <w:pStyle w:val="ab"/>
        <w:numPr>
          <w:ilvl w:val="0"/>
          <w:numId w:val="32"/>
        </w:numPr>
        <w:rPr>
          <w:rFonts w:cs="Times New Roman"/>
          <w:szCs w:val="28"/>
        </w:rPr>
      </w:pPr>
      <w:r w:rsidRPr="00DA28CB">
        <w:rPr>
          <w:rFonts w:cs="Times New Roman"/>
          <w:szCs w:val="28"/>
        </w:rPr>
        <w:t>на дезинфекцию, промывку после устранения аварий, плановых замен;</w:t>
      </w:r>
    </w:p>
    <w:p w:rsidR="007945EC" w:rsidRPr="00DA28CB" w:rsidRDefault="001F1187" w:rsidP="005C02AD">
      <w:pPr>
        <w:pStyle w:val="ab"/>
        <w:numPr>
          <w:ilvl w:val="0"/>
          <w:numId w:val="32"/>
        </w:numPr>
        <w:rPr>
          <w:rFonts w:cs="Times New Roman"/>
          <w:szCs w:val="28"/>
        </w:rPr>
      </w:pPr>
      <w:r w:rsidRPr="00DA28CB">
        <w:rPr>
          <w:rFonts w:cs="Times New Roman"/>
          <w:szCs w:val="28"/>
        </w:rPr>
        <w:t>расходы на ежегодные профилактические ремонтные работы, промывки;</w:t>
      </w:r>
    </w:p>
    <w:p w:rsidR="007945EC" w:rsidRPr="00DA28CB" w:rsidRDefault="001F1187" w:rsidP="005C02AD">
      <w:pPr>
        <w:pStyle w:val="ab"/>
        <w:numPr>
          <w:ilvl w:val="0"/>
          <w:numId w:val="32"/>
        </w:numPr>
        <w:rPr>
          <w:rFonts w:cs="Times New Roman"/>
          <w:szCs w:val="28"/>
        </w:rPr>
      </w:pPr>
      <w:r w:rsidRPr="00DA28CB">
        <w:rPr>
          <w:rFonts w:cs="Times New Roman"/>
          <w:szCs w:val="28"/>
        </w:rPr>
        <w:t>промывка канализационных сетей;</w:t>
      </w:r>
    </w:p>
    <w:p w:rsidR="007945EC" w:rsidRPr="00DA28CB" w:rsidRDefault="001F1187" w:rsidP="005C02AD">
      <w:pPr>
        <w:pStyle w:val="ab"/>
        <w:numPr>
          <w:ilvl w:val="0"/>
          <w:numId w:val="32"/>
        </w:numPr>
        <w:rPr>
          <w:rFonts w:cs="Times New Roman"/>
          <w:szCs w:val="28"/>
        </w:rPr>
      </w:pPr>
      <w:r w:rsidRPr="00DA28CB">
        <w:rPr>
          <w:rFonts w:cs="Times New Roman"/>
          <w:szCs w:val="28"/>
        </w:rPr>
        <w:t>тушение пожаров;</w:t>
      </w:r>
    </w:p>
    <w:p w:rsidR="007945EC" w:rsidRPr="00DA28CB" w:rsidRDefault="001F1187" w:rsidP="005C02AD">
      <w:pPr>
        <w:pStyle w:val="ab"/>
        <w:numPr>
          <w:ilvl w:val="0"/>
          <w:numId w:val="32"/>
        </w:numPr>
        <w:rPr>
          <w:rFonts w:cs="Times New Roman"/>
          <w:szCs w:val="28"/>
        </w:rPr>
      </w:pPr>
      <w:r w:rsidRPr="00DA28CB">
        <w:rPr>
          <w:rFonts w:cs="Times New Roman"/>
          <w:szCs w:val="28"/>
        </w:rPr>
        <w:t>испытание пожарных гидрантов.</w:t>
      </w:r>
    </w:p>
    <w:p w:rsidR="007945EC" w:rsidRPr="00DA28CB" w:rsidRDefault="001F1187" w:rsidP="00F25B5B">
      <w:pPr>
        <w:pStyle w:val="ab"/>
        <w:numPr>
          <w:ilvl w:val="0"/>
          <w:numId w:val="3"/>
        </w:numPr>
        <w:rPr>
          <w:rFonts w:cs="Times New Roman"/>
          <w:szCs w:val="28"/>
        </w:rPr>
      </w:pPr>
      <w:r w:rsidRPr="00DA28CB">
        <w:rPr>
          <w:rFonts w:cs="Times New Roman"/>
          <w:szCs w:val="28"/>
        </w:rPr>
        <w:t>организационно-учетные расходы, в том числе:</w:t>
      </w:r>
    </w:p>
    <w:p w:rsidR="007945EC" w:rsidRPr="00DA28CB" w:rsidRDefault="001F1187" w:rsidP="005C02AD">
      <w:pPr>
        <w:pStyle w:val="ab"/>
        <w:numPr>
          <w:ilvl w:val="0"/>
          <w:numId w:val="31"/>
        </w:numPr>
        <w:rPr>
          <w:rFonts w:cs="Times New Roman"/>
          <w:szCs w:val="28"/>
        </w:rPr>
      </w:pPr>
      <w:r w:rsidRPr="00DA28CB">
        <w:rPr>
          <w:rFonts w:cs="Times New Roman"/>
          <w:szCs w:val="28"/>
        </w:rPr>
        <w:t>не зарегистрированные средствами измерения;</w:t>
      </w:r>
    </w:p>
    <w:p w:rsidR="007945EC" w:rsidRPr="00DA28CB" w:rsidRDefault="001F1187" w:rsidP="005C02AD">
      <w:pPr>
        <w:pStyle w:val="ab"/>
        <w:numPr>
          <w:ilvl w:val="0"/>
          <w:numId w:val="31"/>
        </w:numPr>
        <w:rPr>
          <w:rFonts w:cs="Times New Roman"/>
          <w:szCs w:val="28"/>
        </w:rPr>
      </w:pPr>
      <w:r w:rsidRPr="00DA28CB">
        <w:rPr>
          <w:rFonts w:cs="Times New Roman"/>
          <w:szCs w:val="28"/>
        </w:rPr>
        <w:t>не учтенные из-за погрешности средств измерения у абонентов;</w:t>
      </w:r>
    </w:p>
    <w:p w:rsidR="007945EC" w:rsidRPr="00E71379" w:rsidRDefault="001F1187" w:rsidP="005C02AD">
      <w:pPr>
        <w:pStyle w:val="ab"/>
        <w:numPr>
          <w:ilvl w:val="0"/>
          <w:numId w:val="31"/>
        </w:numPr>
        <w:rPr>
          <w:rFonts w:cs="Times New Roman"/>
          <w:szCs w:val="28"/>
        </w:rPr>
      </w:pPr>
      <w:r w:rsidRPr="00DA28CB">
        <w:rPr>
          <w:rFonts w:cs="Times New Roman"/>
          <w:szCs w:val="28"/>
        </w:rPr>
        <w:t xml:space="preserve">не </w:t>
      </w:r>
      <w:r w:rsidRPr="00E71379">
        <w:rPr>
          <w:rFonts w:cs="Times New Roman"/>
          <w:szCs w:val="28"/>
        </w:rPr>
        <w:t>зарегистрированные средствами измерения квартирных водомеров;</w:t>
      </w:r>
    </w:p>
    <w:p w:rsidR="001F1187" w:rsidRPr="00DA28CB" w:rsidRDefault="001F1187" w:rsidP="00330DEE">
      <w:pPr>
        <w:ind w:firstLine="567"/>
        <w:rPr>
          <w:rFonts w:cs="Times New Roman"/>
          <w:szCs w:val="28"/>
        </w:rPr>
      </w:pPr>
      <w:r w:rsidRPr="00E71379">
        <w:rPr>
          <w:rFonts w:cs="Times New Roman"/>
          <w:szCs w:val="28"/>
        </w:rPr>
        <w:t>Потери из водопроводных сетей:</w:t>
      </w:r>
    </w:p>
    <w:p w:rsidR="007945EC" w:rsidRPr="00DA28CB" w:rsidRDefault="001F1187" w:rsidP="00F25B5B">
      <w:pPr>
        <w:pStyle w:val="ab"/>
        <w:numPr>
          <w:ilvl w:val="0"/>
          <w:numId w:val="4"/>
        </w:numPr>
        <w:rPr>
          <w:rFonts w:cs="Times New Roman"/>
          <w:szCs w:val="28"/>
        </w:rPr>
      </w:pPr>
      <w:r w:rsidRPr="00DA28CB">
        <w:rPr>
          <w:rFonts w:cs="Times New Roman"/>
          <w:szCs w:val="28"/>
        </w:rPr>
        <w:t>потери из водопроводных сетей в результате аварий;</w:t>
      </w:r>
    </w:p>
    <w:p w:rsidR="007945EC" w:rsidRPr="00DA28CB" w:rsidRDefault="001F1187" w:rsidP="00F25B5B">
      <w:pPr>
        <w:pStyle w:val="ab"/>
        <w:numPr>
          <w:ilvl w:val="0"/>
          <w:numId w:val="4"/>
        </w:numPr>
        <w:rPr>
          <w:rFonts w:cs="Times New Roman"/>
          <w:szCs w:val="28"/>
        </w:rPr>
      </w:pPr>
      <w:r w:rsidRPr="00DA28CB">
        <w:rPr>
          <w:rFonts w:cs="Times New Roman"/>
          <w:szCs w:val="28"/>
        </w:rPr>
        <w:t>скрытые утечки из водопроводных сетей;</w:t>
      </w:r>
    </w:p>
    <w:p w:rsidR="007945EC" w:rsidRPr="00DA28CB" w:rsidRDefault="001F1187" w:rsidP="00F25B5B">
      <w:pPr>
        <w:pStyle w:val="ab"/>
        <w:numPr>
          <w:ilvl w:val="0"/>
          <w:numId w:val="4"/>
        </w:numPr>
        <w:rPr>
          <w:rFonts w:cs="Times New Roman"/>
          <w:szCs w:val="28"/>
        </w:rPr>
      </w:pPr>
      <w:r w:rsidRPr="00DA28CB">
        <w:rPr>
          <w:rFonts w:cs="Times New Roman"/>
          <w:szCs w:val="28"/>
        </w:rPr>
        <w:t>утечки из уплотнения сетевой арматуры;</w:t>
      </w:r>
    </w:p>
    <w:p w:rsidR="007945EC" w:rsidRPr="00DA28CB" w:rsidRDefault="001F1187" w:rsidP="00F25B5B">
      <w:pPr>
        <w:pStyle w:val="ab"/>
        <w:numPr>
          <w:ilvl w:val="0"/>
          <w:numId w:val="4"/>
        </w:numPr>
        <w:rPr>
          <w:rFonts w:cs="Times New Roman"/>
          <w:szCs w:val="28"/>
        </w:rPr>
      </w:pPr>
      <w:r w:rsidRPr="00DA28CB">
        <w:rPr>
          <w:rFonts w:cs="Times New Roman"/>
          <w:szCs w:val="28"/>
        </w:rPr>
        <w:t>расходы на естественную убыль при подаче воды по трубопроводам;</w:t>
      </w:r>
    </w:p>
    <w:p w:rsidR="007945EC" w:rsidRPr="00DA28CB" w:rsidRDefault="001F1187" w:rsidP="00F25B5B">
      <w:pPr>
        <w:pStyle w:val="ab"/>
        <w:numPr>
          <w:ilvl w:val="0"/>
          <w:numId w:val="4"/>
        </w:numPr>
        <w:rPr>
          <w:rFonts w:cs="Times New Roman"/>
          <w:szCs w:val="28"/>
        </w:rPr>
      </w:pPr>
      <w:r w:rsidRPr="00DA28CB">
        <w:rPr>
          <w:rFonts w:cs="Times New Roman"/>
          <w:szCs w:val="28"/>
        </w:rPr>
        <w:t>утечки в результате аварий на водопроводных сетях, которые находятся на балансе абонентов до водомерных узлов.</w:t>
      </w:r>
    </w:p>
    <w:p w:rsidR="001F1187" w:rsidRPr="00DA28CB" w:rsidRDefault="00C94EC9" w:rsidP="004A57F0">
      <w:pPr>
        <w:pStyle w:val="3"/>
        <w:spacing w:after="240"/>
        <w:rPr>
          <w:rFonts w:cs="Times New Roman"/>
          <w:szCs w:val="28"/>
        </w:rPr>
      </w:pPr>
      <w:bookmarkStart w:id="17" w:name="_Toc421174806"/>
      <w:r w:rsidRPr="00710582">
        <w:rPr>
          <w:rFonts w:cs="Times New Roman"/>
          <w:szCs w:val="28"/>
        </w:rPr>
        <w:t>2.</w:t>
      </w:r>
      <w:r w:rsidR="001F1187" w:rsidRPr="00710582">
        <w:rPr>
          <w:rFonts w:cs="Times New Roman"/>
          <w:szCs w:val="28"/>
        </w:rPr>
        <w:t>3.2</w:t>
      </w:r>
      <w:r w:rsidR="00F32613" w:rsidRPr="00710582">
        <w:rPr>
          <w:rFonts w:cs="Times New Roman"/>
          <w:szCs w:val="28"/>
        </w:rPr>
        <w:t>.</w:t>
      </w:r>
      <w:r w:rsidR="001F1187" w:rsidRPr="00710582">
        <w:rPr>
          <w:rFonts w:cs="Times New Roman"/>
          <w:szCs w:val="28"/>
        </w:rPr>
        <w:t xml:space="preserve"> Территориальный баланс подачи питьевой воды</w:t>
      </w:r>
      <w:r w:rsidR="001E6FB7">
        <w:rPr>
          <w:rFonts w:cs="Times New Roman"/>
          <w:szCs w:val="28"/>
        </w:rPr>
        <w:t xml:space="preserve">, </w:t>
      </w:r>
      <w:r w:rsidR="001E6FB7" w:rsidRPr="001E6FB7">
        <w:rPr>
          <w:rFonts w:cs="Times New Roman"/>
          <w:szCs w:val="28"/>
          <w:u w:val="single"/>
        </w:rPr>
        <w:t>без учета потерь по сетям</w:t>
      </w:r>
      <w:r w:rsidR="001E6FB7">
        <w:rPr>
          <w:rFonts w:cs="Times New Roman"/>
          <w:szCs w:val="28"/>
        </w:rPr>
        <w:t>,</w:t>
      </w:r>
      <w:r w:rsidR="001F1187" w:rsidRPr="00710582">
        <w:rPr>
          <w:rFonts w:cs="Times New Roman"/>
          <w:szCs w:val="28"/>
        </w:rPr>
        <w:t xml:space="preserve"> по технологическим зонам водоснабжения (годовой и в сутки максимального водопотребления)</w:t>
      </w:r>
      <w:bookmarkEnd w:id="17"/>
    </w:p>
    <w:p w:rsidR="001F1187" w:rsidRPr="00DA28CB" w:rsidRDefault="001F1187" w:rsidP="004A57F0">
      <w:pPr>
        <w:ind w:firstLine="567"/>
        <w:rPr>
          <w:rFonts w:cs="Times New Roman"/>
          <w:color w:val="FF0000"/>
          <w:szCs w:val="28"/>
        </w:rPr>
      </w:pPr>
      <w:r w:rsidRPr="004928FA">
        <w:rPr>
          <w:rFonts w:cs="Times New Roman"/>
          <w:szCs w:val="28"/>
        </w:rPr>
        <w:t xml:space="preserve">Фактическое потребление воды составило </w:t>
      </w:r>
      <w:r w:rsidR="00E71379" w:rsidRPr="004928FA">
        <w:rPr>
          <w:rFonts w:cs="Times New Roman"/>
          <w:szCs w:val="28"/>
        </w:rPr>
        <w:t xml:space="preserve">4554,982 </w:t>
      </w:r>
      <w:r w:rsidRPr="004928FA">
        <w:rPr>
          <w:rFonts w:cs="Times New Roman"/>
          <w:szCs w:val="28"/>
        </w:rPr>
        <w:t>тыс.</w:t>
      </w:r>
      <w:r w:rsidR="009F0C99" w:rsidRPr="004928FA">
        <w:rPr>
          <w:rFonts w:cs="Times New Roman"/>
          <w:szCs w:val="28"/>
        </w:rPr>
        <w:t xml:space="preserve"> </w:t>
      </w:r>
      <w:r w:rsidR="00FA5C96" w:rsidRPr="004928FA">
        <w:rPr>
          <w:rFonts w:cs="Times New Roman"/>
          <w:szCs w:val="28"/>
        </w:rPr>
        <w:t>м</w:t>
      </w:r>
      <w:r w:rsidR="00FA5C96" w:rsidRPr="004928FA">
        <w:rPr>
          <w:rFonts w:cs="Times New Roman"/>
          <w:szCs w:val="28"/>
          <w:vertAlign w:val="superscript"/>
        </w:rPr>
        <w:t>3</w:t>
      </w:r>
      <w:r w:rsidRPr="004928FA">
        <w:rPr>
          <w:rFonts w:cs="Times New Roman"/>
          <w:szCs w:val="28"/>
        </w:rPr>
        <w:t xml:space="preserve">/год, в средние сутки </w:t>
      </w:r>
      <w:r w:rsidR="004928FA" w:rsidRPr="004928FA">
        <w:rPr>
          <w:rFonts w:cs="Times New Roman"/>
          <w:szCs w:val="28"/>
        </w:rPr>
        <w:t>12479</w:t>
      </w:r>
      <w:r w:rsidR="00514BEE" w:rsidRPr="004928FA">
        <w:rPr>
          <w:rFonts w:cs="Times New Roman"/>
          <w:szCs w:val="28"/>
        </w:rPr>
        <w:t xml:space="preserve"> </w:t>
      </w:r>
      <w:r w:rsidR="00FA5C96" w:rsidRPr="004928FA">
        <w:rPr>
          <w:rFonts w:cs="Times New Roman"/>
          <w:szCs w:val="28"/>
        </w:rPr>
        <w:t>м</w:t>
      </w:r>
      <w:r w:rsidR="00FA5C96" w:rsidRPr="004928FA">
        <w:rPr>
          <w:rFonts w:cs="Times New Roman"/>
          <w:szCs w:val="28"/>
          <w:vertAlign w:val="superscript"/>
        </w:rPr>
        <w:t>3</w:t>
      </w:r>
      <w:r w:rsidRPr="004928FA">
        <w:rPr>
          <w:rFonts w:cs="Times New Roman"/>
          <w:szCs w:val="28"/>
        </w:rPr>
        <w:t xml:space="preserve">/сут, в сутки максимального водопотребления </w:t>
      </w:r>
      <w:r w:rsidR="004928FA" w:rsidRPr="004928FA">
        <w:rPr>
          <w:rFonts w:cs="Times New Roman"/>
          <w:szCs w:val="28"/>
        </w:rPr>
        <w:t>16226</w:t>
      </w:r>
      <w:r w:rsidR="00FA5C96" w:rsidRPr="004928FA">
        <w:rPr>
          <w:rFonts w:cs="Times New Roman"/>
          <w:szCs w:val="28"/>
        </w:rPr>
        <w:t>м</w:t>
      </w:r>
      <w:r w:rsidR="00FA5C96" w:rsidRPr="004928FA">
        <w:rPr>
          <w:rFonts w:cs="Times New Roman"/>
          <w:szCs w:val="28"/>
          <w:vertAlign w:val="superscript"/>
        </w:rPr>
        <w:t>3</w:t>
      </w:r>
      <w:r w:rsidRPr="004928FA">
        <w:rPr>
          <w:rFonts w:cs="Times New Roman"/>
          <w:szCs w:val="28"/>
        </w:rPr>
        <w:t>/сут.</w:t>
      </w:r>
    </w:p>
    <w:p w:rsidR="00BE66BD" w:rsidRPr="00DA28CB" w:rsidRDefault="00BD3655" w:rsidP="00141E4A">
      <w:pPr>
        <w:ind w:firstLine="567"/>
        <w:rPr>
          <w:rFonts w:cs="Times New Roman"/>
          <w:szCs w:val="28"/>
        </w:rPr>
      </w:pPr>
      <w:r w:rsidRPr="00DA28CB">
        <w:rPr>
          <w:rFonts w:cs="Times New Roman"/>
          <w:szCs w:val="28"/>
        </w:rPr>
        <w:t>Результаты анализа структурного территориального баланса</w:t>
      </w:r>
      <w:r w:rsidR="001E6FB7">
        <w:rPr>
          <w:rFonts w:cs="Times New Roman"/>
          <w:szCs w:val="28"/>
        </w:rPr>
        <w:t xml:space="preserve"> без учета потерь в сетях</w:t>
      </w:r>
      <w:r w:rsidR="00657D4C" w:rsidRPr="00DA28CB">
        <w:rPr>
          <w:rFonts w:cs="Times New Roman"/>
          <w:szCs w:val="28"/>
        </w:rPr>
        <w:t xml:space="preserve"> представлены</w:t>
      </w:r>
      <w:r w:rsidR="001F1187" w:rsidRPr="00DA28CB">
        <w:rPr>
          <w:rFonts w:cs="Times New Roman"/>
          <w:szCs w:val="28"/>
        </w:rPr>
        <w:t xml:space="preserve"> в</w:t>
      </w:r>
      <w:bookmarkStart w:id="18" w:name="таб321"/>
      <w:r w:rsidR="00BE66BD" w:rsidRPr="00DA28CB">
        <w:rPr>
          <w:rFonts w:cs="Times New Roman"/>
          <w:szCs w:val="28"/>
        </w:rPr>
        <w:t xml:space="preserve"> таб</w:t>
      </w:r>
      <w:r w:rsidR="00330DEE" w:rsidRPr="00DA28CB">
        <w:rPr>
          <w:rFonts w:cs="Times New Roman"/>
          <w:szCs w:val="28"/>
        </w:rPr>
        <w:t>лице</w:t>
      </w:r>
      <w:r w:rsidR="00DD5A86" w:rsidRPr="00DA28CB">
        <w:rPr>
          <w:rFonts w:cs="Times New Roman"/>
          <w:szCs w:val="28"/>
        </w:rPr>
        <w:t xml:space="preserve"> </w:t>
      </w:r>
      <w:r w:rsidR="00C94EC9" w:rsidRPr="00DA28CB">
        <w:rPr>
          <w:rFonts w:cs="Times New Roman"/>
          <w:szCs w:val="28"/>
        </w:rPr>
        <w:t>2.</w:t>
      </w:r>
      <w:r w:rsidR="00BE66BD" w:rsidRPr="00DA28CB">
        <w:rPr>
          <w:rFonts w:cs="Times New Roman"/>
          <w:szCs w:val="28"/>
        </w:rPr>
        <w:t>3.2.1</w:t>
      </w:r>
      <w:r w:rsidR="00E65E92" w:rsidRPr="00DA28CB">
        <w:rPr>
          <w:rFonts w:cs="Times New Roman"/>
          <w:szCs w:val="28"/>
        </w:rPr>
        <w:t>.</w:t>
      </w:r>
    </w:p>
    <w:p w:rsidR="001E6FB7" w:rsidRPr="001E6FB7" w:rsidRDefault="009F0C99" w:rsidP="001E6FB7">
      <w:pPr>
        <w:ind w:left="4536" w:hanging="4536"/>
        <w:jc w:val="right"/>
        <w:rPr>
          <w:rFonts w:cs="Times New Roman"/>
          <w:sz w:val="26"/>
          <w:szCs w:val="26"/>
        </w:rPr>
      </w:pPr>
      <w:r w:rsidRPr="001E6FB7">
        <w:rPr>
          <w:rFonts w:cs="Times New Roman"/>
          <w:sz w:val="26"/>
          <w:szCs w:val="26"/>
        </w:rPr>
        <w:t>Т</w:t>
      </w:r>
      <w:r w:rsidR="00AE2756" w:rsidRPr="001E6FB7">
        <w:rPr>
          <w:rFonts w:cs="Times New Roman"/>
          <w:sz w:val="26"/>
          <w:szCs w:val="26"/>
        </w:rPr>
        <w:t>аб</w:t>
      </w:r>
      <w:r w:rsidR="00330DEE" w:rsidRPr="001E6FB7">
        <w:rPr>
          <w:rFonts w:cs="Times New Roman"/>
          <w:sz w:val="26"/>
          <w:szCs w:val="26"/>
        </w:rPr>
        <w:t>лица</w:t>
      </w:r>
      <w:r w:rsidR="001F1187" w:rsidRPr="001E6FB7">
        <w:rPr>
          <w:rFonts w:cs="Times New Roman"/>
          <w:sz w:val="26"/>
          <w:szCs w:val="26"/>
        </w:rPr>
        <w:t xml:space="preserve"> </w:t>
      </w:r>
      <w:r w:rsidR="00C94EC9" w:rsidRPr="001E6FB7">
        <w:rPr>
          <w:rFonts w:cs="Times New Roman"/>
          <w:sz w:val="26"/>
          <w:szCs w:val="26"/>
        </w:rPr>
        <w:t>2.</w:t>
      </w:r>
      <w:r w:rsidR="001F1187" w:rsidRPr="001E6FB7">
        <w:rPr>
          <w:rFonts w:cs="Times New Roman"/>
          <w:sz w:val="26"/>
          <w:szCs w:val="26"/>
        </w:rPr>
        <w:t>3.2.1</w:t>
      </w:r>
      <w:r w:rsidR="00E65E92" w:rsidRPr="001E6FB7">
        <w:rPr>
          <w:rFonts w:cs="Times New Roman"/>
          <w:sz w:val="26"/>
          <w:szCs w:val="26"/>
        </w:rPr>
        <w:t>.</w:t>
      </w:r>
      <w:r w:rsidR="0036349A" w:rsidRPr="001E6FB7">
        <w:rPr>
          <w:rFonts w:cs="Times New Roman"/>
          <w:sz w:val="26"/>
          <w:szCs w:val="26"/>
        </w:rPr>
        <w:t xml:space="preserve"> </w:t>
      </w:r>
      <w:r w:rsidR="006C053D" w:rsidRPr="001E6FB7">
        <w:rPr>
          <w:rFonts w:cs="Times New Roman"/>
          <w:sz w:val="26"/>
          <w:szCs w:val="26"/>
        </w:rPr>
        <w:t xml:space="preserve">Результаты анализа структурного </w:t>
      </w:r>
      <w:r w:rsidR="0036349A" w:rsidRPr="001E6FB7">
        <w:rPr>
          <w:rFonts w:cs="Times New Roman"/>
          <w:sz w:val="26"/>
          <w:szCs w:val="26"/>
        </w:rPr>
        <w:t xml:space="preserve">территориального </w:t>
      </w:r>
    </w:p>
    <w:p w:rsidR="0036349A" w:rsidRPr="00DA28CB" w:rsidRDefault="0036349A" w:rsidP="001E6FB7">
      <w:pPr>
        <w:ind w:left="4536" w:hanging="4536"/>
        <w:jc w:val="right"/>
        <w:rPr>
          <w:rFonts w:cs="Times New Roman"/>
          <w:sz w:val="26"/>
          <w:szCs w:val="26"/>
        </w:rPr>
      </w:pPr>
      <w:r w:rsidRPr="001E6FB7">
        <w:rPr>
          <w:rFonts w:cs="Times New Roman"/>
          <w:sz w:val="26"/>
          <w:szCs w:val="26"/>
        </w:rPr>
        <w:t>баланса</w:t>
      </w:r>
      <w:r w:rsidR="001E6FB7" w:rsidRPr="001E6FB7">
        <w:rPr>
          <w:rFonts w:cs="Times New Roman"/>
          <w:sz w:val="26"/>
          <w:szCs w:val="26"/>
        </w:rPr>
        <w:t xml:space="preserve"> без учета потерь в сетях</w:t>
      </w:r>
    </w:p>
    <w:tbl>
      <w:tblPr>
        <w:tblW w:w="5000" w:type="pct"/>
        <w:tblLook w:val="04A0" w:firstRow="1" w:lastRow="0" w:firstColumn="1" w:lastColumn="0" w:noHBand="0" w:noVBand="1"/>
      </w:tblPr>
      <w:tblGrid>
        <w:gridCol w:w="700"/>
        <w:gridCol w:w="3184"/>
        <w:gridCol w:w="2132"/>
        <w:gridCol w:w="2132"/>
        <w:gridCol w:w="2131"/>
      </w:tblGrid>
      <w:tr w:rsidR="00E90D15" w:rsidRPr="00DA28CB" w:rsidTr="0026490A">
        <w:trPr>
          <w:trHeight w:val="1050"/>
        </w:trPr>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18"/>
          <w:p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п.п.</w:t>
            </w:r>
          </w:p>
        </w:tc>
        <w:tc>
          <w:tcPr>
            <w:tcW w:w="1549" w:type="pct"/>
            <w:tcBorders>
              <w:top w:val="single" w:sz="4" w:space="0" w:color="auto"/>
              <w:left w:val="nil"/>
              <w:bottom w:val="single" w:sz="4" w:space="0" w:color="auto"/>
              <w:right w:val="single" w:sz="4" w:space="0" w:color="auto"/>
            </w:tcBorders>
            <w:shd w:val="clear" w:color="000000" w:fill="FFFFFF"/>
            <w:vAlign w:val="center"/>
            <w:hideMark/>
          </w:tcPr>
          <w:p w:rsidR="00E90D15" w:rsidRPr="00DA28CB" w:rsidRDefault="00E90D15" w:rsidP="00C64C6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Наименование </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Фактическое водопотребление  тыс.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/год</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Среднее водопотребление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E90D15" w:rsidRPr="00DA28CB" w:rsidRDefault="00E90D15"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Максимальное водопотребление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r>
      <w:tr w:rsidR="00FA2EE3" w:rsidRPr="00DA28CB" w:rsidTr="00C64C6A">
        <w:trPr>
          <w:trHeight w:val="660"/>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FA2EE3" w:rsidRPr="00DA28CB" w:rsidRDefault="00FA2EE3" w:rsidP="00E90D1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549" w:type="pct"/>
            <w:tcBorders>
              <w:top w:val="nil"/>
              <w:left w:val="nil"/>
              <w:bottom w:val="single" w:sz="4" w:space="0" w:color="auto"/>
              <w:right w:val="single" w:sz="4" w:space="0" w:color="auto"/>
            </w:tcBorders>
            <w:shd w:val="clear" w:color="000000" w:fill="FFFFFF"/>
            <w:vAlign w:val="center"/>
            <w:hideMark/>
          </w:tcPr>
          <w:p w:rsidR="00FA2EE3" w:rsidRPr="00DA28CB" w:rsidRDefault="00FA2EE3" w:rsidP="00503DB9">
            <w:pPr>
              <w:spacing w:line="240" w:lineRule="auto"/>
              <w:jc w:val="center"/>
              <w:rPr>
                <w:rFonts w:eastAsia="Times New Roman" w:cs="Times New Roman"/>
                <w:color w:val="000000"/>
                <w:sz w:val="26"/>
                <w:szCs w:val="26"/>
              </w:rPr>
            </w:pPr>
            <w:r w:rsidRPr="00503DB9">
              <w:rPr>
                <w:rFonts w:eastAsia="Times New Roman" w:cs="Times New Roman"/>
                <w:color w:val="000000"/>
                <w:sz w:val="26"/>
                <w:szCs w:val="26"/>
              </w:rPr>
              <w:t>МУП «УККУ»</w:t>
            </w:r>
          </w:p>
        </w:tc>
        <w:tc>
          <w:tcPr>
            <w:tcW w:w="1037" w:type="pct"/>
            <w:tcBorders>
              <w:top w:val="nil"/>
              <w:left w:val="nil"/>
              <w:bottom w:val="single" w:sz="4" w:space="0" w:color="auto"/>
              <w:right w:val="single" w:sz="4" w:space="0" w:color="auto"/>
            </w:tcBorders>
            <w:shd w:val="clear" w:color="000000" w:fill="FFFFFF"/>
            <w:vAlign w:val="center"/>
            <w:hideMark/>
          </w:tcPr>
          <w:p w:rsidR="00FA2EE3" w:rsidRPr="00EE183C" w:rsidRDefault="00FA2EE3">
            <w:pPr>
              <w:jc w:val="center"/>
              <w:rPr>
                <w:color w:val="000000"/>
                <w:sz w:val="26"/>
                <w:szCs w:val="26"/>
              </w:rPr>
            </w:pPr>
            <w:r w:rsidRPr="00EE183C">
              <w:rPr>
                <w:color w:val="000000"/>
                <w:sz w:val="26"/>
                <w:szCs w:val="26"/>
              </w:rPr>
              <w:t>3428,86</w:t>
            </w:r>
          </w:p>
        </w:tc>
        <w:tc>
          <w:tcPr>
            <w:tcW w:w="1037" w:type="pct"/>
            <w:tcBorders>
              <w:top w:val="nil"/>
              <w:left w:val="nil"/>
              <w:bottom w:val="single" w:sz="4" w:space="0" w:color="auto"/>
              <w:right w:val="single" w:sz="4" w:space="0" w:color="auto"/>
            </w:tcBorders>
            <w:shd w:val="clear" w:color="000000" w:fill="FFFFFF"/>
            <w:vAlign w:val="center"/>
            <w:hideMark/>
          </w:tcPr>
          <w:p w:rsidR="00FA2EE3" w:rsidRPr="00EE183C" w:rsidRDefault="00FA2EE3">
            <w:pPr>
              <w:jc w:val="center"/>
              <w:rPr>
                <w:color w:val="000000"/>
                <w:sz w:val="26"/>
                <w:szCs w:val="26"/>
              </w:rPr>
            </w:pPr>
            <w:r w:rsidRPr="00EE183C">
              <w:rPr>
                <w:color w:val="000000"/>
                <w:sz w:val="26"/>
                <w:szCs w:val="26"/>
              </w:rPr>
              <w:t>9394</w:t>
            </w:r>
          </w:p>
        </w:tc>
        <w:tc>
          <w:tcPr>
            <w:tcW w:w="1037" w:type="pct"/>
            <w:tcBorders>
              <w:top w:val="nil"/>
              <w:left w:val="nil"/>
              <w:bottom w:val="single" w:sz="4" w:space="0" w:color="auto"/>
              <w:right w:val="single" w:sz="4" w:space="0" w:color="auto"/>
            </w:tcBorders>
            <w:shd w:val="clear" w:color="000000" w:fill="FFFFFF"/>
            <w:vAlign w:val="center"/>
            <w:hideMark/>
          </w:tcPr>
          <w:p w:rsidR="00FA2EE3" w:rsidRPr="00EE183C" w:rsidRDefault="00FA2EE3">
            <w:pPr>
              <w:jc w:val="center"/>
              <w:rPr>
                <w:color w:val="000000"/>
                <w:sz w:val="26"/>
                <w:szCs w:val="26"/>
              </w:rPr>
            </w:pPr>
            <w:r w:rsidRPr="00EE183C">
              <w:rPr>
                <w:color w:val="000000"/>
                <w:sz w:val="26"/>
                <w:szCs w:val="26"/>
              </w:rPr>
              <w:t>12212</w:t>
            </w:r>
          </w:p>
        </w:tc>
      </w:tr>
      <w:tr w:rsidR="00690515" w:rsidRPr="00DA28CB" w:rsidTr="00C64C6A">
        <w:trPr>
          <w:trHeight w:val="660"/>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690515" w:rsidRPr="00DA28CB" w:rsidRDefault="00690515" w:rsidP="00503DB9">
            <w:pPr>
              <w:spacing w:line="240" w:lineRule="auto"/>
              <w:jc w:val="center"/>
              <w:rPr>
                <w:rFonts w:eastAsia="Times New Roman" w:cs="Times New Roman"/>
                <w:color w:val="000000"/>
                <w:sz w:val="26"/>
                <w:szCs w:val="26"/>
              </w:rPr>
            </w:pPr>
            <w:r>
              <w:rPr>
                <w:rFonts w:eastAsia="Times New Roman" w:cs="Times New Roman"/>
                <w:color w:val="000000"/>
                <w:sz w:val="26"/>
                <w:szCs w:val="26"/>
              </w:rPr>
              <w:t>2</w:t>
            </w:r>
          </w:p>
        </w:tc>
        <w:tc>
          <w:tcPr>
            <w:tcW w:w="1549" w:type="pct"/>
            <w:tcBorders>
              <w:top w:val="nil"/>
              <w:left w:val="nil"/>
              <w:bottom w:val="single" w:sz="4" w:space="0" w:color="auto"/>
              <w:right w:val="single" w:sz="4" w:space="0" w:color="auto"/>
            </w:tcBorders>
            <w:shd w:val="clear" w:color="000000" w:fill="FFFFFF"/>
            <w:vAlign w:val="center"/>
            <w:hideMark/>
          </w:tcPr>
          <w:p w:rsidR="00690515" w:rsidRPr="00DA28CB" w:rsidRDefault="00690515" w:rsidP="00503DB9">
            <w:pPr>
              <w:spacing w:line="240" w:lineRule="auto"/>
              <w:jc w:val="center"/>
              <w:rPr>
                <w:rFonts w:eastAsia="Times New Roman" w:cs="Times New Roman"/>
                <w:color w:val="000000"/>
                <w:sz w:val="26"/>
                <w:szCs w:val="26"/>
              </w:rPr>
            </w:pPr>
            <w:r w:rsidRPr="00503DB9">
              <w:rPr>
                <w:rFonts w:eastAsia="Times New Roman" w:cs="Times New Roman"/>
                <w:color w:val="000000"/>
                <w:sz w:val="26"/>
                <w:szCs w:val="26"/>
              </w:rPr>
              <w:t>ООО «ИКС»</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690515" w:rsidRDefault="004928FA">
            <w:pPr>
              <w:jc w:val="center"/>
              <w:rPr>
                <w:color w:val="000000"/>
                <w:sz w:val="26"/>
                <w:szCs w:val="26"/>
              </w:rPr>
            </w:pPr>
            <w:r>
              <w:rPr>
                <w:color w:val="000000"/>
                <w:sz w:val="26"/>
                <w:szCs w:val="26"/>
              </w:rPr>
              <w:t>1126,122</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690515" w:rsidRDefault="004928FA">
            <w:pPr>
              <w:jc w:val="center"/>
              <w:rPr>
                <w:color w:val="000000"/>
                <w:sz w:val="26"/>
                <w:szCs w:val="26"/>
              </w:rPr>
            </w:pPr>
            <w:r>
              <w:rPr>
                <w:color w:val="000000"/>
                <w:sz w:val="26"/>
                <w:szCs w:val="26"/>
              </w:rPr>
              <w:t>3085</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690515" w:rsidRDefault="004928FA" w:rsidP="00690515">
            <w:pPr>
              <w:jc w:val="center"/>
              <w:rPr>
                <w:color w:val="000000"/>
                <w:sz w:val="26"/>
                <w:szCs w:val="26"/>
              </w:rPr>
            </w:pPr>
            <w:r>
              <w:rPr>
                <w:color w:val="000000"/>
                <w:sz w:val="26"/>
                <w:szCs w:val="26"/>
              </w:rPr>
              <w:t>4011</w:t>
            </w:r>
          </w:p>
        </w:tc>
      </w:tr>
      <w:tr w:rsidR="00690515" w:rsidRPr="00DA28CB" w:rsidTr="00C64C6A">
        <w:trPr>
          <w:trHeight w:val="660"/>
        </w:trPr>
        <w:tc>
          <w:tcPr>
            <w:tcW w:w="341" w:type="pct"/>
            <w:tcBorders>
              <w:top w:val="nil"/>
              <w:left w:val="single" w:sz="4" w:space="0" w:color="auto"/>
              <w:bottom w:val="single" w:sz="4" w:space="0" w:color="auto"/>
              <w:right w:val="single" w:sz="4" w:space="0" w:color="auto"/>
            </w:tcBorders>
            <w:shd w:val="clear" w:color="000000" w:fill="FFFFFF"/>
            <w:vAlign w:val="center"/>
            <w:hideMark/>
          </w:tcPr>
          <w:p w:rsidR="00690515" w:rsidRPr="00DA28CB" w:rsidRDefault="00690515" w:rsidP="00503DB9">
            <w:pPr>
              <w:spacing w:line="240" w:lineRule="auto"/>
              <w:jc w:val="center"/>
              <w:rPr>
                <w:rFonts w:eastAsia="Times New Roman" w:cs="Times New Roman"/>
                <w:color w:val="000000"/>
                <w:sz w:val="26"/>
                <w:szCs w:val="26"/>
              </w:rPr>
            </w:pPr>
          </w:p>
        </w:tc>
        <w:tc>
          <w:tcPr>
            <w:tcW w:w="1549" w:type="pct"/>
            <w:tcBorders>
              <w:top w:val="nil"/>
              <w:left w:val="nil"/>
              <w:bottom w:val="single" w:sz="4" w:space="0" w:color="auto"/>
              <w:right w:val="single" w:sz="4" w:space="0" w:color="auto"/>
            </w:tcBorders>
            <w:shd w:val="clear" w:color="000000" w:fill="FFFFFF"/>
            <w:vAlign w:val="center"/>
            <w:hideMark/>
          </w:tcPr>
          <w:p w:rsidR="00690515" w:rsidRPr="00503DB9" w:rsidRDefault="00690515">
            <w:pPr>
              <w:jc w:val="center"/>
              <w:rPr>
                <w:b/>
                <w:color w:val="000000"/>
                <w:sz w:val="26"/>
                <w:szCs w:val="26"/>
              </w:rPr>
            </w:pPr>
            <w:r w:rsidRPr="00503DB9">
              <w:rPr>
                <w:b/>
                <w:color w:val="000000"/>
                <w:sz w:val="26"/>
                <w:szCs w:val="26"/>
              </w:rPr>
              <w:t>Итого</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C7602D" w:rsidRDefault="004928FA">
            <w:pPr>
              <w:jc w:val="center"/>
              <w:rPr>
                <w:b/>
                <w:color w:val="000000"/>
                <w:sz w:val="26"/>
                <w:szCs w:val="26"/>
              </w:rPr>
            </w:pPr>
            <w:r>
              <w:rPr>
                <w:b/>
                <w:color w:val="000000"/>
                <w:sz w:val="26"/>
                <w:szCs w:val="26"/>
              </w:rPr>
              <w:t>4554,982</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C7602D" w:rsidRDefault="004928FA">
            <w:pPr>
              <w:jc w:val="center"/>
              <w:rPr>
                <w:b/>
                <w:color w:val="000000"/>
                <w:sz w:val="26"/>
                <w:szCs w:val="26"/>
              </w:rPr>
            </w:pPr>
            <w:r>
              <w:rPr>
                <w:b/>
                <w:color w:val="000000"/>
                <w:sz w:val="26"/>
                <w:szCs w:val="26"/>
              </w:rPr>
              <w:t>12479</w:t>
            </w:r>
          </w:p>
        </w:tc>
        <w:tc>
          <w:tcPr>
            <w:tcW w:w="1037" w:type="pct"/>
            <w:tcBorders>
              <w:top w:val="nil"/>
              <w:left w:val="nil"/>
              <w:bottom w:val="single" w:sz="4" w:space="0" w:color="auto"/>
              <w:right w:val="single" w:sz="4" w:space="0" w:color="auto"/>
            </w:tcBorders>
            <w:shd w:val="clear" w:color="000000" w:fill="FFFFFF"/>
            <w:vAlign w:val="center"/>
            <w:hideMark/>
          </w:tcPr>
          <w:p w:rsidR="00690515" w:rsidRPr="00C7602D" w:rsidRDefault="004928FA">
            <w:pPr>
              <w:jc w:val="center"/>
              <w:rPr>
                <w:b/>
                <w:color w:val="000000"/>
                <w:sz w:val="26"/>
                <w:szCs w:val="26"/>
              </w:rPr>
            </w:pPr>
            <w:r>
              <w:rPr>
                <w:b/>
                <w:color w:val="000000"/>
                <w:sz w:val="26"/>
                <w:szCs w:val="26"/>
              </w:rPr>
              <w:t>16223</w:t>
            </w:r>
          </w:p>
        </w:tc>
      </w:tr>
    </w:tbl>
    <w:p w:rsidR="001F1187" w:rsidRPr="00DA28CB" w:rsidRDefault="002B5FAF" w:rsidP="004A57F0">
      <w:pPr>
        <w:pStyle w:val="3"/>
        <w:spacing w:after="240"/>
        <w:rPr>
          <w:rFonts w:cs="Times New Roman"/>
          <w:szCs w:val="28"/>
        </w:rPr>
      </w:pPr>
      <w:bookmarkStart w:id="19" w:name="_Toc421174807"/>
      <w:r w:rsidRPr="004928FA">
        <w:rPr>
          <w:rFonts w:cs="Times New Roman"/>
          <w:szCs w:val="28"/>
        </w:rPr>
        <w:t>2</w:t>
      </w:r>
      <w:r w:rsidR="003570C9" w:rsidRPr="004928FA">
        <w:rPr>
          <w:rFonts w:cs="Times New Roman"/>
          <w:szCs w:val="28"/>
        </w:rPr>
        <w:t>.</w:t>
      </w:r>
      <w:r w:rsidR="001F1187" w:rsidRPr="004928FA">
        <w:rPr>
          <w:rFonts w:cs="Times New Roman"/>
          <w:szCs w:val="28"/>
        </w:rPr>
        <w:t>3.3</w:t>
      </w:r>
      <w:r w:rsidR="00F32613" w:rsidRPr="004928FA">
        <w:rPr>
          <w:rFonts w:cs="Times New Roman"/>
          <w:szCs w:val="28"/>
        </w:rPr>
        <w:t>.</w:t>
      </w:r>
      <w:r w:rsidR="001F1187" w:rsidRPr="004928FA">
        <w:rPr>
          <w:rFonts w:cs="Times New Roman"/>
          <w:szCs w:val="28"/>
        </w:rPr>
        <w:t xml:space="preserve">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w:t>
      </w:r>
      <w:r w:rsidR="008E397A" w:rsidRPr="004928FA">
        <w:rPr>
          <w:rFonts w:cs="Times New Roman"/>
          <w:szCs w:val="28"/>
        </w:rPr>
        <w:t xml:space="preserve">иц и другие нужды </w:t>
      </w:r>
      <w:r w:rsidR="003A054A" w:rsidRPr="004928FA">
        <w:rPr>
          <w:rFonts w:cs="Times New Roman"/>
          <w:szCs w:val="28"/>
        </w:rPr>
        <w:t>муниципального образова</w:t>
      </w:r>
      <w:r w:rsidR="00121159" w:rsidRPr="004928FA">
        <w:rPr>
          <w:rFonts w:cs="Times New Roman"/>
          <w:szCs w:val="28"/>
        </w:rPr>
        <w:t xml:space="preserve">ния </w:t>
      </w:r>
      <w:r w:rsidR="00111334" w:rsidRPr="004928FA">
        <w:rPr>
          <w:rFonts w:cs="Times New Roman"/>
          <w:szCs w:val="28"/>
        </w:rPr>
        <w:t>«</w:t>
      </w:r>
      <w:r w:rsidR="009C5576" w:rsidRPr="004928FA">
        <w:rPr>
          <w:rFonts w:cs="Times New Roman"/>
          <w:szCs w:val="28"/>
        </w:rPr>
        <w:t xml:space="preserve">Железногорск-Илимское </w:t>
      </w:r>
      <w:r w:rsidR="00111334" w:rsidRPr="004928FA">
        <w:rPr>
          <w:rFonts w:cs="Times New Roman"/>
          <w:szCs w:val="28"/>
        </w:rPr>
        <w:t>городско</w:t>
      </w:r>
      <w:r w:rsidR="009C5576" w:rsidRPr="004928FA">
        <w:rPr>
          <w:rFonts w:cs="Times New Roman"/>
          <w:szCs w:val="28"/>
        </w:rPr>
        <w:t>е</w:t>
      </w:r>
      <w:r w:rsidR="00111334" w:rsidRPr="004928FA">
        <w:rPr>
          <w:rFonts w:cs="Times New Roman"/>
          <w:szCs w:val="28"/>
        </w:rPr>
        <w:t xml:space="preserve"> поселени</w:t>
      </w:r>
      <w:r w:rsidR="009C5576" w:rsidRPr="004928FA">
        <w:rPr>
          <w:rFonts w:cs="Times New Roman"/>
          <w:szCs w:val="28"/>
        </w:rPr>
        <w:t>е</w:t>
      </w:r>
      <w:r w:rsidR="00111334" w:rsidRPr="004928FA">
        <w:rPr>
          <w:rFonts w:cs="Times New Roman"/>
          <w:szCs w:val="28"/>
        </w:rPr>
        <w:t>»</w:t>
      </w:r>
      <w:r w:rsidR="00121159" w:rsidRPr="004928FA">
        <w:rPr>
          <w:rFonts w:cs="Times New Roman"/>
          <w:szCs w:val="28"/>
        </w:rPr>
        <w:t xml:space="preserve"> </w:t>
      </w:r>
      <w:r w:rsidR="001F1187" w:rsidRPr="004928FA">
        <w:rPr>
          <w:rFonts w:cs="Times New Roman"/>
          <w:szCs w:val="28"/>
        </w:rPr>
        <w:t>(пожаротушение, полив и др.)</w:t>
      </w:r>
      <w:bookmarkEnd w:id="19"/>
    </w:p>
    <w:p w:rsidR="00F44FE1" w:rsidRPr="00DA28CB" w:rsidRDefault="00BD62AF" w:rsidP="00855AD5">
      <w:pPr>
        <w:ind w:firstLine="567"/>
        <w:rPr>
          <w:rFonts w:cs="Times New Roman"/>
          <w:szCs w:val="28"/>
        </w:rPr>
      </w:pPr>
      <w:r w:rsidRPr="00DA28CB">
        <w:rPr>
          <w:rFonts w:cs="Times New Roman"/>
          <w:szCs w:val="28"/>
        </w:rPr>
        <w:t xml:space="preserve">Результаты анализа структурного баланса реализации питьевой воды по группам абонентов </w:t>
      </w:r>
      <w:r w:rsidR="009B1A2D" w:rsidRPr="00DA28CB">
        <w:rPr>
          <w:rFonts w:cs="Times New Roman"/>
          <w:szCs w:val="28"/>
        </w:rPr>
        <w:t>приведены</w:t>
      </w:r>
      <w:r w:rsidR="001F1187" w:rsidRPr="00DA28CB">
        <w:rPr>
          <w:rFonts w:cs="Times New Roman"/>
          <w:szCs w:val="28"/>
        </w:rPr>
        <w:t xml:space="preserve"> в </w:t>
      </w:r>
      <w:bookmarkStart w:id="20" w:name="таб331"/>
      <w:r w:rsidR="00AB632E" w:rsidRPr="00DA28CB">
        <w:rPr>
          <w:rFonts w:cs="Times New Roman"/>
          <w:szCs w:val="28"/>
        </w:rPr>
        <w:t>таб</w:t>
      </w:r>
      <w:r w:rsidR="00330DEE" w:rsidRPr="00DA28CB">
        <w:rPr>
          <w:rFonts w:cs="Times New Roman"/>
          <w:szCs w:val="28"/>
        </w:rPr>
        <w:t>лиц</w:t>
      </w:r>
      <w:r w:rsidR="00A0596D">
        <w:rPr>
          <w:rFonts w:cs="Times New Roman"/>
          <w:szCs w:val="28"/>
        </w:rPr>
        <w:t>ах</w:t>
      </w:r>
      <w:r w:rsidR="00AB632E" w:rsidRPr="00DA28CB">
        <w:rPr>
          <w:rFonts w:cs="Times New Roman"/>
          <w:szCs w:val="28"/>
        </w:rPr>
        <w:t xml:space="preserve"> 2.3.3.1.</w:t>
      </w:r>
      <w:r w:rsidR="00A0596D">
        <w:rPr>
          <w:rFonts w:cs="Times New Roman"/>
          <w:szCs w:val="28"/>
        </w:rPr>
        <w:t>,</w:t>
      </w:r>
      <w:r w:rsidR="00A0596D" w:rsidRPr="00A0596D">
        <w:rPr>
          <w:rFonts w:cs="Times New Roman"/>
          <w:szCs w:val="28"/>
        </w:rPr>
        <w:t xml:space="preserve"> 2.3.3.</w:t>
      </w:r>
      <w:r w:rsidR="00A0596D">
        <w:rPr>
          <w:rFonts w:cs="Times New Roman"/>
          <w:szCs w:val="28"/>
        </w:rPr>
        <w:t>2</w:t>
      </w:r>
      <w:r w:rsidR="00A0596D" w:rsidRPr="00A0596D">
        <w:rPr>
          <w:rFonts w:cs="Times New Roman"/>
          <w:szCs w:val="28"/>
        </w:rPr>
        <w:t>.</w:t>
      </w:r>
    </w:p>
    <w:p w:rsidR="0049548F" w:rsidRPr="004928FA" w:rsidRDefault="009F0C99" w:rsidP="004928FA">
      <w:pPr>
        <w:tabs>
          <w:tab w:val="left" w:pos="4678"/>
        </w:tabs>
        <w:spacing w:before="200"/>
        <w:ind w:firstLine="567"/>
        <w:jc w:val="right"/>
        <w:rPr>
          <w:rFonts w:cs="Times New Roman"/>
          <w:sz w:val="26"/>
          <w:szCs w:val="26"/>
        </w:rPr>
      </w:pPr>
      <w:r w:rsidRPr="004928FA">
        <w:rPr>
          <w:rFonts w:cs="Times New Roman"/>
          <w:sz w:val="26"/>
          <w:szCs w:val="26"/>
        </w:rPr>
        <w:t>Т</w:t>
      </w:r>
      <w:r w:rsidR="00AF3BAD" w:rsidRPr="004928FA">
        <w:rPr>
          <w:rFonts w:cs="Times New Roman"/>
          <w:sz w:val="26"/>
          <w:szCs w:val="26"/>
        </w:rPr>
        <w:t>аб</w:t>
      </w:r>
      <w:r w:rsidR="00330DEE" w:rsidRPr="004928FA">
        <w:rPr>
          <w:rFonts w:cs="Times New Roman"/>
          <w:sz w:val="26"/>
          <w:szCs w:val="26"/>
        </w:rPr>
        <w:t>лица</w:t>
      </w:r>
      <w:r w:rsidR="001F1187" w:rsidRPr="004928FA">
        <w:rPr>
          <w:rFonts w:cs="Times New Roman"/>
          <w:sz w:val="26"/>
          <w:szCs w:val="26"/>
        </w:rPr>
        <w:t xml:space="preserve"> </w:t>
      </w:r>
      <w:r w:rsidR="00C94EC9" w:rsidRPr="004928FA">
        <w:rPr>
          <w:rFonts w:cs="Times New Roman"/>
          <w:sz w:val="26"/>
          <w:szCs w:val="26"/>
        </w:rPr>
        <w:t>2.</w:t>
      </w:r>
      <w:r w:rsidR="001F1187" w:rsidRPr="004928FA">
        <w:rPr>
          <w:rFonts w:cs="Times New Roman"/>
          <w:sz w:val="26"/>
          <w:szCs w:val="26"/>
        </w:rPr>
        <w:t>3.3.1</w:t>
      </w:r>
      <w:r w:rsidR="00E65E92" w:rsidRPr="004928FA">
        <w:rPr>
          <w:rFonts w:cs="Times New Roman"/>
          <w:sz w:val="26"/>
          <w:szCs w:val="26"/>
        </w:rPr>
        <w:t>.</w:t>
      </w:r>
      <w:r w:rsidR="009B1A2D" w:rsidRPr="004928FA">
        <w:rPr>
          <w:rFonts w:cs="Times New Roman"/>
          <w:sz w:val="26"/>
          <w:szCs w:val="26"/>
        </w:rPr>
        <w:t xml:space="preserve"> Структурный баланс реализации </w:t>
      </w:r>
    </w:p>
    <w:p w:rsidR="0049548F" w:rsidRPr="00DA28CB" w:rsidRDefault="009B1A2D">
      <w:pPr>
        <w:ind w:firstLine="567"/>
        <w:jc w:val="right"/>
        <w:rPr>
          <w:rFonts w:cs="Times New Roman"/>
          <w:sz w:val="26"/>
          <w:szCs w:val="26"/>
        </w:rPr>
      </w:pPr>
      <w:r w:rsidRPr="004928FA">
        <w:rPr>
          <w:rFonts w:cs="Times New Roman"/>
          <w:sz w:val="26"/>
          <w:szCs w:val="26"/>
        </w:rPr>
        <w:t>питьевой воды</w:t>
      </w:r>
      <w:r w:rsidR="000F14B8" w:rsidRPr="004928FA">
        <w:rPr>
          <w:rFonts w:cs="Times New Roman"/>
          <w:sz w:val="26"/>
          <w:szCs w:val="26"/>
        </w:rPr>
        <w:t xml:space="preserve"> ООО «ИКС»</w:t>
      </w:r>
    </w:p>
    <w:tbl>
      <w:tblPr>
        <w:tblW w:w="5000" w:type="pct"/>
        <w:tblLook w:val="00A0" w:firstRow="1" w:lastRow="0" w:firstColumn="1" w:lastColumn="0" w:noHBand="0" w:noVBand="0"/>
      </w:tblPr>
      <w:tblGrid>
        <w:gridCol w:w="2163"/>
        <w:gridCol w:w="4017"/>
        <w:gridCol w:w="4099"/>
      </w:tblGrid>
      <w:tr w:rsidR="00440C8D" w:rsidRPr="00DA28CB" w:rsidTr="00EC5BB7">
        <w:trPr>
          <w:trHeight w:val="405"/>
          <w:tblHeader/>
        </w:trPr>
        <w:tc>
          <w:tcPr>
            <w:tcW w:w="1052" w:type="pct"/>
            <w:tcBorders>
              <w:top w:val="single" w:sz="8" w:space="0" w:color="auto"/>
              <w:left w:val="single" w:sz="8" w:space="0" w:color="auto"/>
              <w:bottom w:val="single" w:sz="8" w:space="0" w:color="auto"/>
              <w:right w:val="single" w:sz="8" w:space="0" w:color="auto"/>
            </w:tcBorders>
            <w:shd w:val="clear" w:color="auto" w:fill="auto"/>
            <w:noWrap/>
            <w:vAlign w:val="bottom"/>
            <w:hideMark/>
          </w:tcPr>
          <w:bookmarkEnd w:id="20"/>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 п.п.</w:t>
            </w:r>
          </w:p>
        </w:tc>
        <w:tc>
          <w:tcPr>
            <w:tcW w:w="1954" w:type="pct"/>
            <w:tcBorders>
              <w:top w:val="single" w:sz="8" w:space="0" w:color="auto"/>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Потребитель</w:t>
            </w:r>
          </w:p>
        </w:tc>
        <w:tc>
          <w:tcPr>
            <w:tcW w:w="1994" w:type="pct"/>
            <w:tcBorders>
              <w:top w:val="single" w:sz="8" w:space="0" w:color="auto"/>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ХВС тыс. м</w:t>
            </w:r>
            <w:r w:rsidRPr="00DA28CB">
              <w:rPr>
                <w:rFonts w:eastAsia="Times New Roman" w:cs="Times New Roman"/>
                <w:b/>
                <w:bCs/>
                <w:color w:val="000000"/>
                <w:sz w:val="26"/>
                <w:szCs w:val="26"/>
                <w:vertAlign w:val="superscript"/>
              </w:rPr>
              <w:t>3</w:t>
            </w:r>
            <w:r w:rsidRPr="00DA28CB">
              <w:rPr>
                <w:rFonts w:eastAsia="Times New Roman" w:cs="Times New Roman"/>
                <w:b/>
                <w:bCs/>
                <w:color w:val="000000"/>
                <w:sz w:val="26"/>
                <w:szCs w:val="26"/>
              </w:rPr>
              <w:t>/год</w:t>
            </w:r>
          </w:p>
        </w:tc>
      </w:tr>
      <w:tr w:rsidR="00440C8D" w:rsidRPr="00DA28CB" w:rsidTr="00EC5BB7">
        <w:trPr>
          <w:trHeight w:val="345"/>
          <w:tblHeader/>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2</w:t>
            </w:r>
          </w:p>
        </w:tc>
        <w:tc>
          <w:tcPr>
            <w:tcW w:w="1994" w:type="pct"/>
            <w:tcBorders>
              <w:top w:val="nil"/>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3</w:t>
            </w:r>
          </w:p>
        </w:tc>
      </w:tr>
      <w:tr w:rsidR="00440C8D" w:rsidRPr="00DA28CB" w:rsidTr="00EC5BB7">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40C8D" w:rsidRPr="00DA28CB" w:rsidRDefault="00855AD5" w:rsidP="009C5576">
            <w:pPr>
              <w:spacing w:line="240" w:lineRule="auto"/>
              <w:jc w:val="center"/>
              <w:rPr>
                <w:rFonts w:eastAsia="Times New Roman" w:cs="Times New Roman"/>
                <w:b/>
                <w:bCs/>
                <w:color w:val="000000"/>
                <w:sz w:val="26"/>
                <w:szCs w:val="26"/>
              </w:rPr>
            </w:pPr>
            <w:r w:rsidRPr="00DA28CB">
              <w:rPr>
                <w:rFonts w:eastAsia="Times New Roman" w:cs="Times New Roman"/>
                <w:b/>
                <w:color w:val="000000"/>
                <w:sz w:val="26"/>
                <w:szCs w:val="26"/>
              </w:rPr>
              <w:t>МО «</w:t>
            </w:r>
            <w:r w:rsidR="009C5576" w:rsidRPr="009C5576">
              <w:rPr>
                <w:rFonts w:eastAsia="Times New Roman" w:cs="Times New Roman"/>
                <w:b/>
                <w:color w:val="000000"/>
                <w:sz w:val="26"/>
                <w:szCs w:val="26"/>
              </w:rPr>
              <w:t>Железногорск-Илимское</w:t>
            </w:r>
            <w:r w:rsidR="009C5576">
              <w:rPr>
                <w:rFonts w:eastAsia="Times New Roman" w:cs="Times New Roman"/>
                <w:b/>
                <w:color w:val="000000"/>
                <w:sz w:val="26"/>
                <w:szCs w:val="26"/>
              </w:rPr>
              <w:t xml:space="preserve"> </w:t>
            </w:r>
            <w:r w:rsidR="009C5576" w:rsidRPr="009C5576">
              <w:rPr>
                <w:rFonts w:eastAsia="Times New Roman" w:cs="Times New Roman"/>
                <w:b/>
                <w:color w:val="000000"/>
                <w:sz w:val="26"/>
                <w:szCs w:val="26"/>
              </w:rPr>
              <w:t>городско</w:t>
            </w:r>
            <w:r w:rsidR="009C5576">
              <w:rPr>
                <w:rFonts w:eastAsia="Times New Roman" w:cs="Times New Roman"/>
                <w:b/>
                <w:color w:val="000000"/>
                <w:sz w:val="26"/>
                <w:szCs w:val="26"/>
              </w:rPr>
              <w:t>е</w:t>
            </w:r>
            <w:r w:rsidR="009C5576" w:rsidRPr="009C5576">
              <w:rPr>
                <w:rFonts w:eastAsia="Times New Roman" w:cs="Times New Roman"/>
                <w:b/>
                <w:color w:val="000000"/>
                <w:sz w:val="26"/>
                <w:szCs w:val="26"/>
              </w:rPr>
              <w:t xml:space="preserve"> поселени</w:t>
            </w:r>
            <w:r w:rsidR="009C5576">
              <w:rPr>
                <w:rFonts w:eastAsia="Times New Roman" w:cs="Times New Roman"/>
                <w:b/>
                <w:color w:val="000000"/>
                <w:sz w:val="26"/>
                <w:szCs w:val="26"/>
              </w:rPr>
              <w:t>е</w:t>
            </w:r>
            <w:r w:rsidRPr="00DA28CB">
              <w:rPr>
                <w:rFonts w:eastAsia="Times New Roman" w:cs="Times New Roman"/>
                <w:b/>
                <w:color w:val="000000"/>
                <w:sz w:val="26"/>
                <w:szCs w:val="26"/>
              </w:rPr>
              <w:t>»</w:t>
            </w:r>
          </w:p>
        </w:tc>
      </w:tr>
      <w:tr w:rsidR="00440C8D" w:rsidRPr="00DA28CB" w:rsidTr="00EC5BB7">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rsidR="00440C8D" w:rsidRPr="00DA28CB" w:rsidRDefault="00440C8D"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Население</w:t>
            </w:r>
          </w:p>
        </w:tc>
        <w:tc>
          <w:tcPr>
            <w:tcW w:w="1994" w:type="pct"/>
            <w:tcBorders>
              <w:top w:val="nil"/>
              <w:left w:val="nil"/>
              <w:bottom w:val="single" w:sz="8" w:space="0" w:color="auto"/>
              <w:right w:val="single" w:sz="8" w:space="0" w:color="auto"/>
            </w:tcBorders>
            <w:shd w:val="clear" w:color="auto" w:fill="auto"/>
            <w:noWrap/>
            <w:vAlign w:val="bottom"/>
            <w:hideMark/>
          </w:tcPr>
          <w:p w:rsidR="00440C8D"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925,287</w:t>
            </w:r>
          </w:p>
        </w:tc>
      </w:tr>
      <w:tr w:rsidR="00EC5BB7" w:rsidRPr="00DA28CB" w:rsidTr="00EC5BB7">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954" w:type="pct"/>
            <w:tcBorders>
              <w:top w:val="nil"/>
              <w:left w:val="nil"/>
              <w:bottom w:val="single" w:sz="4" w:space="0" w:color="auto"/>
              <w:right w:val="single" w:sz="8"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Прочее</w:t>
            </w:r>
          </w:p>
        </w:tc>
        <w:tc>
          <w:tcPr>
            <w:tcW w:w="1994" w:type="pct"/>
            <w:tcBorders>
              <w:top w:val="nil"/>
              <w:left w:val="nil"/>
              <w:bottom w:val="single" w:sz="4" w:space="0" w:color="auto"/>
              <w:right w:val="single" w:sz="8" w:space="0" w:color="auto"/>
            </w:tcBorders>
            <w:shd w:val="clear" w:color="auto" w:fill="auto"/>
            <w:noWrap/>
            <w:vAlign w:val="bottom"/>
            <w:hideMark/>
          </w:tcPr>
          <w:p w:rsidR="00EC5BB7"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197,271</w:t>
            </w:r>
          </w:p>
        </w:tc>
      </w:tr>
      <w:tr w:rsidR="00EC5BB7" w:rsidRPr="00DA28CB" w:rsidTr="00EC5BB7">
        <w:trPr>
          <w:trHeight w:val="345"/>
        </w:trPr>
        <w:tc>
          <w:tcPr>
            <w:tcW w:w="1052" w:type="pct"/>
            <w:tcBorders>
              <w:top w:val="nil"/>
              <w:left w:val="single" w:sz="8" w:space="0" w:color="auto"/>
              <w:bottom w:val="single" w:sz="4" w:space="0" w:color="auto"/>
              <w:right w:val="single" w:sz="8"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9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Собственные нужды предприятия</w:t>
            </w:r>
          </w:p>
        </w:tc>
        <w:tc>
          <w:tcPr>
            <w:tcW w:w="1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3,564</w:t>
            </w:r>
          </w:p>
        </w:tc>
      </w:tr>
      <w:tr w:rsidR="00EC5BB7" w:rsidRPr="00DA28CB" w:rsidTr="00EC5BB7">
        <w:trPr>
          <w:trHeight w:val="34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p>
        </w:tc>
        <w:tc>
          <w:tcPr>
            <w:tcW w:w="19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EC5BB7" w:rsidP="00440C8D">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Итого</w:t>
            </w:r>
          </w:p>
        </w:tc>
        <w:tc>
          <w:tcPr>
            <w:tcW w:w="1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BB7" w:rsidRPr="00DA28CB" w:rsidRDefault="004928FA" w:rsidP="00211412">
            <w:pPr>
              <w:spacing w:line="240" w:lineRule="auto"/>
              <w:jc w:val="center"/>
              <w:rPr>
                <w:rFonts w:eastAsia="Times New Roman" w:cs="Times New Roman"/>
                <w:color w:val="000000"/>
                <w:sz w:val="26"/>
                <w:szCs w:val="26"/>
              </w:rPr>
            </w:pPr>
            <w:r>
              <w:rPr>
                <w:rFonts w:eastAsia="Times New Roman" w:cs="Times New Roman"/>
                <w:color w:val="000000"/>
                <w:sz w:val="26"/>
                <w:szCs w:val="26"/>
              </w:rPr>
              <w:t>1126,122</w:t>
            </w:r>
          </w:p>
        </w:tc>
      </w:tr>
    </w:tbl>
    <w:p w:rsidR="000F14B8" w:rsidRPr="004928FA" w:rsidRDefault="000F14B8" w:rsidP="00EC5BB7">
      <w:pPr>
        <w:spacing w:before="200"/>
        <w:ind w:firstLine="567"/>
        <w:jc w:val="right"/>
        <w:rPr>
          <w:rFonts w:cs="Times New Roman"/>
          <w:sz w:val="26"/>
          <w:szCs w:val="26"/>
        </w:rPr>
      </w:pPr>
      <w:r w:rsidRPr="004928FA">
        <w:rPr>
          <w:rFonts w:cs="Times New Roman"/>
          <w:sz w:val="26"/>
          <w:szCs w:val="26"/>
        </w:rPr>
        <w:t xml:space="preserve">Таблица 2.3.3.2. Структурный баланс реализации </w:t>
      </w:r>
    </w:p>
    <w:p w:rsidR="000F14B8" w:rsidRPr="00DA28CB" w:rsidRDefault="000F14B8" w:rsidP="000F14B8">
      <w:pPr>
        <w:ind w:firstLine="567"/>
        <w:jc w:val="right"/>
        <w:rPr>
          <w:rFonts w:cs="Times New Roman"/>
          <w:sz w:val="26"/>
          <w:szCs w:val="26"/>
        </w:rPr>
      </w:pPr>
      <w:r w:rsidRPr="004928FA">
        <w:rPr>
          <w:rFonts w:cs="Times New Roman"/>
          <w:sz w:val="26"/>
          <w:szCs w:val="26"/>
        </w:rPr>
        <w:t>питьевой воды МУП «УККУ»</w:t>
      </w:r>
    </w:p>
    <w:tbl>
      <w:tblPr>
        <w:tblW w:w="5000" w:type="pct"/>
        <w:tblLook w:val="00A0" w:firstRow="1" w:lastRow="0" w:firstColumn="1" w:lastColumn="0" w:noHBand="0" w:noVBand="0"/>
      </w:tblPr>
      <w:tblGrid>
        <w:gridCol w:w="2163"/>
        <w:gridCol w:w="4017"/>
        <w:gridCol w:w="4099"/>
      </w:tblGrid>
      <w:tr w:rsidR="000F14B8" w:rsidRPr="00DA28CB" w:rsidTr="00675625">
        <w:trPr>
          <w:trHeight w:val="405"/>
          <w:tblHeader/>
        </w:trPr>
        <w:tc>
          <w:tcPr>
            <w:tcW w:w="105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 п.п.</w:t>
            </w:r>
          </w:p>
        </w:tc>
        <w:tc>
          <w:tcPr>
            <w:tcW w:w="1954" w:type="pct"/>
            <w:tcBorders>
              <w:top w:val="single" w:sz="8" w:space="0" w:color="auto"/>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Потребитель</w:t>
            </w:r>
          </w:p>
        </w:tc>
        <w:tc>
          <w:tcPr>
            <w:tcW w:w="1994" w:type="pct"/>
            <w:tcBorders>
              <w:top w:val="single" w:sz="8" w:space="0" w:color="auto"/>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ХВС тыс. м</w:t>
            </w:r>
            <w:r w:rsidRPr="00DA28CB">
              <w:rPr>
                <w:rFonts w:eastAsia="Times New Roman" w:cs="Times New Roman"/>
                <w:b/>
                <w:bCs/>
                <w:color w:val="000000"/>
                <w:sz w:val="26"/>
                <w:szCs w:val="26"/>
                <w:vertAlign w:val="superscript"/>
              </w:rPr>
              <w:t>3</w:t>
            </w:r>
            <w:r w:rsidRPr="00DA28CB">
              <w:rPr>
                <w:rFonts w:eastAsia="Times New Roman" w:cs="Times New Roman"/>
                <w:b/>
                <w:bCs/>
                <w:color w:val="000000"/>
                <w:sz w:val="26"/>
                <w:szCs w:val="26"/>
              </w:rPr>
              <w:t>/год</w:t>
            </w:r>
          </w:p>
        </w:tc>
      </w:tr>
      <w:tr w:rsidR="000F14B8" w:rsidRPr="00DA28CB" w:rsidTr="00675625">
        <w:trPr>
          <w:trHeight w:val="345"/>
          <w:tblHeader/>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2</w:t>
            </w:r>
          </w:p>
        </w:tc>
        <w:tc>
          <w:tcPr>
            <w:tcW w:w="1994" w:type="pct"/>
            <w:tcBorders>
              <w:top w:val="nil"/>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bCs/>
                <w:color w:val="000000"/>
                <w:sz w:val="26"/>
                <w:szCs w:val="26"/>
              </w:rPr>
              <w:t>3</w:t>
            </w:r>
          </w:p>
        </w:tc>
      </w:tr>
      <w:tr w:rsidR="000F14B8" w:rsidRPr="00DA28CB" w:rsidTr="00675625">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14B8" w:rsidRPr="00DA28CB" w:rsidRDefault="000F14B8" w:rsidP="00675625">
            <w:pPr>
              <w:spacing w:line="240" w:lineRule="auto"/>
              <w:jc w:val="center"/>
              <w:rPr>
                <w:rFonts w:eastAsia="Times New Roman" w:cs="Times New Roman"/>
                <w:b/>
                <w:bCs/>
                <w:color w:val="000000"/>
                <w:sz w:val="26"/>
                <w:szCs w:val="26"/>
              </w:rPr>
            </w:pPr>
            <w:r w:rsidRPr="00DA28CB">
              <w:rPr>
                <w:rFonts w:eastAsia="Times New Roman" w:cs="Times New Roman"/>
                <w:b/>
                <w:color w:val="000000"/>
                <w:sz w:val="26"/>
                <w:szCs w:val="26"/>
              </w:rPr>
              <w:t>МО «</w:t>
            </w:r>
            <w:r w:rsidRPr="009C5576">
              <w:rPr>
                <w:rFonts w:eastAsia="Times New Roman" w:cs="Times New Roman"/>
                <w:b/>
                <w:color w:val="000000"/>
                <w:sz w:val="26"/>
                <w:szCs w:val="26"/>
              </w:rPr>
              <w:t>Железногорск-Илимское</w:t>
            </w:r>
            <w:r>
              <w:rPr>
                <w:rFonts w:eastAsia="Times New Roman" w:cs="Times New Roman"/>
                <w:b/>
                <w:color w:val="000000"/>
                <w:sz w:val="26"/>
                <w:szCs w:val="26"/>
              </w:rPr>
              <w:t xml:space="preserve"> </w:t>
            </w:r>
            <w:r w:rsidRPr="009C5576">
              <w:rPr>
                <w:rFonts w:eastAsia="Times New Roman" w:cs="Times New Roman"/>
                <w:b/>
                <w:color w:val="000000"/>
                <w:sz w:val="26"/>
                <w:szCs w:val="26"/>
              </w:rPr>
              <w:t>городско</w:t>
            </w:r>
            <w:r>
              <w:rPr>
                <w:rFonts w:eastAsia="Times New Roman" w:cs="Times New Roman"/>
                <w:b/>
                <w:color w:val="000000"/>
                <w:sz w:val="26"/>
                <w:szCs w:val="26"/>
              </w:rPr>
              <w:t>е</w:t>
            </w:r>
            <w:r w:rsidRPr="009C5576">
              <w:rPr>
                <w:rFonts w:eastAsia="Times New Roman" w:cs="Times New Roman"/>
                <w:b/>
                <w:color w:val="000000"/>
                <w:sz w:val="26"/>
                <w:szCs w:val="26"/>
              </w:rPr>
              <w:t xml:space="preserve"> поселени</w:t>
            </w:r>
            <w:r>
              <w:rPr>
                <w:rFonts w:eastAsia="Times New Roman" w:cs="Times New Roman"/>
                <w:b/>
                <w:color w:val="000000"/>
                <w:sz w:val="26"/>
                <w:szCs w:val="26"/>
              </w:rPr>
              <w:t>е</w:t>
            </w:r>
            <w:r w:rsidRPr="00DA28CB">
              <w:rPr>
                <w:rFonts w:eastAsia="Times New Roman" w:cs="Times New Roman"/>
                <w:b/>
                <w:color w:val="000000"/>
                <w:sz w:val="26"/>
                <w:szCs w:val="26"/>
              </w:rPr>
              <w:t>»</w:t>
            </w:r>
          </w:p>
        </w:tc>
      </w:tr>
      <w:tr w:rsidR="000F14B8" w:rsidRPr="00DA28CB" w:rsidTr="00675625">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954" w:type="pct"/>
            <w:tcBorders>
              <w:top w:val="nil"/>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Население</w:t>
            </w:r>
          </w:p>
        </w:tc>
        <w:tc>
          <w:tcPr>
            <w:tcW w:w="1994" w:type="pct"/>
            <w:tcBorders>
              <w:top w:val="nil"/>
              <w:left w:val="nil"/>
              <w:bottom w:val="single" w:sz="8" w:space="0" w:color="auto"/>
              <w:right w:val="single" w:sz="8" w:space="0" w:color="auto"/>
            </w:tcBorders>
            <w:shd w:val="clear" w:color="auto" w:fill="auto"/>
            <w:noWrap/>
            <w:vAlign w:val="bottom"/>
            <w:hideMark/>
          </w:tcPr>
          <w:p w:rsidR="000F14B8" w:rsidRPr="00DA28CB" w:rsidRDefault="00EC5BB7" w:rsidP="00675625">
            <w:pPr>
              <w:spacing w:line="240" w:lineRule="auto"/>
              <w:jc w:val="center"/>
              <w:rPr>
                <w:rFonts w:eastAsia="Times New Roman" w:cs="Times New Roman"/>
                <w:color w:val="000000"/>
                <w:sz w:val="26"/>
                <w:szCs w:val="26"/>
              </w:rPr>
            </w:pPr>
            <w:r>
              <w:rPr>
                <w:rFonts w:eastAsia="Times New Roman" w:cs="Times New Roman"/>
                <w:color w:val="000000"/>
                <w:sz w:val="26"/>
                <w:szCs w:val="26"/>
              </w:rPr>
              <w:t>-</w:t>
            </w:r>
          </w:p>
        </w:tc>
      </w:tr>
      <w:tr w:rsidR="000F14B8" w:rsidRPr="00DA28CB" w:rsidTr="00675625">
        <w:trPr>
          <w:trHeight w:val="345"/>
        </w:trPr>
        <w:tc>
          <w:tcPr>
            <w:tcW w:w="1052" w:type="pct"/>
            <w:tcBorders>
              <w:top w:val="nil"/>
              <w:left w:val="single" w:sz="8" w:space="0" w:color="auto"/>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954" w:type="pct"/>
            <w:tcBorders>
              <w:top w:val="nil"/>
              <w:left w:val="nil"/>
              <w:bottom w:val="single" w:sz="8"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Бюджет</w:t>
            </w:r>
          </w:p>
        </w:tc>
        <w:tc>
          <w:tcPr>
            <w:tcW w:w="1994" w:type="pct"/>
            <w:tcBorders>
              <w:top w:val="nil"/>
              <w:left w:val="nil"/>
              <w:bottom w:val="single" w:sz="8" w:space="0" w:color="auto"/>
              <w:right w:val="single" w:sz="8" w:space="0" w:color="auto"/>
            </w:tcBorders>
            <w:shd w:val="clear" w:color="auto" w:fill="auto"/>
            <w:noWrap/>
            <w:vAlign w:val="bottom"/>
            <w:hideMark/>
          </w:tcPr>
          <w:p w:rsidR="000F14B8" w:rsidRPr="00DA28CB" w:rsidRDefault="009E48C8" w:rsidP="00675625">
            <w:pPr>
              <w:spacing w:line="240" w:lineRule="auto"/>
              <w:jc w:val="center"/>
              <w:rPr>
                <w:rFonts w:eastAsia="Times New Roman" w:cs="Times New Roman"/>
                <w:color w:val="000000"/>
                <w:sz w:val="26"/>
                <w:szCs w:val="26"/>
              </w:rPr>
            </w:pPr>
            <w:r w:rsidRPr="009E48C8">
              <w:rPr>
                <w:rFonts w:eastAsia="Times New Roman" w:cs="Times New Roman"/>
                <w:color w:val="000000"/>
                <w:sz w:val="26"/>
                <w:szCs w:val="26"/>
              </w:rPr>
              <w:t>2,5259</w:t>
            </w:r>
          </w:p>
        </w:tc>
      </w:tr>
      <w:tr w:rsidR="000F14B8" w:rsidRPr="00DA28CB" w:rsidTr="00675625">
        <w:trPr>
          <w:trHeight w:val="345"/>
        </w:trPr>
        <w:tc>
          <w:tcPr>
            <w:tcW w:w="1052" w:type="pct"/>
            <w:tcBorders>
              <w:top w:val="nil"/>
              <w:left w:val="single" w:sz="8" w:space="0" w:color="auto"/>
              <w:bottom w:val="single" w:sz="4"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954" w:type="pct"/>
            <w:tcBorders>
              <w:top w:val="nil"/>
              <w:left w:val="nil"/>
              <w:bottom w:val="single" w:sz="4" w:space="0" w:color="auto"/>
              <w:right w:val="single" w:sz="8"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Прочее</w:t>
            </w:r>
          </w:p>
        </w:tc>
        <w:tc>
          <w:tcPr>
            <w:tcW w:w="1994" w:type="pct"/>
            <w:tcBorders>
              <w:top w:val="nil"/>
              <w:left w:val="nil"/>
              <w:bottom w:val="single" w:sz="4" w:space="0" w:color="auto"/>
              <w:right w:val="single" w:sz="8" w:space="0" w:color="auto"/>
            </w:tcBorders>
            <w:shd w:val="clear" w:color="auto" w:fill="auto"/>
            <w:noWrap/>
            <w:vAlign w:val="bottom"/>
            <w:hideMark/>
          </w:tcPr>
          <w:p w:rsidR="000F14B8" w:rsidRPr="00DA28CB" w:rsidRDefault="009E48C8" w:rsidP="00675625">
            <w:pPr>
              <w:spacing w:line="240" w:lineRule="auto"/>
              <w:jc w:val="center"/>
              <w:rPr>
                <w:rFonts w:eastAsia="Times New Roman" w:cs="Times New Roman"/>
                <w:color w:val="000000"/>
                <w:sz w:val="26"/>
                <w:szCs w:val="26"/>
              </w:rPr>
            </w:pPr>
            <w:r w:rsidRPr="009E48C8">
              <w:rPr>
                <w:rFonts w:eastAsia="Times New Roman" w:cs="Times New Roman"/>
                <w:color w:val="000000"/>
                <w:sz w:val="26"/>
                <w:szCs w:val="26"/>
              </w:rPr>
              <w:t>3426,336</w:t>
            </w:r>
          </w:p>
        </w:tc>
      </w:tr>
      <w:tr w:rsidR="000F14B8" w:rsidRPr="00DA28CB" w:rsidTr="00675625">
        <w:trPr>
          <w:trHeight w:val="345"/>
        </w:trPr>
        <w:tc>
          <w:tcPr>
            <w:tcW w:w="10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p>
        </w:tc>
        <w:tc>
          <w:tcPr>
            <w:tcW w:w="19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4B8" w:rsidRPr="00DA28CB" w:rsidRDefault="000F14B8" w:rsidP="00675625">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Итого</w:t>
            </w:r>
          </w:p>
        </w:tc>
        <w:tc>
          <w:tcPr>
            <w:tcW w:w="1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4B8" w:rsidRPr="00DA28CB" w:rsidRDefault="009E48C8" w:rsidP="00675625">
            <w:pPr>
              <w:spacing w:line="240" w:lineRule="auto"/>
              <w:jc w:val="center"/>
              <w:rPr>
                <w:rFonts w:eastAsia="Times New Roman" w:cs="Times New Roman"/>
                <w:color w:val="000000"/>
                <w:sz w:val="26"/>
                <w:szCs w:val="26"/>
              </w:rPr>
            </w:pPr>
            <w:r>
              <w:rPr>
                <w:rFonts w:eastAsia="Times New Roman" w:cs="Times New Roman"/>
                <w:color w:val="000000"/>
                <w:sz w:val="26"/>
                <w:szCs w:val="26"/>
              </w:rPr>
              <w:t>3428,861</w:t>
            </w:r>
          </w:p>
        </w:tc>
      </w:tr>
    </w:tbl>
    <w:p w:rsidR="008B0447" w:rsidRDefault="00256C6A" w:rsidP="004A57F0">
      <w:pPr>
        <w:spacing w:before="120"/>
        <w:ind w:firstLine="567"/>
        <w:rPr>
          <w:rFonts w:cs="Times New Roman"/>
          <w:szCs w:val="28"/>
        </w:rPr>
      </w:pPr>
      <w:r w:rsidRPr="008B0447">
        <w:rPr>
          <w:rFonts w:cs="Times New Roman"/>
          <w:szCs w:val="28"/>
        </w:rPr>
        <w:t>На основе проведенного анализа можно сделать вывод, что основным</w:t>
      </w:r>
      <w:r w:rsidR="001F1187" w:rsidRPr="008B0447">
        <w:rPr>
          <w:rFonts w:cs="Times New Roman"/>
          <w:szCs w:val="28"/>
        </w:rPr>
        <w:t xml:space="preserve"> потребителем воды в </w:t>
      </w:r>
      <w:r w:rsidR="000701F6" w:rsidRPr="008B0447">
        <w:rPr>
          <w:rFonts w:eastAsia="Times New Roman" w:cs="Times New Roman"/>
          <w:color w:val="000000"/>
          <w:szCs w:val="28"/>
        </w:rPr>
        <w:t>МО «</w:t>
      </w:r>
      <w:r w:rsidR="008B0447" w:rsidRPr="008B0447">
        <w:rPr>
          <w:rFonts w:eastAsia="Times New Roman" w:cs="Times New Roman"/>
          <w:color w:val="000000"/>
          <w:szCs w:val="28"/>
        </w:rPr>
        <w:t>Железногорск-Илимское</w:t>
      </w:r>
      <w:r w:rsidR="008B0447" w:rsidRPr="008B0447">
        <w:rPr>
          <w:rFonts w:eastAsia="Times New Roman" w:cs="Times New Roman"/>
          <w:b/>
          <w:color w:val="000000"/>
          <w:szCs w:val="28"/>
        </w:rPr>
        <w:t xml:space="preserve"> </w:t>
      </w:r>
      <w:r w:rsidR="000701F6" w:rsidRPr="008B0447">
        <w:rPr>
          <w:rFonts w:eastAsia="Times New Roman" w:cs="Times New Roman"/>
          <w:color w:val="000000"/>
          <w:szCs w:val="28"/>
        </w:rPr>
        <w:t>городское поселение»</w:t>
      </w:r>
      <w:r w:rsidR="000701F6" w:rsidRPr="008B0447">
        <w:rPr>
          <w:rFonts w:eastAsia="Times New Roman" w:cs="Times New Roman"/>
          <w:b/>
          <w:color w:val="000000"/>
          <w:sz w:val="26"/>
          <w:szCs w:val="26"/>
        </w:rPr>
        <w:t xml:space="preserve"> </w:t>
      </w:r>
      <w:r w:rsidR="001F1187" w:rsidRPr="008B0447">
        <w:rPr>
          <w:rFonts w:cs="Times New Roman"/>
          <w:szCs w:val="28"/>
        </w:rPr>
        <w:t>явля</w:t>
      </w:r>
      <w:r w:rsidR="008B0447">
        <w:rPr>
          <w:rFonts w:cs="Times New Roman"/>
          <w:szCs w:val="28"/>
        </w:rPr>
        <w:t>ю</w:t>
      </w:r>
      <w:r w:rsidR="001F1187" w:rsidRPr="008B0447">
        <w:rPr>
          <w:rFonts w:cs="Times New Roman"/>
          <w:szCs w:val="28"/>
        </w:rPr>
        <w:t xml:space="preserve">тся </w:t>
      </w:r>
      <w:r w:rsidR="008B0447">
        <w:rPr>
          <w:rFonts w:cs="Times New Roman"/>
          <w:szCs w:val="28"/>
        </w:rPr>
        <w:t xml:space="preserve">прочие </w:t>
      </w:r>
      <w:r w:rsidR="000701F6" w:rsidRPr="008B0447">
        <w:rPr>
          <w:rFonts w:cs="Times New Roman"/>
          <w:szCs w:val="28"/>
        </w:rPr>
        <w:t>потребители</w:t>
      </w:r>
      <w:r w:rsidR="001F1187" w:rsidRPr="008B0447">
        <w:rPr>
          <w:rFonts w:cs="Times New Roman"/>
          <w:szCs w:val="28"/>
        </w:rPr>
        <w:t xml:space="preserve">. </w:t>
      </w:r>
    </w:p>
    <w:p w:rsidR="001F1187" w:rsidRPr="00DA28CB" w:rsidRDefault="00C94EC9" w:rsidP="004A57F0">
      <w:pPr>
        <w:pStyle w:val="3"/>
        <w:spacing w:after="240"/>
        <w:rPr>
          <w:rFonts w:cs="Times New Roman"/>
          <w:szCs w:val="28"/>
        </w:rPr>
      </w:pPr>
      <w:bookmarkStart w:id="21" w:name="_Toc421174808"/>
      <w:r w:rsidRPr="004928FA">
        <w:rPr>
          <w:rFonts w:cs="Times New Roman"/>
          <w:szCs w:val="28"/>
        </w:rPr>
        <w:t>2.</w:t>
      </w:r>
      <w:r w:rsidR="001F1187" w:rsidRPr="004928FA">
        <w:rPr>
          <w:rFonts w:cs="Times New Roman"/>
          <w:szCs w:val="28"/>
        </w:rPr>
        <w:t>3.4</w:t>
      </w:r>
      <w:r w:rsidR="00F32613" w:rsidRPr="004928FA">
        <w:rPr>
          <w:rFonts w:cs="Times New Roman"/>
          <w:szCs w:val="28"/>
        </w:rPr>
        <w:t>.</w:t>
      </w:r>
      <w:r w:rsidR="001F1187" w:rsidRPr="004928FA">
        <w:rPr>
          <w:rFonts w:cs="Times New Roman"/>
          <w:szCs w:val="28"/>
        </w:rPr>
        <w:t xml:space="preserve">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bookmarkEnd w:id="21"/>
    </w:p>
    <w:p w:rsidR="00A459E0" w:rsidRDefault="007301A4" w:rsidP="00A459E0">
      <w:pPr>
        <w:pStyle w:val="a7"/>
        <w:rPr>
          <w:sz w:val="28"/>
          <w:szCs w:val="28"/>
        </w:rPr>
      </w:pPr>
      <w:r w:rsidRPr="00DA28CB">
        <w:rPr>
          <w:sz w:val="28"/>
          <w:szCs w:val="28"/>
        </w:rPr>
        <w:t>Действующие в</w:t>
      </w:r>
      <w:r w:rsidR="000F71F8" w:rsidRPr="00DA28CB">
        <w:rPr>
          <w:sz w:val="28"/>
          <w:szCs w:val="28"/>
        </w:rPr>
        <w:t xml:space="preserve"> настоящее время в </w:t>
      </w:r>
      <w:r w:rsidR="00FB798C" w:rsidRPr="00DA28CB">
        <w:rPr>
          <w:sz w:val="28"/>
          <w:szCs w:val="28"/>
        </w:rPr>
        <w:t xml:space="preserve">муниципальном образовании </w:t>
      </w:r>
      <w:r w:rsidR="00111334" w:rsidRPr="00DA28CB">
        <w:rPr>
          <w:sz w:val="28"/>
          <w:szCs w:val="28"/>
        </w:rPr>
        <w:t>«</w:t>
      </w:r>
      <w:r w:rsidR="00A459E0" w:rsidRPr="00A459E0">
        <w:rPr>
          <w:sz w:val="28"/>
          <w:szCs w:val="28"/>
        </w:rPr>
        <w:t>Железногорск-Илимское</w:t>
      </w:r>
      <w:r w:rsidR="00A459E0" w:rsidRPr="00A459E0">
        <w:rPr>
          <w:b/>
          <w:sz w:val="28"/>
          <w:szCs w:val="28"/>
        </w:rPr>
        <w:t xml:space="preserve"> </w:t>
      </w:r>
      <w:r w:rsidR="00111334" w:rsidRPr="00DA28CB">
        <w:rPr>
          <w:sz w:val="28"/>
          <w:szCs w:val="28"/>
        </w:rPr>
        <w:t>городского поселения»</w:t>
      </w:r>
      <w:r w:rsidR="002C1CA6" w:rsidRPr="00DA28CB">
        <w:rPr>
          <w:sz w:val="28"/>
          <w:szCs w:val="28"/>
        </w:rPr>
        <w:t xml:space="preserve"> </w:t>
      </w:r>
      <w:r w:rsidR="001F1187" w:rsidRPr="00DA28CB">
        <w:rPr>
          <w:sz w:val="28"/>
          <w:szCs w:val="28"/>
        </w:rPr>
        <w:t>нормы удельного водопотребления</w:t>
      </w:r>
      <w:r w:rsidR="008B11B8" w:rsidRPr="00DA28CB">
        <w:rPr>
          <w:sz w:val="28"/>
          <w:szCs w:val="28"/>
        </w:rPr>
        <w:t>,</w:t>
      </w:r>
      <w:r w:rsidR="00096D81" w:rsidRPr="00DA28CB">
        <w:rPr>
          <w:sz w:val="28"/>
          <w:szCs w:val="28"/>
        </w:rPr>
        <w:t xml:space="preserve"> установленные</w:t>
      </w:r>
      <w:r w:rsidR="00A459E0" w:rsidRPr="00A459E0">
        <w:rPr>
          <w:sz w:val="28"/>
          <w:szCs w:val="28"/>
        </w:rPr>
        <w:t xml:space="preserve">: </w:t>
      </w:r>
    </w:p>
    <w:p w:rsidR="00A459E0" w:rsidRPr="00D270DE" w:rsidRDefault="00A459E0" w:rsidP="00A459E0">
      <w:pPr>
        <w:pStyle w:val="a7"/>
        <w:rPr>
          <w:sz w:val="28"/>
          <w:szCs w:val="28"/>
        </w:rPr>
      </w:pPr>
      <w:r w:rsidRPr="00A459E0">
        <w:rPr>
          <w:sz w:val="28"/>
          <w:szCs w:val="28"/>
        </w:rPr>
        <w:t xml:space="preserve"> </w:t>
      </w:r>
      <w:r w:rsidRPr="00D270DE">
        <w:rPr>
          <w:sz w:val="28"/>
          <w:szCs w:val="28"/>
        </w:rPr>
        <w:t>1. Приказ министерства жилищной политики, энергетики и транспорта Иркутской области от 31.05.2013 № 27-мпр (ред. от 29.07.2013) "Об утверждении нормативов потребления коммунальных услуг при отсутствии приборов учета в Иркутской области".</w:t>
      </w:r>
      <w:r w:rsidRPr="00D270DE">
        <w:rPr>
          <w:sz w:val="28"/>
          <w:szCs w:val="28"/>
        </w:rPr>
        <w:tab/>
      </w:r>
      <w:r w:rsidRPr="00D270DE">
        <w:rPr>
          <w:sz w:val="28"/>
          <w:szCs w:val="28"/>
        </w:rPr>
        <w:tab/>
      </w:r>
      <w:r w:rsidRPr="00D270DE">
        <w:rPr>
          <w:sz w:val="28"/>
          <w:szCs w:val="28"/>
        </w:rPr>
        <w:tab/>
      </w:r>
    </w:p>
    <w:p w:rsidR="00D07AAB" w:rsidRPr="00DA28CB" w:rsidRDefault="00A459E0" w:rsidP="00A459E0">
      <w:pPr>
        <w:pStyle w:val="a7"/>
        <w:rPr>
          <w:sz w:val="28"/>
          <w:szCs w:val="28"/>
        </w:rPr>
      </w:pPr>
      <w:r w:rsidRPr="00D270DE">
        <w:rPr>
          <w:sz w:val="28"/>
          <w:szCs w:val="28"/>
        </w:rPr>
        <w:t xml:space="preserve">2. Приказ Министерства жилищной политики и энергетики Иркутской области от 02.10.2014 № 78-мпр "О внесении изменений в приказ министерства жилищной политики, энергетики и транспорта Иркутской области от 31.05.2013 № 27-мпр" </w:t>
      </w:r>
      <w:r w:rsidR="008B11B8" w:rsidRPr="00D270DE">
        <w:rPr>
          <w:sz w:val="28"/>
          <w:szCs w:val="28"/>
        </w:rPr>
        <w:t>приведены в таб</w:t>
      </w:r>
      <w:r w:rsidR="00B424BD" w:rsidRPr="00D270DE">
        <w:rPr>
          <w:sz w:val="28"/>
          <w:szCs w:val="28"/>
        </w:rPr>
        <w:t>лице</w:t>
      </w:r>
      <w:r w:rsidR="008B11B8" w:rsidRPr="00D270DE">
        <w:rPr>
          <w:sz w:val="28"/>
          <w:szCs w:val="28"/>
        </w:rPr>
        <w:t xml:space="preserve"> 2.3.4.1.</w:t>
      </w:r>
    </w:p>
    <w:p w:rsidR="0049548F" w:rsidRDefault="009F0C99">
      <w:pPr>
        <w:pStyle w:val="a7"/>
        <w:spacing w:before="0" w:after="0" w:line="276" w:lineRule="auto"/>
        <w:jc w:val="right"/>
        <w:rPr>
          <w:sz w:val="26"/>
          <w:szCs w:val="26"/>
        </w:rPr>
      </w:pPr>
      <w:r w:rsidRPr="00DA28CB">
        <w:rPr>
          <w:sz w:val="26"/>
          <w:szCs w:val="26"/>
        </w:rPr>
        <w:t>Т</w:t>
      </w:r>
      <w:r w:rsidR="008B11B8" w:rsidRPr="00DA28CB">
        <w:rPr>
          <w:sz w:val="26"/>
          <w:szCs w:val="26"/>
        </w:rPr>
        <w:t>аб</w:t>
      </w:r>
      <w:r w:rsidR="00B424BD" w:rsidRPr="00DA28CB">
        <w:rPr>
          <w:sz w:val="26"/>
          <w:szCs w:val="26"/>
        </w:rPr>
        <w:t>лица</w:t>
      </w:r>
      <w:r w:rsidR="00047165" w:rsidRPr="00DA28CB">
        <w:rPr>
          <w:sz w:val="26"/>
          <w:szCs w:val="26"/>
        </w:rPr>
        <w:t xml:space="preserve"> </w:t>
      </w:r>
      <w:r w:rsidR="008B11B8" w:rsidRPr="00DA28CB">
        <w:rPr>
          <w:sz w:val="26"/>
          <w:szCs w:val="26"/>
        </w:rPr>
        <w:t>2.3.4.1</w:t>
      </w:r>
      <w:r w:rsidR="00E65E92" w:rsidRPr="00DA28CB">
        <w:rPr>
          <w:sz w:val="26"/>
          <w:szCs w:val="26"/>
        </w:rPr>
        <w:t>.</w:t>
      </w:r>
      <w:r w:rsidR="00AB40A7" w:rsidRPr="00DA28CB">
        <w:rPr>
          <w:sz w:val="26"/>
          <w:szCs w:val="26"/>
        </w:rPr>
        <w:t xml:space="preserve"> Нормы удельного водопотребления</w:t>
      </w:r>
    </w:p>
    <w:p w:rsidR="000175DF" w:rsidRPr="00DA28CB" w:rsidRDefault="000175DF" w:rsidP="000175DF">
      <w:pPr>
        <w:pStyle w:val="a7"/>
        <w:spacing w:before="0" w:after="0" w:line="276" w:lineRule="auto"/>
        <w:jc w:val="left"/>
        <w:rPr>
          <w:sz w:val="26"/>
          <w:szCs w:val="26"/>
        </w:rPr>
      </w:pPr>
    </w:p>
    <w:tbl>
      <w:tblPr>
        <w:tblW w:w="0" w:type="auto"/>
        <w:tblLayout w:type="fixed"/>
        <w:tblCellMar>
          <w:left w:w="0" w:type="dxa"/>
          <w:right w:w="0" w:type="dxa"/>
        </w:tblCellMar>
        <w:tblLook w:val="04A0" w:firstRow="1" w:lastRow="0" w:firstColumn="1" w:lastColumn="0" w:noHBand="0" w:noVBand="1"/>
      </w:tblPr>
      <w:tblGrid>
        <w:gridCol w:w="439"/>
        <w:gridCol w:w="4117"/>
        <w:gridCol w:w="1560"/>
        <w:gridCol w:w="1511"/>
        <w:gridCol w:w="2476"/>
      </w:tblGrid>
      <w:tr w:rsidR="00A35C14" w:rsidRPr="00A35C14" w:rsidTr="004F251D">
        <w:trPr>
          <w:trHeight w:val="3198"/>
          <w:tblHeader/>
        </w:trPr>
        <w:tc>
          <w:tcPr>
            <w:tcW w:w="439"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             п/п</w:t>
            </w:r>
          </w:p>
        </w:tc>
        <w:tc>
          <w:tcPr>
            <w:tcW w:w="4117"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Наименование МО</w:t>
            </w:r>
          </w:p>
        </w:tc>
        <w:tc>
          <w:tcPr>
            <w:tcW w:w="156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Норматив потребления коммунальных услуг в жилом помещении по холодному водоснабжению, м</w:t>
            </w:r>
            <w:r w:rsidRPr="00A35C14">
              <w:rPr>
                <w:rFonts w:cs="Times New Roman"/>
                <w:b/>
                <w:bCs/>
                <w:sz w:val="26"/>
                <w:szCs w:val="26"/>
                <w:vertAlign w:val="superscript"/>
              </w:rPr>
              <w:t>3</w:t>
            </w:r>
            <w:r w:rsidRPr="00A35C14">
              <w:rPr>
                <w:rFonts w:cs="Times New Roman"/>
                <w:b/>
                <w:bCs/>
                <w:sz w:val="26"/>
                <w:szCs w:val="26"/>
              </w:rPr>
              <w:t>/чел. в месяц</w:t>
            </w:r>
          </w:p>
        </w:tc>
        <w:tc>
          <w:tcPr>
            <w:tcW w:w="1511"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Норматив потребления коммунальных услуг в жилом помещении по водоотведению, м</w:t>
            </w:r>
            <w:r w:rsidRPr="00A35C14">
              <w:rPr>
                <w:rFonts w:cs="Times New Roman"/>
                <w:b/>
                <w:bCs/>
                <w:sz w:val="26"/>
                <w:szCs w:val="26"/>
                <w:vertAlign w:val="superscript"/>
              </w:rPr>
              <w:t>3</w:t>
            </w:r>
            <w:r w:rsidRPr="00A35C14">
              <w:rPr>
                <w:rFonts w:cs="Times New Roman"/>
                <w:b/>
                <w:bCs/>
                <w:sz w:val="26"/>
                <w:szCs w:val="26"/>
              </w:rPr>
              <w:t>/чел. в месяц</w:t>
            </w:r>
          </w:p>
        </w:tc>
        <w:tc>
          <w:tcPr>
            <w:tcW w:w="2476"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Норматив потребления коммунальных услуг на общедомовые нужды по холодному водоснабжению, м</w:t>
            </w:r>
            <w:r w:rsidRPr="00A35C14">
              <w:rPr>
                <w:rFonts w:cs="Times New Roman"/>
                <w:b/>
                <w:bCs/>
                <w:sz w:val="26"/>
                <w:szCs w:val="26"/>
                <w:vertAlign w:val="superscript"/>
              </w:rPr>
              <w:t>3</w:t>
            </w:r>
            <w:r w:rsidRPr="00A35C14">
              <w:rPr>
                <w:rFonts w:cs="Times New Roman"/>
                <w:b/>
                <w:bCs/>
                <w:sz w:val="26"/>
                <w:szCs w:val="26"/>
              </w:rPr>
              <w:t>/1 кв.м общей площади помещений, входящих в состав общего имущества в МКД, в месяц</w:t>
            </w:r>
          </w:p>
        </w:tc>
      </w:tr>
      <w:tr w:rsidR="00A35C14" w:rsidRPr="00A35C14" w:rsidTr="004F251D">
        <w:trPr>
          <w:trHeight w:val="493"/>
        </w:trPr>
        <w:tc>
          <w:tcPr>
            <w:tcW w:w="10103" w:type="dxa"/>
            <w:gridSpan w:val="5"/>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b/>
                <w:bCs/>
                <w:sz w:val="26"/>
                <w:szCs w:val="26"/>
              </w:rPr>
            </w:pPr>
            <w:r w:rsidRPr="00A35C14">
              <w:rPr>
                <w:rFonts w:cs="Times New Roman"/>
                <w:b/>
                <w:bCs/>
                <w:sz w:val="26"/>
                <w:szCs w:val="26"/>
              </w:rPr>
              <w:t>Железногорск-Илимское городское поселение</w:t>
            </w:r>
          </w:p>
        </w:tc>
      </w:tr>
      <w:tr w:rsidR="00A35C14" w:rsidRPr="00A35C14" w:rsidTr="004F251D">
        <w:trPr>
          <w:trHeight w:val="2496"/>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1</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и горячего водоснабжения, водоотведения, в жилых помещениях которых установлено внутриквартирное оборудование: ванна длиной от 1500 до 1700 мм с душем,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5,52</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9,79</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0,028</w:t>
            </w:r>
          </w:p>
        </w:tc>
      </w:tr>
      <w:tr w:rsidR="00A35C14" w:rsidRPr="00A35C14" w:rsidTr="004F251D">
        <w:trPr>
          <w:trHeight w:val="2496"/>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2</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и горячего водоснабжения, водоотведения, в жилых помещениях которых установлено внутриквартирное оборудование: ванна длиной  1200 мм с душем,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5,37</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9,44</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0,028</w:t>
            </w:r>
          </w:p>
        </w:tc>
      </w:tr>
      <w:tr w:rsidR="00A35C14" w:rsidRPr="00A35C14" w:rsidTr="004F251D">
        <w:trPr>
          <w:trHeight w:val="2808"/>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3</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водоснабжения, водоотведения, в жилых помещениях которых установлено внутриквартирное оборудование: водонагреватель, ванна длиной  от 1500 до 1700 мм с душем,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9,31</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9,31</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0,042</w:t>
            </w:r>
          </w:p>
        </w:tc>
      </w:tr>
      <w:tr w:rsidR="00A35C14" w:rsidRPr="00A35C14" w:rsidTr="004F251D">
        <w:trPr>
          <w:trHeight w:val="2496"/>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4</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оборудованные внутридомовыми инженерными системами холодного водоснабжения, водоотведения, в жилых помещениях которых установлено внутриквартирное оборудование: водонагреватель, раковина,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3,89</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3,89</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0,042</w:t>
            </w:r>
          </w:p>
        </w:tc>
      </w:tr>
      <w:tr w:rsidR="00A35C14" w:rsidRPr="00A35C14" w:rsidTr="004F251D">
        <w:trPr>
          <w:trHeight w:val="1248"/>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5</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Общежития, оборудованные внутридомовыми инженерными системами холодного и горячего водоснабжения, водоотведения: жилая комната - душ, раковина (или мойка кухонная), унитаз</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3,74</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6,35</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0,018</w:t>
            </w:r>
          </w:p>
        </w:tc>
      </w:tr>
      <w:tr w:rsidR="00A35C14" w:rsidRPr="00A35C14" w:rsidTr="004F251D">
        <w:trPr>
          <w:trHeight w:val="1248"/>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6</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Общежития, оборудованные внутридомовыми инженерными системами холодного и горячего водоснабжения, водоотведения: общие душевые, кухни и санузлы</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2,73</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4,49</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0,018</w:t>
            </w:r>
          </w:p>
        </w:tc>
      </w:tr>
      <w:tr w:rsidR="00A35C14" w:rsidRPr="00A35C14" w:rsidTr="004F251D">
        <w:trPr>
          <w:trHeight w:val="624"/>
        </w:trPr>
        <w:tc>
          <w:tcPr>
            <w:tcW w:w="439"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7</w:t>
            </w:r>
          </w:p>
        </w:tc>
        <w:tc>
          <w:tcPr>
            <w:tcW w:w="4117"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Многоквартирные и жилые дома с водоснабжением через водоразборную колонку</w:t>
            </w:r>
          </w:p>
        </w:tc>
        <w:tc>
          <w:tcPr>
            <w:tcW w:w="156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0,76</w:t>
            </w:r>
          </w:p>
        </w:tc>
        <w:tc>
          <w:tcPr>
            <w:tcW w:w="151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hideMark/>
          </w:tcPr>
          <w:p w:rsidR="00A35C14" w:rsidRPr="00A35C14" w:rsidRDefault="00A35C14" w:rsidP="00A35C14">
            <w:pPr>
              <w:spacing w:line="240" w:lineRule="auto"/>
              <w:jc w:val="center"/>
              <w:rPr>
                <w:rFonts w:cs="Times New Roman"/>
                <w:sz w:val="26"/>
                <w:szCs w:val="26"/>
              </w:rPr>
            </w:pPr>
            <w:r w:rsidRPr="00A35C14">
              <w:rPr>
                <w:rFonts w:cs="Times New Roman"/>
                <w:sz w:val="26"/>
                <w:szCs w:val="26"/>
              </w:rPr>
              <w:t>-</w:t>
            </w:r>
          </w:p>
        </w:tc>
        <w:tc>
          <w:tcPr>
            <w:tcW w:w="2476"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hideMark/>
          </w:tcPr>
          <w:p w:rsidR="00A35C14" w:rsidRPr="00A35C14" w:rsidRDefault="00A35C14" w:rsidP="00A35C14">
            <w:pPr>
              <w:spacing w:line="240" w:lineRule="auto"/>
              <w:rPr>
                <w:rFonts w:cs="Times New Roman"/>
                <w:sz w:val="26"/>
                <w:szCs w:val="26"/>
              </w:rPr>
            </w:pPr>
            <w:r w:rsidRPr="00A35C14">
              <w:rPr>
                <w:rFonts w:cs="Times New Roman"/>
                <w:sz w:val="26"/>
                <w:szCs w:val="26"/>
              </w:rPr>
              <w:t> </w:t>
            </w:r>
          </w:p>
        </w:tc>
      </w:tr>
    </w:tbl>
    <w:p w:rsidR="0044344C" w:rsidRPr="0044344C" w:rsidRDefault="00A35C14" w:rsidP="0044344C">
      <w:pPr>
        <w:spacing w:before="120"/>
        <w:ind w:firstLine="567"/>
        <w:rPr>
          <w:rFonts w:cs="Times New Roman"/>
          <w:szCs w:val="28"/>
        </w:rPr>
      </w:pPr>
      <w:r w:rsidRPr="00150B6F">
        <w:rPr>
          <w:rFonts w:cs="Times New Roman"/>
          <w:szCs w:val="28"/>
        </w:rPr>
        <w:t xml:space="preserve"> </w:t>
      </w:r>
      <w:r w:rsidR="0044344C" w:rsidRPr="00D270DE">
        <w:rPr>
          <w:rFonts w:cs="Times New Roman"/>
          <w:szCs w:val="28"/>
        </w:rPr>
        <w:t>Проведенный анализ позволяет сделать следующие выводы. Учитывая, что в 201</w:t>
      </w:r>
      <w:r w:rsidR="00D270DE" w:rsidRPr="00D270DE">
        <w:rPr>
          <w:rFonts w:cs="Times New Roman"/>
          <w:szCs w:val="28"/>
        </w:rPr>
        <w:t>7</w:t>
      </w:r>
      <w:r w:rsidR="0044344C" w:rsidRPr="00D270DE">
        <w:rPr>
          <w:rFonts w:cs="Times New Roman"/>
          <w:szCs w:val="28"/>
        </w:rPr>
        <w:t xml:space="preserve"> году общее количество </w:t>
      </w:r>
      <w:r w:rsidR="00675625" w:rsidRPr="00D270DE">
        <w:rPr>
          <w:rFonts w:cs="Times New Roman"/>
          <w:szCs w:val="28"/>
        </w:rPr>
        <w:t>жителей</w:t>
      </w:r>
      <w:r w:rsidR="0044344C" w:rsidRPr="00D270DE">
        <w:rPr>
          <w:rFonts w:cs="Times New Roman"/>
          <w:szCs w:val="28"/>
        </w:rPr>
        <w:t xml:space="preserve"> составило</w:t>
      </w:r>
      <w:r w:rsidR="0044344C" w:rsidRPr="00D270DE">
        <w:rPr>
          <w:rFonts w:cs="Times New Roman"/>
          <w:szCs w:val="28"/>
          <w:shd w:val="clear" w:color="auto" w:fill="FFFFFF"/>
        </w:rPr>
        <w:t xml:space="preserve"> </w:t>
      </w:r>
      <w:r w:rsidR="003D51ED" w:rsidRPr="00D270DE">
        <w:rPr>
          <w:rFonts w:cs="Times New Roman"/>
          <w:szCs w:val="28"/>
          <w:shd w:val="clear" w:color="auto" w:fill="FFFFFF"/>
        </w:rPr>
        <w:t>2</w:t>
      </w:r>
      <w:r w:rsidR="00D270DE" w:rsidRPr="00D270DE">
        <w:rPr>
          <w:rFonts w:cs="Times New Roman"/>
          <w:szCs w:val="28"/>
          <w:shd w:val="clear" w:color="auto" w:fill="FFFFFF"/>
        </w:rPr>
        <w:t>3643</w:t>
      </w:r>
      <w:r w:rsidR="0044344C" w:rsidRPr="00D270DE">
        <w:rPr>
          <w:rFonts w:cs="Times New Roman"/>
          <w:szCs w:val="28"/>
          <w:shd w:val="clear" w:color="auto" w:fill="FFFFFF"/>
        </w:rPr>
        <w:t xml:space="preserve"> </w:t>
      </w:r>
      <w:r w:rsidR="0044344C" w:rsidRPr="00D270DE">
        <w:rPr>
          <w:rFonts w:cs="Times New Roman"/>
          <w:szCs w:val="28"/>
        </w:rPr>
        <w:t>человек, исходя из общего количества</w:t>
      </w:r>
      <w:r w:rsidR="00F05F13" w:rsidRPr="00D270DE">
        <w:rPr>
          <w:rFonts w:cs="Times New Roman"/>
          <w:szCs w:val="28"/>
        </w:rPr>
        <w:t xml:space="preserve"> реализованной воды населению </w:t>
      </w:r>
      <w:r w:rsidR="00D270DE" w:rsidRPr="00D270DE">
        <w:rPr>
          <w:rFonts w:cs="Times New Roman"/>
          <w:szCs w:val="28"/>
        </w:rPr>
        <w:t>925,287</w:t>
      </w:r>
      <w:r w:rsidR="0044344C" w:rsidRPr="00D270DE">
        <w:rPr>
          <w:rFonts w:cs="Times New Roman"/>
          <w:szCs w:val="28"/>
        </w:rPr>
        <w:t xml:space="preserve"> тыс. м</w:t>
      </w:r>
      <w:r w:rsidR="0044344C" w:rsidRPr="00D270DE">
        <w:rPr>
          <w:rFonts w:cs="Times New Roman"/>
          <w:szCs w:val="28"/>
          <w:vertAlign w:val="superscript"/>
        </w:rPr>
        <w:t>3</w:t>
      </w:r>
      <w:r w:rsidR="0044344C" w:rsidRPr="00D270DE">
        <w:rPr>
          <w:rFonts w:cs="Times New Roman"/>
          <w:szCs w:val="28"/>
        </w:rPr>
        <w:t>, удельное потребле</w:t>
      </w:r>
      <w:r w:rsidR="000713BA" w:rsidRPr="00D270DE">
        <w:rPr>
          <w:rFonts w:cs="Times New Roman"/>
          <w:szCs w:val="28"/>
        </w:rPr>
        <w:t>ние холодной воды составило 1</w:t>
      </w:r>
      <w:r w:rsidR="00D270DE" w:rsidRPr="00D270DE">
        <w:rPr>
          <w:rFonts w:cs="Times New Roman"/>
          <w:szCs w:val="28"/>
        </w:rPr>
        <w:t>07</w:t>
      </w:r>
      <w:r w:rsidR="000713BA" w:rsidRPr="00D270DE">
        <w:rPr>
          <w:rFonts w:cs="Times New Roman"/>
          <w:szCs w:val="28"/>
        </w:rPr>
        <w:t xml:space="preserve"> л/сут или 3,</w:t>
      </w:r>
      <w:r w:rsidR="00D270DE" w:rsidRPr="00D270DE">
        <w:rPr>
          <w:rFonts w:cs="Times New Roman"/>
          <w:szCs w:val="28"/>
        </w:rPr>
        <w:t>2</w:t>
      </w:r>
      <w:r w:rsidR="0044344C" w:rsidRPr="00D270DE">
        <w:rPr>
          <w:rFonts w:cs="Times New Roman"/>
          <w:szCs w:val="28"/>
        </w:rPr>
        <w:t xml:space="preserve"> м</w:t>
      </w:r>
      <w:r w:rsidR="0044344C" w:rsidRPr="00D270DE">
        <w:rPr>
          <w:rFonts w:cs="Times New Roman"/>
          <w:szCs w:val="28"/>
          <w:vertAlign w:val="superscript"/>
        </w:rPr>
        <w:t>3</w:t>
      </w:r>
      <w:r w:rsidR="0044344C" w:rsidRPr="00D270DE">
        <w:rPr>
          <w:rFonts w:cs="Times New Roman"/>
          <w:szCs w:val="28"/>
        </w:rPr>
        <w:t>/мес на одного человека. Данные показатели лежат в пределах существующих норм.</w:t>
      </w:r>
    </w:p>
    <w:p w:rsidR="001F1187" w:rsidRPr="00DA28CB" w:rsidRDefault="00C94EC9" w:rsidP="004A57F0">
      <w:pPr>
        <w:pStyle w:val="3"/>
        <w:spacing w:after="240"/>
        <w:rPr>
          <w:rFonts w:cs="Times New Roman"/>
          <w:szCs w:val="28"/>
        </w:rPr>
      </w:pPr>
      <w:bookmarkStart w:id="22" w:name="_Toc421174809"/>
      <w:r w:rsidRPr="00710582">
        <w:rPr>
          <w:rFonts w:cs="Times New Roman"/>
          <w:szCs w:val="28"/>
        </w:rPr>
        <w:t>2.</w:t>
      </w:r>
      <w:r w:rsidR="001F1187" w:rsidRPr="00710582">
        <w:rPr>
          <w:rFonts w:cs="Times New Roman"/>
          <w:szCs w:val="28"/>
        </w:rPr>
        <w:t>3.5</w:t>
      </w:r>
      <w:r w:rsidR="00F32613" w:rsidRPr="00710582">
        <w:rPr>
          <w:rFonts w:cs="Times New Roman"/>
          <w:szCs w:val="28"/>
        </w:rPr>
        <w:t>.</w:t>
      </w:r>
      <w:r w:rsidR="001F1187" w:rsidRPr="00710582">
        <w:rPr>
          <w:rFonts w:cs="Times New Roman"/>
          <w:szCs w:val="28"/>
        </w:rPr>
        <w:t xml:space="preserve"> Описание существующей системы коммерческого учета горячей, питьевой воды и планов по установке приборов учета</w:t>
      </w:r>
      <w:bookmarkEnd w:id="22"/>
    </w:p>
    <w:p w:rsidR="001F1187" w:rsidRPr="00D270DE" w:rsidRDefault="001F1187" w:rsidP="004A57F0">
      <w:pPr>
        <w:autoSpaceDE w:val="0"/>
        <w:autoSpaceDN w:val="0"/>
        <w:adjustRightInd w:val="0"/>
        <w:ind w:firstLine="567"/>
        <w:rPr>
          <w:rFonts w:cs="Times New Roman"/>
          <w:szCs w:val="28"/>
        </w:rPr>
      </w:pPr>
      <w:r w:rsidRPr="00D270DE">
        <w:rPr>
          <w:rFonts w:cs="Times New Roman"/>
          <w:szCs w:val="28"/>
        </w:rP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7E4210" w:rsidRPr="00D270DE">
        <w:rPr>
          <w:rFonts w:cs="Times New Roman"/>
          <w:szCs w:val="28"/>
        </w:rPr>
        <w:t>муниципальном образовани</w:t>
      </w:r>
      <w:r w:rsidR="00022E01" w:rsidRPr="00D270DE">
        <w:rPr>
          <w:rFonts w:cs="Times New Roman"/>
          <w:szCs w:val="28"/>
        </w:rPr>
        <w:t>и</w:t>
      </w:r>
      <w:r w:rsidR="007E4210" w:rsidRPr="00D270DE">
        <w:rPr>
          <w:rFonts w:cs="Times New Roman"/>
          <w:szCs w:val="28"/>
        </w:rPr>
        <w:t xml:space="preserve"> </w:t>
      </w:r>
      <w:r w:rsidR="00111334" w:rsidRPr="00D270DE">
        <w:rPr>
          <w:rFonts w:cs="Times New Roman"/>
          <w:szCs w:val="28"/>
        </w:rPr>
        <w:t>«</w:t>
      </w:r>
      <w:r w:rsidR="00076238" w:rsidRPr="00D270DE">
        <w:rPr>
          <w:rFonts w:cs="Times New Roman"/>
          <w:szCs w:val="28"/>
        </w:rPr>
        <w:t>Железногорск-Илимское городского поселения</w:t>
      </w:r>
      <w:r w:rsidR="00111334" w:rsidRPr="00D270DE">
        <w:rPr>
          <w:rFonts w:cs="Times New Roman"/>
          <w:szCs w:val="28"/>
        </w:rPr>
        <w:t>»</w:t>
      </w:r>
      <w:r w:rsidR="00773F24" w:rsidRPr="00D270DE">
        <w:rPr>
          <w:rFonts w:cs="Times New Roman"/>
          <w:szCs w:val="28"/>
        </w:rPr>
        <w:t xml:space="preserve"> </w:t>
      </w:r>
      <w:r w:rsidRPr="00D270DE">
        <w:rPr>
          <w:rFonts w:cs="Times New Roman"/>
          <w:szCs w:val="28"/>
        </w:rPr>
        <w:t xml:space="preserve">необходимо утвердить целевую программу по развитию систем коммерческого учета. Основными целями программы являются: перевод экономики </w:t>
      </w:r>
      <w:r w:rsidR="008C7AF2" w:rsidRPr="00D270DE">
        <w:rPr>
          <w:rFonts w:cs="Times New Roman"/>
          <w:szCs w:val="28"/>
        </w:rPr>
        <w:t>района</w:t>
      </w:r>
      <w:r w:rsidRPr="00D270DE">
        <w:rPr>
          <w:rFonts w:cs="Times New Roman"/>
          <w:szCs w:val="28"/>
        </w:rPr>
        <w:t xml:space="preserve"> на энергоэффективный путь развития, создание системы менеджмента энергетической эффективности, воспитание рачительного отношения к энергетическим ресурсам и охране окружающей среды. Так же для снижения </w:t>
      </w:r>
      <w:r w:rsidR="00C5393D" w:rsidRPr="00D270DE">
        <w:rPr>
          <w:rFonts w:cs="Times New Roman"/>
          <w:szCs w:val="28"/>
        </w:rPr>
        <w:t xml:space="preserve">неучтенных расходов </w:t>
      </w:r>
      <w:r w:rsidRPr="00D270DE">
        <w:rPr>
          <w:rFonts w:cs="Times New Roman"/>
          <w:szCs w:val="28"/>
        </w:rPr>
        <w:t xml:space="preserve">ресурса, рекомендуется установка приборов коммерческого учета на основных направлениях подачи воды. </w:t>
      </w:r>
    </w:p>
    <w:p w:rsidR="00C5393D" w:rsidRPr="00DA28CB" w:rsidRDefault="00C5393D" w:rsidP="004A57F0">
      <w:pPr>
        <w:autoSpaceDE w:val="0"/>
        <w:autoSpaceDN w:val="0"/>
        <w:adjustRightInd w:val="0"/>
        <w:ind w:firstLine="567"/>
        <w:rPr>
          <w:rFonts w:cs="Times New Roman"/>
          <w:szCs w:val="28"/>
        </w:rPr>
      </w:pPr>
      <w:r w:rsidRPr="00D270DE">
        <w:rPr>
          <w:rFonts w:cs="Times New Roman"/>
          <w:szCs w:val="28"/>
        </w:rPr>
        <w:t>В ходе проведенного анализа установлено</w:t>
      </w:r>
      <w:r w:rsidRPr="002C0AE7">
        <w:rPr>
          <w:rFonts w:cs="Times New Roman"/>
          <w:szCs w:val="28"/>
        </w:rPr>
        <w:t>, что оснащенность приборами учета бюджетной, производственной и социальной сфер</w:t>
      </w:r>
      <w:r w:rsidR="002E4E1F" w:rsidRPr="002C0AE7">
        <w:rPr>
          <w:rFonts w:cs="Times New Roman"/>
          <w:szCs w:val="28"/>
        </w:rPr>
        <w:t xml:space="preserve"> муниципального образования </w:t>
      </w:r>
      <w:r w:rsidR="00111334" w:rsidRPr="002C0AE7">
        <w:rPr>
          <w:rFonts w:cs="Times New Roman"/>
          <w:szCs w:val="28"/>
        </w:rPr>
        <w:t>«</w:t>
      </w:r>
      <w:r w:rsidR="00656728" w:rsidRPr="00656728">
        <w:rPr>
          <w:rFonts w:cs="Times New Roman"/>
          <w:bCs/>
          <w:szCs w:val="28"/>
        </w:rPr>
        <w:t>Железногорск-Илимское</w:t>
      </w:r>
      <w:r w:rsidR="00656728" w:rsidRPr="00656728">
        <w:rPr>
          <w:rFonts w:cs="Times New Roman"/>
          <w:b/>
          <w:bCs/>
          <w:szCs w:val="28"/>
        </w:rPr>
        <w:t xml:space="preserve"> </w:t>
      </w:r>
      <w:r w:rsidR="00111334" w:rsidRPr="002C0AE7">
        <w:rPr>
          <w:rFonts w:cs="Times New Roman"/>
          <w:szCs w:val="28"/>
        </w:rPr>
        <w:t>городско</w:t>
      </w:r>
      <w:r w:rsidR="00656728">
        <w:rPr>
          <w:rFonts w:cs="Times New Roman"/>
          <w:szCs w:val="28"/>
        </w:rPr>
        <w:t>е</w:t>
      </w:r>
      <w:r w:rsidR="00111334" w:rsidRPr="002C0AE7">
        <w:rPr>
          <w:rFonts w:cs="Times New Roman"/>
          <w:szCs w:val="28"/>
        </w:rPr>
        <w:t xml:space="preserve"> поселени</w:t>
      </w:r>
      <w:r w:rsidR="00656728">
        <w:rPr>
          <w:rFonts w:cs="Times New Roman"/>
          <w:szCs w:val="28"/>
        </w:rPr>
        <w:t>е</w:t>
      </w:r>
      <w:r w:rsidR="00111334" w:rsidRPr="002C0AE7">
        <w:rPr>
          <w:rFonts w:cs="Times New Roman"/>
          <w:szCs w:val="28"/>
        </w:rPr>
        <w:t>»</w:t>
      </w:r>
      <w:r w:rsidR="00773F24" w:rsidRPr="002C0AE7">
        <w:rPr>
          <w:rFonts w:cs="Times New Roman"/>
          <w:szCs w:val="28"/>
        </w:rPr>
        <w:t xml:space="preserve"> </w:t>
      </w:r>
      <w:r w:rsidRPr="002C0AE7">
        <w:rPr>
          <w:rFonts w:cs="Times New Roman"/>
          <w:szCs w:val="28"/>
        </w:rPr>
        <w:t xml:space="preserve">составляет </w:t>
      </w:r>
      <w:r w:rsidR="001B1F14">
        <w:rPr>
          <w:rFonts w:cs="Times New Roman"/>
          <w:szCs w:val="28"/>
        </w:rPr>
        <w:t>65</w:t>
      </w:r>
      <w:r w:rsidR="00DD05A2" w:rsidRPr="002C0AE7">
        <w:rPr>
          <w:rFonts w:cs="Times New Roman"/>
          <w:szCs w:val="28"/>
        </w:rPr>
        <w:t xml:space="preserve"> </w:t>
      </w:r>
      <w:r w:rsidRPr="002C0AE7">
        <w:rPr>
          <w:rFonts w:cs="Times New Roman"/>
          <w:szCs w:val="28"/>
        </w:rPr>
        <w:t>%. Имеется потребность в доустановке приборов</w:t>
      </w:r>
      <w:r w:rsidR="00DD05A2" w:rsidRPr="002C0AE7">
        <w:rPr>
          <w:rFonts w:cs="Times New Roman"/>
          <w:szCs w:val="28"/>
        </w:rPr>
        <w:t xml:space="preserve"> коммерческого</w:t>
      </w:r>
      <w:r w:rsidRPr="002C0AE7">
        <w:rPr>
          <w:rFonts w:cs="Times New Roman"/>
          <w:szCs w:val="28"/>
        </w:rPr>
        <w:t xml:space="preserve"> учета в отдельных жилых домах частного сектора.</w:t>
      </w:r>
    </w:p>
    <w:p w:rsidR="001F1187" w:rsidRPr="00DA28CB" w:rsidRDefault="001F1187" w:rsidP="004A57F0">
      <w:pPr>
        <w:autoSpaceDE w:val="0"/>
        <w:autoSpaceDN w:val="0"/>
        <w:adjustRightInd w:val="0"/>
        <w:ind w:firstLine="567"/>
        <w:rPr>
          <w:rFonts w:cs="Times New Roman"/>
          <w:szCs w:val="28"/>
        </w:rPr>
      </w:pPr>
      <w:r w:rsidRPr="00DA28CB">
        <w:rPr>
          <w:rFonts w:cs="Times New Roman"/>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F1187" w:rsidRPr="00DA28CB" w:rsidRDefault="00C94EC9" w:rsidP="004A57F0">
      <w:pPr>
        <w:pStyle w:val="3"/>
        <w:spacing w:after="240"/>
        <w:rPr>
          <w:rFonts w:cs="Times New Roman"/>
          <w:szCs w:val="28"/>
        </w:rPr>
      </w:pPr>
      <w:bookmarkStart w:id="23" w:name="_Toc385862040"/>
      <w:bookmarkStart w:id="24" w:name="_Toc421174810"/>
      <w:r w:rsidRPr="00710582">
        <w:rPr>
          <w:rFonts w:cs="Times New Roman"/>
          <w:szCs w:val="28"/>
        </w:rPr>
        <w:t>2.</w:t>
      </w:r>
      <w:r w:rsidR="001F1187" w:rsidRPr="00710582">
        <w:rPr>
          <w:rFonts w:cs="Times New Roman"/>
          <w:szCs w:val="28"/>
        </w:rPr>
        <w:t>3.6</w:t>
      </w:r>
      <w:r w:rsidR="00F32613" w:rsidRPr="00710582">
        <w:rPr>
          <w:rFonts w:cs="Times New Roman"/>
          <w:szCs w:val="28"/>
        </w:rPr>
        <w:t>.</w:t>
      </w:r>
      <w:r w:rsidR="001F1187" w:rsidRPr="00710582">
        <w:rPr>
          <w:rFonts w:cs="Times New Roman"/>
          <w:szCs w:val="28"/>
        </w:rPr>
        <w:t xml:space="preserve"> Анализ резервов и дефицитов производственных мощностей системы водоснабжения </w:t>
      </w:r>
      <w:bookmarkEnd w:id="23"/>
      <w:r w:rsidR="00FC6ECD" w:rsidRPr="00710582">
        <w:rPr>
          <w:rFonts w:cs="Times New Roman"/>
          <w:szCs w:val="28"/>
        </w:rPr>
        <w:t xml:space="preserve">муниципального образования </w:t>
      </w:r>
      <w:r w:rsidR="00111334" w:rsidRPr="00710582">
        <w:rPr>
          <w:rFonts w:cs="Times New Roman"/>
          <w:szCs w:val="28"/>
        </w:rPr>
        <w:t>«</w:t>
      </w:r>
      <w:r w:rsidR="004B47DB" w:rsidRPr="00710582">
        <w:rPr>
          <w:rFonts w:cs="Times New Roman"/>
          <w:szCs w:val="28"/>
        </w:rPr>
        <w:t xml:space="preserve">Железногорск-Илимское </w:t>
      </w:r>
      <w:r w:rsidR="00111334" w:rsidRPr="00710582">
        <w:rPr>
          <w:rFonts w:cs="Times New Roman"/>
          <w:szCs w:val="28"/>
        </w:rPr>
        <w:t>городско</w:t>
      </w:r>
      <w:r w:rsidR="004B47DB" w:rsidRPr="00710582">
        <w:rPr>
          <w:rFonts w:cs="Times New Roman"/>
          <w:szCs w:val="28"/>
        </w:rPr>
        <w:t>е</w:t>
      </w:r>
      <w:r w:rsidR="00111334" w:rsidRPr="00710582">
        <w:rPr>
          <w:rFonts w:cs="Times New Roman"/>
          <w:szCs w:val="28"/>
        </w:rPr>
        <w:t xml:space="preserve"> поселени</w:t>
      </w:r>
      <w:r w:rsidR="004B47DB" w:rsidRPr="00710582">
        <w:rPr>
          <w:rFonts w:cs="Times New Roman"/>
          <w:szCs w:val="28"/>
        </w:rPr>
        <w:t>е</w:t>
      </w:r>
      <w:r w:rsidR="00111334" w:rsidRPr="00710582">
        <w:rPr>
          <w:rFonts w:cs="Times New Roman"/>
          <w:szCs w:val="28"/>
        </w:rPr>
        <w:t>»</w:t>
      </w:r>
      <w:bookmarkEnd w:id="24"/>
    </w:p>
    <w:p w:rsidR="001F1187" w:rsidRPr="00E206C7" w:rsidRDefault="006F1ACC" w:rsidP="004A57F0">
      <w:pPr>
        <w:autoSpaceDE w:val="0"/>
        <w:autoSpaceDN w:val="0"/>
        <w:adjustRightInd w:val="0"/>
        <w:ind w:firstLine="567"/>
        <w:rPr>
          <w:rFonts w:cs="Times New Roman"/>
          <w:szCs w:val="28"/>
        </w:rPr>
      </w:pPr>
      <w:r w:rsidRPr="00E206C7">
        <w:rPr>
          <w:rFonts w:cs="Times New Roman"/>
          <w:szCs w:val="28"/>
        </w:rPr>
        <w:t>Проведенный анализ позволяет сделать выводы, что в</w:t>
      </w:r>
      <w:r w:rsidR="001F1187" w:rsidRPr="00E206C7">
        <w:rPr>
          <w:rFonts w:cs="Times New Roman"/>
          <w:szCs w:val="28"/>
        </w:rPr>
        <w:t xml:space="preserve"> период с 2014 по 20</w:t>
      </w:r>
      <w:r w:rsidR="00B70FA1" w:rsidRPr="00E206C7">
        <w:rPr>
          <w:rFonts w:cs="Times New Roman"/>
          <w:szCs w:val="28"/>
        </w:rPr>
        <w:t>29</w:t>
      </w:r>
      <w:r w:rsidR="001F1187" w:rsidRPr="00E206C7">
        <w:rPr>
          <w:rFonts w:cs="Times New Roman"/>
          <w:szCs w:val="28"/>
        </w:rPr>
        <w:t xml:space="preserve"> год ожидается сохранение тенденции к уменьшению удельного водопотребления жителями и предприятиями </w:t>
      </w:r>
      <w:r w:rsidR="00C7602D" w:rsidRPr="00C7602D">
        <w:rPr>
          <w:rFonts w:cs="Times New Roman"/>
          <w:szCs w:val="28"/>
        </w:rPr>
        <w:t>города</w:t>
      </w:r>
      <w:r w:rsidR="001F1187" w:rsidRPr="00E206C7">
        <w:rPr>
          <w:rFonts w:cs="Times New Roman"/>
          <w:szCs w:val="28"/>
        </w:rPr>
        <w:t xml:space="preserve">. </w:t>
      </w:r>
    </w:p>
    <w:p w:rsidR="00901911" w:rsidRPr="00E206C7" w:rsidRDefault="00901911" w:rsidP="00901911">
      <w:pPr>
        <w:autoSpaceDE w:val="0"/>
        <w:autoSpaceDN w:val="0"/>
        <w:adjustRightInd w:val="0"/>
        <w:ind w:firstLine="567"/>
        <w:rPr>
          <w:rFonts w:cs="Times New Roman"/>
          <w:szCs w:val="28"/>
        </w:rPr>
      </w:pPr>
      <w:bookmarkStart w:id="25" w:name="_Toc385862041"/>
      <w:r w:rsidRPr="00E206C7">
        <w:rPr>
          <w:rFonts w:cs="Times New Roman"/>
          <w:szCs w:val="28"/>
        </w:rPr>
        <w:t xml:space="preserve">В результате проведенного анализа технической документации ВЗУ и объемов </w:t>
      </w:r>
      <w:r w:rsidRPr="00710582">
        <w:rPr>
          <w:rFonts w:cs="Times New Roman"/>
          <w:szCs w:val="28"/>
        </w:rPr>
        <w:t>водопотребления за 201</w:t>
      </w:r>
      <w:r w:rsidR="00D270DE" w:rsidRPr="00710582">
        <w:rPr>
          <w:rFonts w:cs="Times New Roman"/>
          <w:szCs w:val="28"/>
        </w:rPr>
        <w:t>7</w:t>
      </w:r>
      <w:r w:rsidRPr="00710582">
        <w:rPr>
          <w:rFonts w:cs="Times New Roman"/>
          <w:szCs w:val="28"/>
        </w:rPr>
        <w:t xml:space="preserve"> год установлено, что полная фактическая производительность всех ВЗУ составила </w:t>
      </w:r>
      <w:r w:rsidR="00D270DE" w:rsidRPr="00710582">
        <w:rPr>
          <w:rFonts w:cs="Times New Roman"/>
          <w:szCs w:val="28"/>
        </w:rPr>
        <w:t>4554,982</w:t>
      </w:r>
      <w:r w:rsidRPr="00710582">
        <w:rPr>
          <w:rFonts w:cs="Times New Roman"/>
          <w:szCs w:val="28"/>
        </w:rPr>
        <w:t xml:space="preserve"> </w:t>
      </w:r>
      <w:r w:rsidR="00D270DE" w:rsidRPr="00710582">
        <w:rPr>
          <w:rFonts w:cs="Times New Roman"/>
          <w:szCs w:val="28"/>
        </w:rPr>
        <w:t>тыс.</w:t>
      </w:r>
      <w:r w:rsidRPr="00710582">
        <w:rPr>
          <w:rFonts w:cs="Times New Roman"/>
          <w:szCs w:val="28"/>
        </w:rPr>
        <w:t>куб. м/</w:t>
      </w:r>
      <w:r w:rsidR="00D270DE" w:rsidRPr="00710582">
        <w:rPr>
          <w:rFonts w:cs="Times New Roman"/>
          <w:szCs w:val="28"/>
        </w:rPr>
        <w:t>год</w:t>
      </w:r>
      <w:r w:rsidRPr="00E206C7">
        <w:rPr>
          <w:rFonts w:cs="Times New Roman"/>
          <w:szCs w:val="28"/>
        </w:rPr>
        <w:t xml:space="preserve">,  максимальный суточный объем воды на ВЗУ составил </w:t>
      </w:r>
      <w:r w:rsidR="00505029">
        <w:rPr>
          <w:rFonts w:cs="Times New Roman"/>
          <w:szCs w:val="28"/>
        </w:rPr>
        <w:t>1</w:t>
      </w:r>
      <w:r w:rsidR="00D270DE">
        <w:rPr>
          <w:rFonts w:cs="Times New Roman"/>
          <w:szCs w:val="28"/>
        </w:rPr>
        <w:t>6223</w:t>
      </w:r>
      <w:r w:rsidRPr="00E206C7">
        <w:rPr>
          <w:rFonts w:cs="Times New Roman"/>
          <w:szCs w:val="28"/>
        </w:rPr>
        <w:t xml:space="preserve"> куб. м/сут.</w:t>
      </w:r>
    </w:p>
    <w:p w:rsidR="00901911" w:rsidRPr="00901911" w:rsidRDefault="00901911" w:rsidP="00901911">
      <w:pPr>
        <w:ind w:firstLine="567"/>
        <w:rPr>
          <w:rFonts w:cs="Times New Roman"/>
          <w:szCs w:val="28"/>
        </w:rPr>
      </w:pPr>
      <w:r w:rsidRPr="00E206C7">
        <w:rPr>
          <w:rFonts w:cs="Times New Roman"/>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w:t>
      </w:r>
      <w:r w:rsidR="00D270DE">
        <w:rPr>
          <w:rFonts w:cs="Times New Roman"/>
          <w:szCs w:val="28"/>
        </w:rPr>
        <w:t>48</w:t>
      </w:r>
      <w:r w:rsidRPr="00E206C7">
        <w:rPr>
          <w:rFonts w:cs="Times New Roman"/>
          <w:szCs w:val="28"/>
        </w:rPr>
        <w:t>%.</w:t>
      </w:r>
      <w:r w:rsidRPr="00901911">
        <w:rPr>
          <w:rFonts w:cs="Times New Roman"/>
          <w:szCs w:val="28"/>
        </w:rPr>
        <w:t xml:space="preserve">  </w:t>
      </w:r>
    </w:p>
    <w:p w:rsidR="00653782" w:rsidRDefault="00653782" w:rsidP="00653782">
      <w:pPr>
        <w:pStyle w:val="2"/>
      </w:pPr>
      <w:bookmarkStart w:id="26" w:name="_Toc421174811"/>
      <w:r w:rsidRPr="00D270DE">
        <w:t>2.4. Перспективное потребление коммунальных ресурсов в сфере водоснабжения</w:t>
      </w:r>
      <w:bookmarkEnd w:id="26"/>
    </w:p>
    <w:p w:rsidR="001F1187" w:rsidRPr="00DA28CB" w:rsidRDefault="00C94EC9" w:rsidP="004A57F0">
      <w:pPr>
        <w:pStyle w:val="3"/>
        <w:spacing w:after="240"/>
        <w:rPr>
          <w:rFonts w:cs="Times New Roman"/>
          <w:szCs w:val="28"/>
        </w:rPr>
      </w:pPr>
      <w:bookmarkStart w:id="27" w:name="_Toc421174812"/>
      <w:r w:rsidRPr="00D270DE">
        <w:rPr>
          <w:rFonts w:cs="Times New Roman"/>
          <w:szCs w:val="28"/>
        </w:rPr>
        <w:t>2.</w:t>
      </w:r>
      <w:r w:rsidR="00653782" w:rsidRPr="00D270DE">
        <w:rPr>
          <w:rFonts w:cs="Times New Roman"/>
          <w:szCs w:val="28"/>
        </w:rPr>
        <w:t>4.1</w:t>
      </w:r>
      <w:r w:rsidR="00F32613" w:rsidRPr="00D270DE">
        <w:rPr>
          <w:rFonts w:cs="Times New Roman"/>
          <w:szCs w:val="28"/>
        </w:rPr>
        <w:t>.</w:t>
      </w:r>
      <w:r w:rsidR="001F1187" w:rsidRPr="00D270DE">
        <w:rPr>
          <w:rFonts w:cs="Times New Roman"/>
          <w:szCs w:val="28"/>
        </w:rPr>
        <w:t xml:space="preserve"> Прогнозные балансы потребления горячей, питьевой, технической воды на срок 10 лет с учетом различных сценарие</w:t>
      </w:r>
      <w:r w:rsidR="002D3EFB" w:rsidRPr="00D270DE">
        <w:rPr>
          <w:rFonts w:cs="Times New Roman"/>
          <w:szCs w:val="28"/>
        </w:rPr>
        <w:t xml:space="preserve">в развития </w:t>
      </w:r>
      <w:r w:rsidR="003A054A" w:rsidRPr="00D270DE">
        <w:rPr>
          <w:rFonts w:cs="Times New Roman"/>
          <w:szCs w:val="28"/>
        </w:rPr>
        <w:t>муниципального образования</w:t>
      </w:r>
      <w:r w:rsidR="001F1187" w:rsidRPr="00D270DE">
        <w:rPr>
          <w:rFonts w:cs="Times New Roman"/>
          <w:szCs w:val="28"/>
        </w:rPr>
        <w:t>,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25"/>
      <w:bookmarkEnd w:id="27"/>
    </w:p>
    <w:p w:rsidR="00B44ED8" w:rsidRPr="00DA28CB" w:rsidRDefault="00B44ED8" w:rsidP="004A57F0">
      <w:pPr>
        <w:ind w:firstLine="567"/>
        <w:rPr>
          <w:rFonts w:cs="Times New Roman"/>
          <w:szCs w:val="28"/>
        </w:rPr>
      </w:pPr>
      <w:r w:rsidRPr="00DA28CB">
        <w:rPr>
          <w:rFonts w:cs="Times New Roman"/>
          <w:szCs w:val="28"/>
        </w:rPr>
        <w:t>Прогнозные балансы потребления в</w:t>
      </w:r>
      <w:r w:rsidR="002C76CD">
        <w:rPr>
          <w:rFonts w:cs="Times New Roman"/>
          <w:szCs w:val="28"/>
        </w:rPr>
        <w:t>оды в муниципальном образовании</w:t>
      </w:r>
      <w:r w:rsidR="008214F3" w:rsidRPr="00DA28CB">
        <w:rPr>
          <w:rFonts w:cs="Times New Roman"/>
          <w:szCs w:val="28"/>
        </w:rPr>
        <w:t xml:space="preserve"> </w:t>
      </w:r>
      <w:r w:rsidR="00111334" w:rsidRPr="00DA28CB">
        <w:rPr>
          <w:rFonts w:cs="Times New Roman"/>
          <w:szCs w:val="28"/>
        </w:rPr>
        <w:t>«</w:t>
      </w:r>
      <w:r w:rsidR="00D320E7" w:rsidRPr="00D320E7">
        <w:rPr>
          <w:rFonts w:cs="Times New Roman"/>
          <w:szCs w:val="28"/>
        </w:rPr>
        <w:t xml:space="preserve">Железногорск-Илимское </w:t>
      </w:r>
      <w:r w:rsidR="00111334" w:rsidRPr="00DA28CB">
        <w:rPr>
          <w:rFonts w:cs="Times New Roman"/>
          <w:szCs w:val="28"/>
        </w:rPr>
        <w:t>городско</w:t>
      </w:r>
      <w:r w:rsidR="00D320E7">
        <w:rPr>
          <w:rFonts w:cs="Times New Roman"/>
          <w:szCs w:val="28"/>
        </w:rPr>
        <w:t>е</w:t>
      </w:r>
      <w:r w:rsidR="00111334" w:rsidRPr="00DA28CB">
        <w:rPr>
          <w:rFonts w:cs="Times New Roman"/>
          <w:szCs w:val="28"/>
        </w:rPr>
        <w:t xml:space="preserve"> поселени</w:t>
      </w:r>
      <w:r w:rsidR="00D320E7">
        <w:rPr>
          <w:rFonts w:cs="Times New Roman"/>
          <w:szCs w:val="28"/>
        </w:rPr>
        <w:t>е</w:t>
      </w:r>
      <w:r w:rsidR="00111334" w:rsidRPr="00DA28CB">
        <w:rPr>
          <w:rFonts w:cs="Times New Roman"/>
          <w:szCs w:val="28"/>
        </w:rPr>
        <w:t>»</w:t>
      </w:r>
      <w:r w:rsidR="008214F3" w:rsidRPr="00DA28CB">
        <w:rPr>
          <w:rFonts w:cs="Times New Roman"/>
          <w:szCs w:val="28"/>
        </w:rPr>
        <w:t xml:space="preserve"> </w:t>
      </w:r>
      <w:r w:rsidRPr="00DA28CB">
        <w:rPr>
          <w:rFonts w:cs="Times New Roman"/>
          <w:szCs w:val="28"/>
        </w:rPr>
        <w:t>в соответствии со С</w:t>
      </w:r>
      <w:r w:rsidR="005510DC">
        <w:rPr>
          <w:rFonts w:cs="Times New Roman"/>
          <w:szCs w:val="28"/>
        </w:rPr>
        <w:t>П</w:t>
      </w:r>
      <w:r w:rsidRPr="00DA28CB">
        <w:rPr>
          <w:rFonts w:cs="Times New Roman"/>
          <w:szCs w:val="28"/>
        </w:rPr>
        <w:t xml:space="preserve"> </w:t>
      </w:r>
      <w:r w:rsidR="005510DC">
        <w:rPr>
          <w:rFonts w:cs="Times New Roman"/>
          <w:szCs w:val="28"/>
        </w:rPr>
        <w:t>31.13330.2012</w:t>
      </w:r>
      <w:r w:rsidRPr="00DA28CB">
        <w:rPr>
          <w:rFonts w:cs="Times New Roman"/>
          <w:szCs w:val="28"/>
        </w:rPr>
        <w:t xml:space="preserve"> «</w:t>
      </w:r>
      <w:r w:rsidR="007339A0" w:rsidRPr="00DA28CB">
        <w:rPr>
          <w:rFonts w:cs="Times New Roman"/>
          <w:szCs w:val="28"/>
        </w:rPr>
        <w:t>Водоснабжение. Наружные сети и сооружения».</w:t>
      </w:r>
    </w:p>
    <w:p w:rsidR="007339A0" w:rsidRDefault="00433496" w:rsidP="004A57F0">
      <w:pPr>
        <w:ind w:firstLine="567"/>
        <w:rPr>
          <w:rFonts w:cs="Times New Roman"/>
          <w:szCs w:val="28"/>
        </w:rPr>
      </w:pPr>
      <w:r w:rsidRPr="00D270DE">
        <w:rPr>
          <w:rFonts w:cs="Times New Roman"/>
          <w:szCs w:val="28"/>
        </w:rPr>
        <w:t xml:space="preserve">Удельное среднесуточное (за год) водопотребление на хозяйственно-питьевые нужды было принято в количестве </w:t>
      </w:r>
      <w:r w:rsidR="00A1717A" w:rsidRPr="00D270DE">
        <w:rPr>
          <w:rFonts w:cs="Times New Roman"/>
          <w:szCs w:val="28"/>
        </w:rPr>
        <w:t>2</w:t>
      </w:r>
      <w:r w:rsidR="005510DC">
        <w:rPr>
          <w:rFonts w:cs="Times New Roman"/>
          <w:szCs w:val="28"/>
        </w:rPr>
        <w:t>20-280</w:t>
      </w:r>
      <w:r w:rsidRPr="00D270DE">
        <w:rPr>
          <w:rFonts w:cs="Times New Roman"/>
          <w:szCs w:val="28"/>
        </w:rPr>
        <w:t xml:space="preserve"> л/сут</w:t>
      </w:r>
      <w:r w:rsidR="009022D2" w:rsidRPr="00D270DE">
        <w:rPr>
          <w:rFonts w:cs="Times New Roman"/>
          <w:szCs w:val="28"/>
        </w:rPr>
        <w:t xml:space="preserve"> в соответствии с </w:t>
      </w:r>
      <w:r w:rsidR="00666551" w:rsidRPr="00D270DE">
        <w:rPr>
          <w:rFonts w:cs="Times New Roman"/>
          <w:szCs w:val="28"/>
        </w:rPr>
        <w:t>таб</w:t>
      </w:r>
      <w:r w:rsidR="0002557C" w:rsidRPr="00D270DE">
        <w:rPr>
          <w:rFonts w:cs="Times New Roman"/>
          <w:szCs w:val="28"/>
        </w:rPr>
        <w:t>.</w:t>
      </w:r>
      <w:r w:rsidR="003A7D5D" w:rsidRPr="00D270DE">
        <w:rPr>
          <w:rFonts w:cs="Times New Roman"/>
          <w:szCs w:val="28"/>
        </w:rPr>
        <w:t xml:space="preserve"> </w:t>
      </w:r>
      <w:r w:rsidR="00666551" w:rsidRPr="00D270DE">
        <w:rPr>
          <w:rFonts w:cs="Times New Roman"/>
          <w:szCs w:val="28"/>
        </w:rPr>
        <w:t xml:space="preserve">1 </w:t>
      </w:r>
      <w:r w:rsidR="009022D2" w:rsidRPr="00D270DE">
        <w:rPr>
          <w:rFonts w:cs="Times New Roman"/>
          <w:szCs w:val="28"/>
        </w:rPr>
        <w:t>вышеназванного С</w:t>
      </w:r>
      <w:r w:rsidR="005510DC">
        <w:rPr>
          <w:rFonts w:cs="Times New Roman"/>
          <w:szCs w:val="28"/>
        </w:rPr>
        <w:t>П</w:t>
      </w:r>
      <w:r w:rsidR="003A7D5D" w:rsidRPr="00D270DE">
        <w:rPr>
          <w:rFonts w:cs="Times New Roman"/>
          <w:szCs w:val="28"/>
        </w:rPr>
        <w:t>,</w:t>
      </w:r>
      <w:r w:rsidRPr="00D270DE">
        <w:rPr>
          <w:rFonts w:cs="Times New Roman"/>
          <w:szCs w:val="28"/>
        </w:rPr>
        <w:t xml:space="preserve"> с учетом степени благоустройства районов жилой застройки</w:t>
      </w:r>
      <w:r w:rsidR="005510DC">
        <w:rPr>
          <w:rFonts w:cs="Times New Roman"/>
          <w:szCs w:val="28"/>
        </w:rPr>
        <w:t xml:space="preserve">. </w:t>
      </w:r>
    </w:p>
    <w:p w:rsidR="005510DC" w:rsidRDefault="005510DC" w:rsidP="004A57F0">
      <w:pPr>
        <w:ind w:firstLine="567"/>
        <w:rPr>
          <w:rFonts w:cs="Times New Roman"/>
          <w:szCs w:val="28"/>
        </w:rPr>
      </w:pPr>
    </w:p>
    <w:p w:rsidR="00A1717A" w:rsidRDefault="000C2890" w:rsidP="000C2890">
      <w:pPr>
        <w:ind w:firstLine="567"/>
        <w:jc w:val="center"/>
        <w:rPr>
          <w:rFonts w:cs="Times New Roman"/>
          <w:szCs w:val="28"/>
        </w:rPr>
      </w:pPr>
      <w:r>
        <w:rPr>
          <w:rFonts w:cs="Times New Roman"/>
          <w:szCs w:val="28"/>
        </w:rPr>
        <w:t>Рис. 2.3.7.1. Динамика численности населения</w:t>
      </w:r>
    </w:p>
    <w:p w:rsidR="00561AE6" w:rsidRPr="00DA28CB" w:rsidRDefault="00E07770" w:rsidP="000C2890">
      <w:pPr>
        <w:ind w:firstLine="567"/>
        <w:jc w:val="center"/>
        <w:rPr>
          <w:rFonts w:cs="Times New Roman"/>
          <w:szCs w:val="28"/>
        </w:rPr>
      </w:pPr>
      <w:r>
        <w:rPr>
          <w:noProof/>
        </w:rPr>
        <w:drawing>
          <wp:inline distT="0" distB="0" distL="0" distR="0" wp14:anchorId="58BF9EF2" wp14:editId="515972E7">
            <wp:extent cx="4572000" cy="27432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2BEB" w:rsidRPr="00DA28CB" w:rsidRDefault="005B7C43" w:rsidP="0029550E">
      <w:pPr>
        <w:spacing w:before="200"/>
        <w:ind w:firstLine="567"/>
        <w:rPr>
          <w:rFonts w:cs="Times New Roman"/>
          <w:szCs w:val="28"/>
        </w:rPr>
      </w:pPr>
      <w:r w:rsidRPr="00E07770">
        <w:rPr>
          <w:rFonts w:cs="Times New Roman"/>
          <w:szCs w:val="28"/>
        </w:rPr>
        <w:t xml:space="preserve">В </w:t>
      </w:r>
      <w:r w:rsidR="002F1290" w:rsidRPr="00E07770">
        <w:rPr>
          <w:rFonts w:cs="Times New Roman"/>
          <w:szCs w:val="28"/>
        </w:rPr>
        <w:t>соответствии с переписью насе</w:t>
      </w:r>
      <w:r w:rsidR="00433C75" w:rsidRPr="00E07770">
        <w:rPr>
          <w:rFonts w:cs="Times New Roman"/>
          <w:szCs w:val="28"/>
        </w:rPr>
        <w:t>ления, количество жителей в 201</w:t>
      </w:r>
      <w:r w:rsidR="005510DC" w:rsidRPr="00E07770">
        <w:rPr>
          <w:rFonts w:cs="Times New Roman"/>
          <w:szCs w:val="28"/>
        </w:rPr>
        <w:t>7</w:t>
      </w:r>
      <w:r w:rsidR="002F1290" w:rsidRPr="00E07770">
        <w:rPr>
          <w:rFonts w:cs="Times New Roman"/>
          <w:szCs w:val="28"/>
        </w:rPr>
        <w:t xml:space="preserve"> году составило </w:t>
      </w:r>
      <w:r w:rsidR="005162B7" w:rsidRPr="00E07770">
        <w:rPr>
          <w:rFonts w:cs="Times New Roman"/>
          <w:szCs w:val="28"/>
        </w:rPr>
        <w:t>2</w:t>
      </w:r>
      <w:r w:rsidR="005510DC" w:rsidRPr="00E07770">
        <w:rPr>
          <w:rFonts w:cs="Times New Roman"/>
          <w:szCs w:val="28"/>
        </w:rPr>
        <w:t>3643</w:t>
      </w:r>
      <w:r w:rsidR="002F1290" w:rsidRPr="00E07770">
        <w:rPr>
          <w:rFonts w:cs="Times New Roman"/>
          <w:szCs w:val="28"/>
        </w:rPr>
        <w:t xml:space="preserve"> чел</w:t>
      </w:r>
      <w:r w:rsidR="00840F1F" w:rsidRPr="00E07770">
        <w:rPr>
          <w:rFonts w:cs="Times New Roman"/>
          <w:szCs w:val="28"/>
        </w:rPr>
        <w:t>овек</w:t>
      </w:r>
      <w:r w:rsidR="002F1290" w:rsidRPr="00E07770">
        <w:rPr>
          <w:rFonts w:cs="Times New Roman"/>
          <w:szCs w:val="28"/>
        </w:rPr>
        <w:t xml:space="preserve">. </w:t>
      </w:r>
      <w:r w:rsidR="00424871" w:rsidRPr="00E07770">
        <w:rPr>
          <w:rFonts w:cs="Times New Roman"/>
          <w:szCs w:val="28"/>
        </w:rPr>
        <w:t>С</w:t>
      </w:r>
      <w:r w:rsidR="00C24687" w:rsidRPr="00E07770">
        <w:rPr>
          <w:rFonts w:cs="Times New Roman"/>
          <w:szCs w:val="28"/>
        </w:rPr>
        <w:t xml:space="preserve"> учетом тенденции численности населения</w:t>
      </w:r>
      <w:r w:rsidRPr="00E07770">
        <w:rPr>
          <w:rFonts w:cs="Times New Roman"/>
          <w:szCs w:val="28"/>
        </w:rPr>
        <w:t>,</w:t>
      </w:r>
      <w:r w:rsidR="00C24687" w:rsidRPr="00E07770">
        <w:rPr>
          <w:rFonts w:cs="Times New Roman"/>
          <w:szCs w:val="28"/>
        </w:rPr>
        <w:t xml:space="preserve"> </w:t>
      </w:r>
      <w:r w:rsidRPr="00E07770">
        <w:rPr>
          <w:rFonts w:cs="Times New Roman"/>
          <w:szCs w:val="28"/>
        </w:rPr>
        <w:t>р</w:t>
      </w:r>
      <w:r w:rsidR="005710C3" w:rsidRPr="00E07770">
        <w:rPr>
          <w:rFonts w:cs="Times New Roman"/>
          <w:szCs w:val="28"/>
        </w:rPr>
        <w:t xml:space="preserve">асчетное число жителей принято </w:t>
      </w:r>
      <w:r w:rsidR="00C866EA" w:rsidRPr="00E07770">
        <w:rPr>
          <w:rFonts w:cs="Times New Roman"/>
          <w:szCs w:val="28"/>
        </w:rPr>
        <w:t>в количестве на 20</w:t>
      </w:r>
      <w:r w:rsidR="005B499C" w:rsidRPr="00E07770">
        <w:rPr>
          <w:rFonts w:cs="Times New Roman"/>
          <w:szCs w:val="28"/>
        </w:rPr>
        <w:t xml:space="preserve">19 год </w:t>
      </w:r>
      <w:r w:rsidR="00226335" w:rsidRPr="00E07770">
        <w:rPr>
          <w:rFonts w:cs="Times New Roman"/>
          <w:szCs w:val="28"/>
        </w:rPr>
        <w:t>–</w:t>
      </w:r>
      <w:r w:rsidR="00714F49" w:rsidRPr="00E07770">
        <w:rPr>
          <w:rFonts w:cs="Times New Roman"/>
          <w:szCs w:val="28"/>
        </w:rPr>
        <w:t xml:space="preserve"> </w:t>
      </w:r>
      <w:r w:rsidR="005162B7" w:rsidRPr="00E07770">
        <w:rPr>
          <w:rFonts w:cs="Times New Roman"/>
          <w:szCs w:val="28"/>
        </w:rPr>
        <w:t>2</w:t>
      </w:r>
      <w:r w:rsidR="000C2890" w:rsidRPr="00E07770">
        <w:rPr>
          <w:rFonts w:cs="Times New Roman"/>
          <w:szCs w:val="28"/>
        </w:rPr>
        <w:t>3500</w:t>
      </w:r>
      <w:r w:rsidR="005B499C" w:rsidRPr="00E07770">
        <w:rPr>
          <w:rFonts w:cs="Times New Roman"/>
          <w:szCs w:val="28"/>
        </w:rPr>
        <w:t xml:space="preserve"> чел., на 2029</w:t>
      </w:r>
      <w:r w:rsidR="00226335" w:rsidRPr="00E07770">
        <w:rPr>
          <w:rFonts w:cs="Times New Roman"/>
          <w:szCs w:val="28"/>
        </w:rPr>
        <w:t xml:space="preserve"> </w:t>
      </w:r>
      <w:r w:rsidR="00714F49" w:rsidRPr="00E07770">
        <w:rPr>
          <w:rFonts w:cs="Times New Roman"/>
          <w:szCs w:val="28"/>
        </w:rPr>
        <w:t xml:space="preserve">– </w:t>
      </w:r>
      <w:r w:rsidR="000C2890" w:rsidRPr="00E07770">
        <w:rPr>
          <w:rFonts w:cs="Times New Roman"/>
          <w:szCs w:val="28"/>
        </w:rPr>
        <w:t>2</w:t>
      </w:r>
      <w:r w:rsidR="0029550E" w:rsidRPr="00E07770">
        <w:rPr>
          <w:rFonts w:cs="Times New Roman"/>
          <w:szCs w:val="28"/>
        </w:rPr>
        <w:t>2</w:t>
      </w:r>
      <w:r w:rsidR="000C2890" w:rsidRPr="00E07770">
        <w:rPr>
          <w:rFonts w:cs="Times New Roman"/>
          <w:szCs w:val="28"/>
        </w:rPr>
        <w:t>000</w:t>
      </w:r>
      <w:r w:rsidR="00714F49" w:rsidRPr="00E07770">
        <w:rPr>
          <w:rFonts w:cs="Times New Roman"/>
          <w:szCs w:val="28"/>
        </w:rPr>
        <w:t>.</w:t>
      </w:r>
      <w:r w:rsidR="00714F49" w:rsidRPr="00DA28CB">
        <w:rPr>
          <w:rFonts w:cs="Times New Roman"/>
          <w:szCs w:val="28"/>
        </w:rPr>
        <w:t xml:space="preserve"> </w:t>
      </w:r>
      <w:r w:rsidR="005B499C" w:rsidRPr="00DA28CB">
        <w:rPr>
          <w:rFonts w:cs="Times New Roman"/>
          <w:szCs w:val="28"/>
        </w:rPr>
        <w:t xml:space="preserve"> </w:t>
      </w:r>
    </w:p>
    <w:p w:rsidR="009022D2" w:rsidRPr="00DA28CB" w:rsidRDefault="009022D2" w:rsidP="004A57F0">
      <w:pPr>
        <w:ind w:firstLine="567"/>
        <w:rPr>
          <w:rFonts w:cs="Times New Roman"/>
          <w:szCs w:val="28"/>
        </w:rPr>
      </w:pPr>
      <w:r w:rsidRPr="00DA28CB">
        <w:rPr>
          <w:rFonts w:cs="Times New Roman"/>
          <w:szCs w:val="28"/>
        </w:rPr>
        <w:t>Расчетный (средний за год) суточный расход воды</w:t>
      </w:r>
      <w:r w:rsidR="009A7BC3" w:rsidRPr="00DA28CB">
        <w:rPr>
          <w:rFonts w:cs="Times New Roman"/>
          <w:szCs w:val="28"/>
        </w:rPr>
        <w:t xml:space="preserve"> </w:t>
      </w:r>
      <w:r w:rsidR="009A7BC3" w:rsidRPr="00DA28CB">
        <w:rPr>
          <w:rFonts w:cs="Times New Roman"/>
          <w:szCs w:val="28"/>
          <w:lang w:val="en-US"/>
        </w:rPr>
        <w:t>Q</w:t>
      </w:r>
      <w:r w:rsidR="009A7BC3" w:rsidRPr="00DA28CB">
        <w:rPr>
          <w:rFonts w:cs="Times New Roman"/>
          <w:szCs w:val="28"/>
          <w:vertAlign w:val="subscript"/>
          <w:lang w:val="en-US"/>
        </w:rPr>
        <w:t>c</w:t>
      </w:r>
      <w:r w:rsidR="009A7BC3" w:rsidRPr="00DA28CB">
        <w:rPr>
          <w:rFonts w:cs="Times New Roman"/>
          <w:szCs w:val="28"/>
          <w:vertAlign w:val="subscript"/>
        </w:rPr>
        <w:t>ут.</w:t>
      </w:r>
      <w:r w:rsidR="009A7BC3" w:rsidRPr="00DA28CB">
        <w:rPr>
          <w:rFonts w:cs="Times New Roman"/>
          <w:szCs w:val="28"/>
          <w:vertAlign w:val="subscript"/>
          <w:lang w:val="en-US"/>
        </w:rPr>
        <w:t>m</w:t>
      </w:r>
      <w:r w:rsidR="00586EB1" w:rsidRPr="00DA28CB">
        <w:rPr>
          <w:rFonts w:cs="Times New Roman"/>
          <w:szCs w:val="28"/>
        </w:rPr>
        <w:t xml:space="preserve">, </w:t>
      </w:r>
      <w:r w:rsidR="00FA5C96" w:rsidRPr="00DA28CB">
        <w:rPr>
          <w:rFonts w:cs="Times New Roman"/>
          <w:szCs w:val="28"/>
        </w:rPr>
        <w:t>м</w:t>
      </w:r>
      <w:r w:rsidR="00FA5C96" w:rsidRPr="00DA28CB">
        <w:rPr>
          <w:rFonts w:cs="Times New Roman"/>
          <w:szCs w:val="28"/>
          <w:vertAlign w:val="superscript"/>
        </w:rPr>
        <w:t>3</w:t>
      </w:r>
      <w:r w:rsidR="00586EB1" w:rsidRPr="00DA28CB">
        <w:rPr>
          <w:rFonts w:cs="Times New Roman"/>
          <w:szCs w:val="28"/>
        </w:rPr>
        <w:t>/сут, на хозяйственно-питьевые нужды в муниципальном образовании определяется по формуле:</w:t>
      </w:r>
    </w:p>
    <w:p w:rsidR="00586EB1" w:rsidRPr="00DA28CB" w:rsidRDefault="00307217" w:rsidP="004A57F0">
      <w:pPr>
        <w:ind w:firstLine="567"/>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Q</m:t>
              </m:r>
            </m:e>
            <m:sub>
              <m:r>
                <w:rPr>
                  <w:rFonts w:ascii="Cambria Math" w:hAnsi="Cambria Math" w:cs="Times New Roman"/>
                  <w:szCs w:val="28"/>
                </w:rPr>
                <m:t>ж</m:t>
              </m:r>
            </m:sub>
          </m:sSub>
          <m:r>
            <w:rPr>
              <w:rFonts w:ascii="Cambria Math" w:cs="Times New Roman"/>
              <w:szCs w:val="28"/>
            </w:rPr>
            <m:t>=</m:t>
          </m:r>
          <m:nary>
            <m:naryPr>
              <m:chr m:val="∑"/>
              <m:limLoc m:val="undOvr"/>
              <m:subHide m:val="1"/>
              <m:supHide m:val="1"/>
              <m:ctrlPr>
                <w:rPr>
                  <w:rFonts w:ascii="Cambria Math" w:hAnsi="Cambria Math" w:cs="Times New Roman"/>
                  <w:i/>
                  <w:szCs w:val="28"/>
                </w:rPr>
              </m:ctrlPr>
            </m:naryPr>
            <m:sub/>
            <m:sup/>
            <m:e>
              <m:sSub>
                <m:sSubPr>
                  <m:ctrlPr>
                    <w:rPr>
                      <w:rFonts w:ascii="Cambria Math" w:hAnsi="Cambria Math" w:cs="Times New Roman"/>
                      <w:i/>
                      <w:szCs w:val="28"/>
                    </w:rPr>
                  </m:ctrlPr>
                </m:sSubPr>
                <m:e>
                  <m:r>
                    <w:rPr>
                      <w:rFonts w:ascii="Cambria Math" w:hAnsi="Cambria Math" w:cs="Times New Roman"/>
                      <w:szCs w:val="28"/>
                      <w:lang w:val="en-US"/>
                    </w:rPr>
                    <m:t>q</m:t>
                  </m:r>
                </m:e>
                <m:sub>
                  <m:r>
                    <w:rPr>
                      <w:rFonts w:ascii="Cambria Math" w:hAnsi="Cambria Math" w:cs="Times New Roman"/>
                      <w:szCs w:val="28"/>
                    </w:rPr>
                    <m:t>ж</m:t>
                  </m:r>
                </m:sub>
              </m:sSub>
            </m:e>
          </m:nary>
          <m:sSub>
            <m:sSubPr>
              <m:ctrlPr>
                <w:rPr>
                  <w:rFonts w:ascii="Cambria Math" w:hAnsi="Cambria Math" w:cs="Times New Roman"/>
                  <w:i/>
                  <w:szCs w:val="28"/>
                </w:rPr>
              </m:ctrlPr>
            </m:sSubPr>
            <m:e>
              <m:r>
                <w:rPr>
                  <w:rFonts w:ascii="Cambria Math" w:hAnsi="Cambria Math" w:cs="Times New Roman"/>
                  <w:szCs w:val="28"/>
                  <w:lang w:val="en-US"/>
                </w:rPr>
                <m:t>N</m:t>
              </m:r>
            </m:e>
            <m:sub>
              <m:r>
                <w:rPr>
                  <w:rFonts w:ascii="Cambria Math" w:cs="Times New Roman"/>
                  <w:szCs w:val="28"/>
                </w:rPr>
                <m:t>ж</m:t>
              </m:r>
            </m:sub>
          </m:sSub>
          <m:r>
            <w:rPr>
              <w:rFonts w:ascii="Cambria Math" w:cs="Times New Roman"/>
              <w:szCs w:val="28"/>
            </w:rPr>
            <m:t>/1000</m:t>
          </m:r>
        </m:oMath>
      </m:oMathPara>
    </w:p>
    <w:p w:rsidR="00880684" w:rsidRPr="00DA28CB" w:rsidRDefault="00323B5F" w:rsidP="004A57F0">
      <w:pPr>
        <w:rPr>
          <w:rFonts w:cs="Times New Roman"/>
          <w:szCs w:val="28"/>
        </w:rPr>
      </w:pPr>
      <w:r w:rsidRPr="00DA28CB">
        <w:rPr>
          <w:rFonts w:cs="Times New Roman"/>
          <w:szCs w:val="28"/>
        </w:rPr>
        <w:t>где </w:t>
      </w:r>
      <w:r w:rsidRPr="00DA28CB">
        <w:rPr>
          <w:rFonts w:cs="Times New Roman"/>
          <w:szCs w:val="28"/>
          <w:lang w:val="en-US"/>
        </w:rPr>
        <w:t>q</w:t>
      </w:r>
      <w:r w:rsidRPr="00DA28CB">
        <w:rPr>
          <w:rFonts w:cs="Times New Roman"/>
          <w:szCs w:val="28"/>
          <w:vertAlign w:val="subscript"/>
        </w:rPr>
        <w:t>ж</w:t>
      </w:r>
      <w:r w:rsidRPr="00DA28CB">
        <w:rPr>
          <w:rFonts w:cs="Times New Roman"/>
          <w:szCs w:val="28"/>
        </w:rPr>
        <w:t xml:space="preserve"> - удельное водопотребление, принимаемое </w:t>
      </w:r>
      <w:r w:rsidR="000C2890">
        <w:rPr>
          <w:rFonts w:cs="Times New Roman"/>
          <w:szCs w:val="28"/>
        </w:rPr>
        <w:t>23</w:t>
      </w:r>
      <w:r w:rsidR="00880684" w:rsidRPr="00DA28CB">
        <w:rPr>
          <w:rFonts w:cs="Times New Roman"/>
          <w:szCs w:val="28"/>
        </w:rPr>
        <w:t>0 л/сут</w:t>
      </w:r>
      <w:r w:rsidRPr="00DA28CB">
        <w:rPr>
          <w:rFonts w:cs="Times New Roman"/>
          <w:szCs w:val="28"/>
        </w:rPr>
        <w:t>;</w:t>
      </w:r>
    </w:p>
    <w:p w:rsidR="00FB42A7" w:rsidRPr="00DA28CB" w:rsidRDefault="00880684" w:rsidP="004A57F0">
      <w:pPr>
        <w:rPr>
          <w:rFonts w:cs="Times New Roman"/>
          <w:szCs w:val="28"/>
        </w:rPr>
      </w:pPr>
      <w:r w:rsidRPr="00DA28CB">
        <w:rPr>
          <w:rFonts w:cs="Times New Roman"/>
          <w:szCs w:val="28"/>
          <w:lang w:val="en-US"/>
        </w:rPr>
        <w:t>N</w:t>
      </w:r>
      <w:r w:rsidRPr="00DA28CB">
        <w:rPr>
          <w:rFonts w:cs="Times New Roman"/>
          <w:szCs w:val="28"/>
          <w:vertAlign w:val="subscript"/>
        </w:rPr>
        <w:t>ж</w:t>
      </w:r>
      <w:r w:rsidR="00323B5F" w:rsidRPr="00DA28CB">
        <w:rPr>
          <w:rFonts w:cs="Times New Roman"/>
          <w:szCs w:val="28"/>
        </w:rPr>
        <w:t> - расчетное число жителей в районах жилой застройки.</w:t>
      </w:r>
    </w:p>
    <w:p w:rsidR="009A072C" w:rsidRPr="00DA28CB" w:rsidRDefault="009A072C" w:rsidP="009A072C">
      <w:pPr>
        <w:ind w:firstLine="567"/>
        <w:rPr>
          <w:rFonts w:cs="Times New Roman"/>
          <w:szCs w:val="28"/>
        </w:rPr>
      </w:pPr>
      <w:r w:rsidRPr="00DA28CB">
        <w:rPr>
          <w:rFonts w:cs="Times New Roman"/>
          <w:szCs w:val="28"/>
        </w:rPr>
        <w:t>Расчет производился исходя из разницы прироста численности населения муниципального образования по указанным нормативам.</w:t>
      </w:r>
    </w:p>
    <w:p w:rsidR="000C2890" w:rsidRPr="00F17638" w:rsidRDefault="000C2890" w:rsidP="000C2890">
      <w:pPr>
        <w:autoSpaceDE w:val="0"/>
        <w:autoSpaceDN w:val="0"/>
        <w:adjustRightInd w:val="0"/>
        <w:ind w:firstLine="567"/>
        <w:rPr>
          <w:rFonts w:cs="Times New Roman"/>
          <w:szCs w:val="28"/>
        </w:rPr>
      </w:pPr>
      <w:r w:rsidRPr="00F17638">
        <w:rPr>
          <w:rFonts w:cs="Times New Roman"/>
          <w:szCs w:val="28"/>
        </w:rPr>
        <w:t xml:space="preserve">Динамика увеличения объемов потребления воды </w:t>
      </w:r>
      <w:r w:rsidRPr="000C2890">
        <w:rPr>
          <w:rFonts w:cs="Times New Roman"/>
          <w:szCs w:val="28"/>
        </w:rPr>
        <w:t>Железногорск-Илимско</w:t>
      </w:r>
      <w:r>
        <w:rPr>
          <w:rFonts w:cs="Times New Roman"/>
          <w:szCs w:val="28"/>
        </w:rPr>
        <w:t>го</w:t>
      </w:r>
      <w:r w:rsidRPr="000C2890">
        <w:rPr>
          <w:rFonts w:cs="Times New Roman"/>
          <w:szCs w:val="28"/>
        </w:rPr>
        <w:t xml:space="preserve"> </w:t>
      </w:r>
      <w:r>
        <w:rPr>
          <w:rFonts w:cs="Times New Roman"/>
          <w:szCs w:val="28"/>
        </w:rPr>
        <w:t>городского</w:t>
      </w:r>
      <w:r w:rsidRPr="002B5E78">
        <w:rPr>
          <w:rFonts w:cs="Times New Roman"/>
          <w:szCs w:val="28"/>
        </w:rPr>
        <w:t xml:space="preserve"> поселения</w:t>
      </w:r>
      <w:r w:rsidRPr="000E6BF6">
        <w:rPr>
          <w:rFonts w:cs="Times New Roman"/>
          <w:szCs w:val="28"/>
        </w:rPr>
        <w:t xml:space="preserve"> </w:t>
      </w:r>
      <w:r w:rsidRPr="00F17638">
        <w:rPr>
          <w:rFonts w:cs="Times New Roman"/>
          <w:szCs w:val="28"/>
        </w:rPr>
        <w:t xml:space="preserve"> (тыс. м</w:t>
      </w:r>
      <w:r w:rsidRPr="00F17638">
        <w:rPr>
          <w:rFonts w:cs="Times New Roman"/>
          <w:szCs w:val="28"/>
          <w:vertAlign w:val="superscript"/>
        </w:rPr>
        <w:t>3</w:t>
      </w:r>
      <w:r w:rsidRPr="00F17638">
        <w:rPr>
          <w:rFonts w:cs="Times New Roman"/>
          <w:szCs w:val="28"/>
        </w:rPr>
        <w:t>/год) приведена в таб. 2.</w:t>
      </w:r>
      <w:r w:rsidR="00677A59">
        <w:rPr>
          <w:rFonts w:cs="Times New Roman"/>
          <w:szCs w:val="28"/>
        </w:rPr>
        <w:t>4</w:t>
      </w:r>
      <w:r w:rsidRPr="00F17638">
        <w:rPr>
          <w:rFonts w:cs="Times New Roman"/>
          <w:szCs w:val="28"/>
        </w:rPr>
        <w:t>.</w:t>
      </w:r>
      <w:r w:rsidR="00677A59">
        <w:rPr>
          <w:rFonts w:cs="Times New Roman"/>
          <w:szCs w:val="28"/>
        </w:rPr>
        <w:t>1</w:t>
      </w:r>
      <w:r w:rsidRPr="00F17638">
        <w:rPr>
          <w:rFonts w:cs="Times New Roman"/>
          <w:szCs w:val="28"/>
        </w:rPr>
        <w:t>.</w:t>
      </w:r>
      <w:r w:rsidR="00F70F99">
        <w:rPr>
          <w:rFonts w:cs="Times New Roman"/>
          <w:szCs w:val="28"/>
        </w:rPr>
        <w:t>1.</w:t>
      </w:r>
    </w:p>
    <w:p w:rsidR="006A595A" w:rsidRPr="006A595A" w:rsidRDefault="006A595A" w:rsidP="006A595A">
      <w:pPr>
        <w:autoSpaceDE w:val="0"/>
        <w:autoSpaceDN w:val="0"/>
        <w:adjustRightInd w:val="0"/>
        <w:jc w:val="right"/>
        <w:rPr>
          <w:szCs w:val="28"/>
        </w:rPr>
      </w:pPr>
      <w:r w:rsidRPr="006A595A">
        <w:rPr>
          <w:szCs w:val="28"/>
        </w:rPr>
        <w:t xml:space="preserve">Таб. 2.4.1.1. Прогнозные балансы потребления </w:t>
      </w:r>
    </w:p>
    <w:p w:rsidR="006A595A" w:rsidRPr="006A595A" w:rsidRDefault="006A595A" w:rsidP="006A595A">
      <w:pPr>
        <w:autoSpaceDE w:val="0"/>
        <w:autoSpaceDN w:val="0"/>
        <w:adjustRightInd w:val="0"/>
        <w:jc w:val="right"/>
        <w:rPr>
          <w:szCs w:val="28"/>
        </w:rPr>
      </w:pPr>
      <w:r w:rsidRPr="006A595A">
        <w:rPr>
          <w:szCs w:val="28"/>
        </w:rPr>
        <w:t>воды Железногорск-Илимского городского поселения</w:t>
      </w:r>
      <w:r>
        <w:rPr>
          <w:szCs w:val="28"/>
        </w:rPr>
        <w:t xml:space="preserve"> ООО «ИКС»</w:t>
      </w:r>
    </w:p>
    <w:tbl>
      <w:tblPr>
        <w:tblStyle w:val="af6"/>
        <w:tblW w:w="0" w:type="auto"/>
        <w:jc w:val="center"/>
        <w:tblLook w:val="04A0" w:firstRow="1" w:lastRow="0" w:firstColumn="1" w:lastColumn="0" w:noHBand="0" w:noVBand="1"/>
      </w:tblPr>
      <w:tblGrid>
        <w:gridCol w:w="5139"/>
        <w:gridCol w:w="5140"/>
      </w:tblGrid>
      <w:tr w:rsidR="006A595A" w:rsidRPr="006A595A" w:rsidTr="00DF2097">
        <w:trPr>
          <w:jc w:val="center"/>
        </w:trPr>
        <w:tc>
          <w:tcPr>
            <w:tcW w:w="5139" w:type="dxa"/>
            <w:vAlign w:val="center"/>
          </w:tcPr>
          <w:p w:rsidR="006A595A" w:rsidRPr="006A595A" w:rsidRDefault="006A595A" w:rsidP="006A595A">
            <w:pPr>
              <w:autoSpaceDE w:val="0"/>
              <w:autoSpaceDN w:val="0"/>
              <w:adjustRightInd w:val="0"/>
              <w:spacing w:line="276" w:lineRule="auto"/>
              <w:jc w:val="center"/>
              <w:rPr>
                <w:rFonts w:eastAsiaTheme="minorEastAsia" w:cstheme="minorBidi"/>
                <w:b/>
                <w:szCs w:val="28"/>
              </w:rPr>
            </w:pPr>
            <w:r w:rsidRPr="006A595A">
              <w:rPr>
                <w:rFonts w:eastAsiaTheme="minorEastAsia" w:cstheme="minorBidi"/>
                <w:b/>
                <w:szCs w:val="28"/>
              </w:rPr>
              <w:t>Год</w:t>
            </w:r>
          </w:p>
        </w:tc>
        <w:tc>
          <w:tcPr>
            <w:tcW w:w="5140" w:type="dxa"/>
            <w:vAlign w:val="center"/>
          </w:tcPr>
          <w:p w:rsidR="006A595A" w:rsidRPr="006A595A" w:rsidRDefault="006A595A" w:rsidP="006A595A">
            <w:pPr>
              <w:autoSpaceDE w:val="0"/>
              <w:autoSpaceDN w:val="0"/>
              <w:adjustRightInd w:val="0"/>
              <w:spacing w:line="276" w:lineRule="auto"/>
              <w:jc w:val="center"/>
              <w:rPr>
                <w:rFonts w:eastAsiaTheme="minorEastAsia" w:cstheme="minorBidi"/>
                <w:b/>
                <w:szCs w:val="28"/>
              </w:rPr>
            </w:pPr>
            <w:r w:rsidRPr="006A595A">
              <w:rPr>
                <w:rFonts w:eastAsiaTheme="minorEastAsia" w:cstheme="minorBidi"/>
                <w:b/>
                <w:szCs w:val="28"/>
              </w:rPr>
              <w:t>Балансы водопотребления (тыс. м</w:t>
            </w:r>
            <w:r w:rsidRPr="006A595A">
              <w:rPr>
                <w:rFonts w:eastAsiaTheme="minorEastAsia" w:cstheme="minorBidi"/>
                <w:b/>
                <w:szCs w:val="28"/>
                <w:vertAlign w:val="superscript"/>
              </w:rPr>
              <w:t>3</w:t>
            </w:r>
            <w:r w:rsidRPr="006A595A">
              <w:rPr>
                <w:rFonts w:eastAsiaTheme="minorEastAsia" w:cstheme="minorBidi"/>
                <w:b/>
                <w:szCs w:val="28"/>
              </w:rPr>
              <w:t>/год)</w:t>
            </w:r>
          </w:p>
        </w:tc>
      </w:tr>
      <w:tr w:rsidR="006A595A" w:rsidRPr="006A595A" w:rsidTr="00DF2097">
        <w:trPr>
          <w:jc w:val="center"/>
        </w:trPr>
        <w:tc>
          <w:tcPr>
            <w:tcW w:w="5139" w:type="dxa"/>
            <w:vAlign w:val="center"/>
          </w:tcPr>
          <w:p w:rsidR="006A595A" w:rsidRPr="006A595A" w:rsidRDefault="006A595A" w:rsidP="005510DC">
            <w:pPr>
              <w:autoSpaceDE w:val="0"/>
              <w:autoSpaceDN w:val="0"/>
              <w:adjustRightInd w:val="0"/>
              <w:spacing w:line="276" w:lineRule="auto"/>
              <w:jc w:val="center"/>
              <w:rPr>
                <w:rFonts w:eastAsiaTheme="minorEastAsia" w:cstheme="minorBidi"/>
                <w:szCs w:val="28"/>
              </w:rPr>
            </w:pPr>
            <w:r w:rsidRPr="00E07770">
              <w:rPr>
                <w:rFonts w:eastAsiaTheme="minorEastAsia" w:cstheme="minorBidi"/>
                <w:szCs w:val="28"/>
              </w:rPr>
              <w:t>201</w:t>
            </w:r>
            <w:r w:rsidR="005510DC" w:rsidRPr="00E07770">
              <w:rPr>
                <w:rFonts w:eastAsiaTheme="minorEastAsia" w:cstheme="minorBidi"/>
                <w:szCs w:val="28"/>
              </w:rPr>
              <w:t>7</w:t>
            </w:r>
            <w:r w:rsidRPr="00E07770">
              <w:rPr>
                <w:rFonts w:eastAsiaTheme="minorEastAsia" w:cstheme="minorBidi"/>
                <w:szCs w:val="28"/>
              </w:rPr>
              <w:t xml:space="preserve"> (фактическое)</w:t>
            </w:r>
          </w:p>
        </w:tc>
        <w:tc>
          <w:tcPr>
            <w:tcW w:w="5140" w:type="dxa"/>
            <w:vAlign w:val="center"/>
          </w:tcPr>
          <w:p w:rsidR="006A595A" w:rsidRPr="006A595A" w:rsidRDefault="005510DC" w:rsidP="006A595A">
            <w:pPr>
              <w:autoSpaceDE w:val="0"/>
              <w:autoSpaceDN w:val="0"/>
              <w:adjustRightInd w:val="0"/>
              <w:spacing w:line="276" w:lineRule="auto"/>
              <w:jc w:val="center"/>
              <w:rPr>
                <w:rFonts w:eastAsiaTheme="minorEastAsia" w:cstheme="minorBidi"/>
                <w:szCs w:val="28"/>
              </w:rPr>
            </w:pPr>
            <w:r>
              <w:rPr>
                <w:rFonts w:eastAsiaTheme="minorEastAsia" w:cstheme="minorBidi"/>
                <w:szCs w:val="28"/>
              </w:rPr>
              <w:t>1126,122</w:t>
            </w:r>
          </w:p>
        </w:tc>
      </w:tr>
      <w:tr w:rsidR="006A595A" w:rsidRPr="006A595A" w:rsidTr="00DF2097">
        <w:trPr>
          <w:jc w:val="center"/>
        </w:trPr>
        <w:tc>
          <w:tcPr>
            <w:tcW w:w="5139" w:type="dxa"/>
            <w:vAlign w:val="center"/>
          </w:tcPr>
          <w:p w:rsidR="006A595A" w:rsidRPr="006A595A" w:rsidRDefault="006A595A" w:rsidP="006A595A">
            <w:pPr>
              <w:autoSpaceDE w:val="0"/>
              <w:autoSpaceDN w:val="0"/>
              <w:adjustRightInd w:val="0"/>
              <w:spacing w:line="276" w:lineRule="auto"/>
              <w:jc w:val="center"/>
              <w:rPr>
                <w:rFonts w:eastAsiaTheme="minorEastAsia" w:cstheme="minorBidi"/>
                <w:szCs w:val="28"/>
              </w:rPr>
            </w:pPr>
            <w:r w:rsidRPr="006A595A">
              <w:rPr>
                <w:rFonts w:eastAsiaTheme="minorEastAsia" w:cstheme="minorBidi"/>
                <w:szCs w:val="28"/>
              </w:rPr>
              <w:t>2019</w:t>
            </w:r>
          </w:p>
        </w:tc>
        <w:tc>
          <w:tcPr>
            <w:tcW w:w="5140" w:type="dxa"/>
            <w:vAlign w:val="center"/>
          </w:tcPr>
          <w:p w:rsidR="006A595A" w:rsidRPr="006A595A" w:rsidRDefault="00661413" w:rsidP="006A595A">
            <w:pPr>
              <w:autoSpaceDE w:val="0"/>
              <w:autoSpaceDN w:val="0"/>
              <w:adjustRightInd w:val="0"/>
              <w:spacing w:line="276" w:lineRule="auto"/>
              <w:jc w:val="center"/>
              <w:rPr>
                <w:rFonts w:eastAsiaTheme="minorEastAsia" w:cstheme="minorBidi"/>
                <w:szCs w:val="28"/>
              </w:rPr>
            </w:pPr>
            <w:r>
              <w:rPr>
                <w:rFonts w:eastAsiaTheme="minorEastAsia" w:cstheme="minorBidi"/>
                <w:szCs w:val="28"/>
              </w:rPr>
              <w:t>1062,872</w:t>
            </w:r>
          </w:p>
        </w:tc>
      </w:tr>
      <w:tr w:rsidR="006A595A" w:rsidRPr="006A595A" w:rsidTr="00DF2097">
        <w:trPr>
          <w:jc w:val="center"/>
        </w:trPr>
        <w:tc>
          <w:tcPr>
            <w:tcW w:w="5139" w:type="dxa"/>
            <w:vAlign w:val="center"/>
          </w:tcPr>
          <w:p w:rsidR="006A595A" w:rsidRPr="006A595A" w:rsidRDefault="006A595A" w:rsidP="006A595A">
            <w:pPr>
              <w:autoSpaceDE w:val="0"/>
              <w:autoSpaceDN w:val="0"/>
              <w:adjustRightInd w:val="0"/>
              <w:spacing w:line="276" w:lineRule="auto"/>
              <w:jc w:val="center"/>
              <w:rPr>
                <w:rFonts w:eastAsiaTheme="minorEastAsia" w:cstheme="minorBidi"/>
                <w:szCs w:val="28"/>
              </w:rPr>
            </w:pPr>
            <w:r w:rsidRPr="006A595A">
              <w:rPr>
                <w:rFonts w:eastAsiaTheme="minorEastAsia" w:cstheme="minorBidi"/>
                <w:szCs w:val="28"/>
              </w:rPr>
              <w:t>2029</w:t>
            </w:r>
          </w:p>
        </w:tc>
        <w:tc>
          <w:tcPr>
            <w:tcW w:w="5140" w:type="dxa"/>
            <w:vAlign w:val="center"/>
          </w:tcPr>
          <w:p w:rsidR="006A595A" w:rsidRPr="006A595A" w:rsidRDefault="00661413" w:rsidP="006A595A">
            <w:pPr>
              <w:autoSpaceDE w:val="0"/>
              <w:autoSpaceDN w:val="0"/>
              <w:adjustRightInd w:val="0"/>
              <w:spacing w:line="276" w:lineRule="auto"/>
              <w:jc w:val="center"/>
              <w:rPr>
                <w:rFonts w:eastAsiaTheme="minorEastAsia" w:cstheme="minorBidi"/>
                <w:szCs w:val="28"/>
              </w:rPr>
            </w:pPr>
            <w:r>
              <w:rPr>
                <w:rFonts w:eastAsiaTheme="minorEastAsia" w:cstheme="minorBidi"/>
                <w:szCs w:val="28"/>
              </w:rPr>
              <w:t>990,772</w:t>
            </w:r>
          </w:p>
        </w:tc>
      </w:tr>
    </w:tbl>
    <w:p w:rsidR="000C2890" w:rsidRDefault="000C2890" w:rsidP="000C2890">
      <w:pPr>
        <w:autoSpaceDE w:val="0"/>
        <w:autoSpaceDN w:val="0"/>
        <w:adjustRightInd w:val="0"/>
        <w:spacing w:before="120"/>
        <w:ind w:firstLine="567"/>
        <w:jc w:val="right"/>
        <w:rPr>
          <w:szCs w:val="28"/>
        </w:rPr>
      </w:pPr>
      <w:r w:rsidRPr="00F17638">
        <w:rPr>
          <w:szCs w:val="28"/>
        </w:rPr>
        <w:t>Таб. 2.</w:t>
      </w:r>
      <w:r w:rsidR="00677A59">
        <w:rPr>
          <w:szCs w:val="28"/>
        </w:rPr>
        <w:t>4</w:t>
      </w:r>
      <w:r w:rsidRPr="00F17638">
        <w:rPr>
          <w:szCs w:val="28"/>
        </w:rPr>
        <w:t>.</w:t>
      </w:r>
      <w:r w:rsidR="00677A59">
        <w:rPr>
          <w:szCs w:val="28"/>
        </w:rPr>
        <w:t>1</w:t>
      </w:r>
      <w:r w:rsidR="00F70F99">
        <w:rPr>
          <w:szCs w:val="28"/>
        </w:rPr>
        <w:t>.1.</w:t>
      </w:r>
      <w:r w:rsidRPr="00F17638">
        <w:rPr>
          <w:szCs w:val="28"/>
        </w:rPr>
        <w:t xml:space="preserve"> </w:t>
      </w:r>
      <w:r w:rsidR="006A595A">
        <w:rPr>
          <w:szCs w:val="28"/>
        </w:rPr>
        <w:t>Общие п</w:t>
      </w:r>
      <w:r w:rsidRPr="00F17638">
        <w:rPr>
          <w:szCs w:val="28"/>
        </w:rPr>
        <w:t xml:space="preserve">рогнозные балансы потребления </w:t>
      </w:r>
    </w:p>
    <w:p w:rsidR="000C2890" w:rsidRPr="00F17638" w:rsidRDefault="000C2890" w:rsidP="000C2890">
      <w:pPr>
        <w:autoSpaceDE w:val="0"/>
        <w:autoSpaceDN w:val="0"/>
        <w:adjustRightInd w:val="0"/>
        <w:ind w:firstLine="567"/>
        <w:jc w:val="right"/>
        <w:rPr>
          <w:szCs w:val="28"/>
        </w:rPr>
      </w:pPr>
      <w:r w:rsidRPr="00F17638">
        <w:rPr>
          <w:szCs w:val="28"/>
        </w:rPr>
        <w:t xml:space="preserve">воды </w:t>
      </w:r>
      <w:r w:rsidRPr="000C2890">
        <w:rPr>
          <w:szCs w:val="28"/>
        </w:rPr>
        <w:t>Железногорск-Илимско</w:t>
      </w:r>
      <w:r>
        <w:rPr>
          <w:szCs w:val="28"/>
        </w:rPr>
        <w:t>го</w:t>
      </w:r>
      <w:r w:rsidRPr="000C2890">
        <w:rPr>
          <w:szCs w:val="28"/>
        </w:rPr>
        <w:t xml:space="preserve"> </w:t>
      </w:r>
      <w:r w:rsidRPr="00146A79">
        <w:rPr>
          <w:szCs w:val="28"/>
        </w:rPr>
        <w:t xml:space="preserve">городского </w:t>
      </w:r>
      <w:r w:rsidRPr="002B5E78">
        <w:rPr>
          <w:szCs w:val="28"/>
        </w:rPr>
        <w:t>поселения</w:t>
      </w:r>
    </w:p>
    <w:tbl>
      <w:tblPr>
        <w:tblStyle w:val="af6"/>
        <w:tblW w:w="0" w:type="auto"/>
        <w:jc w:val="center"/>
        <w:tblLook w:val="04A0" w:firstRow="1" w:lastRow="0" w:firstColumn="1" w:lastColumn="0" w:noHBand="0" w:noVBand="1"/>
      </w:tblPr>
      <w:tblGrid>
        <w:gridCol w:w="5139"/>
        <w:gridCol w:w="5140"/>
      </w:tblGrid>
      <w:tr w:rsidR="000C2890" w:rsidRPr="00F17638" w:rsidTr="004D0611">
        <w:trPr>
          <w:jc w:val="center"/>
        </w:trPr>
        <w:tc>
          <w:tcPr>
            <w:tcW w:w="5139" w:type="dxa"/>
            <w:vAlign w:val="center"/>
          </w:tcPr>
          <w:p w:rsidR="000C2890" w:rsidRPr="00F17638" w:rsidRDefault="000C2890" w:rsidP="004D0611">
            <w:pPr>
              <w:autoSpaceDE w:val="0"/>
              <w:autoSpaceDN w:val="0"/>
              <w:adjustRightInd w:val="0"/>
              <w:jc w:val="center"/>
              <w:rPr>
                <w:b/>
                <w:szCs w:val="28"/>
              </w:rPr>
            </w:pPr>
            <w:r w:rsidRPr="00F17638">
              <w:rPr>
                <w:b/>
                <w:szCs w:val="28"/>
              </w:rPr>
              <w:t>Год</w:t>
            </w:r>
          </w:p>
        </w:tc>
        <w:tc>
          <w:tcPr>
            <w:tcW w:w="5140" w:type="dxa"/>
            <w:vAlign w:val="center"/>
          </w:tcPr>
          <w:p w:rsidR="000C2890" w:rsidRPr="00F17638" w:rsidRDefault="000C2890" w:rsidP="004D0611">
            <w:pPr>
              <w:autoSpaceDE w:val="0"/>
              <w:autoSpaceDN w:val="0"/>
              <w:adjustRightInd w:val="0"/>
              <w:jc w:val="center"/>
              <w:rPr>
                <w:b/>
                <w:szCs w:val="28"/>
              </w:rPr>
            </w:pPr>
            <w:r w:rsidRPr="00F17638">
              <w:rPr>
                <w:b/>
                <w:szCs w:val="28"/>
              </w:rPr>
              <w:t>Балансы водопотребления (тыс. м</w:t>
            </w:r>
            <w:r w:rsidRPr="00F17638">
              <w:rPr>
                <w:b/>
                <w:szCs w:val="28"/>
                <w:vertAlign w:val="superscript"/>
              </w:rPr>
              <w:t>3</w:t>
            </w:r>
            <w:r w:rsidRPr="00F17638">
              <w:rPr>
                <w:b/>
                <w:szCs w:val="28"/>
              </w:rPr>
              <w:t>/год)</w:t>
            </w:r>
          </w:p>
        </w:tc>
      </w:tr>
      <w:tr w:rsidR="00A41502" w:rsidRPr="00F17638" w:rsidTr="004D0611">
        <w:trPr>
          <w:jc w:val="center"/>
        </w:trPr>
        <w:tc>
          <w:tcPr>
            <w:tcW w:w="5139" w:type="dxa"/>
            <w:vAlign w:val="center"/>
          </w:tcPr>
          <w:p w:rsidR="00A41502" w:rsidRPr="00F17638" w:rsidRDefault="00A41502" w:rsidP="005510DC">
            <w:pPr>
              <w:autoSpaceDE w:val="0"/>
              <w:autoSpaceDN w:val="0"/>
              <w:adjustRightInd w:val="0"/>
              <w:jc w:val="center"/>
              <w:rPr>
                <w:szCs w:val="28"/>
              </w:rPr>
            </w:pPr>
            <w:r w:rsidRPr="00E07770">
              <w:rPr>
                <w:szCs w:val="28"/>
              </w:rPr>
              <w:t>201</w:t>
            </w:r>
            <w:r w:rsidR="005510DC" w:rsidRPr="00E07770">
              <w:rPr>
                <w:szCs w:val="28"/>
              </w:rPr>
              <w:t>7</w:t>
            </w:r>
            <w:r w:rsidRPr="00E07770">
              <w:rPr>
                <w:szCs w:val="28"/>
              </w:rPr>
              <w:t xml:space="preserve"> (фактическое)</w:t>
            </w:r>
          </w:p>
        </w:tc>
        <w:tc>
          <w:tcPr>
            <w:tcW w:w="5140" w:type="dxa"/>
            <w:vAlign w:val="center"/>
          </w:tcPr>
          <w:p w:rsidR="00A41502" w:rsidRDefault="005510DC">
            <w:pPr>
              <w:jc w:val="center"/>
              <w:rPr>
                <w:color w:val="000000"/>
                <w:szCs w:val="28"/>
              </w:rPr>
            </w:pPr>
            <w:r>
              <w:rPr>
                <w:color w:val="000000"/>
                <w:szCs w:val="28"/>
              </w:rPr>
              <w:t>4554,982</w:t>
            </w:r>
          </w:p>
        </w:tc>
      </w:tr>
      <w:tr w:rsidR="00A41502" w:rsidRPr="00F17638" w:rsidTr="004D0611">
        <w:trPr>
          <w:jc w:val="center"/>
        </w:trPr>
        <w:tc>
          <w:tcPr>
            <w:tcW w:w="5139" w:type="dxa"/>
            <w:vAlign w:val="center"/>
          </w:tcPr>
          <w:p w:rsidR="00A41502" w:rsidRPr="00F17638" w:rsidRDefault="00A41502" w:rsidP="000C2890">
            <w:pPr>
              <w:autoSpaceDE w:val="0"/>
              <w:autoSpaceDN w:val="0"/>
              <w:adjustRightInd w:val="0"/>
              <w:jc w:val="center"/>
              <w:rPr>
                <w:szCs w:val="28"/>
              </w:rPr>
            </w:pPr>
            <w:r w:rsidRPr="00F17638">
              <w:rPr>
                <w:szCs w:val="28"/>
              </w:rPr>
              <w:t>20</w:t>
            </w:r>
            <w:r>
              <w:rPr>
                <w:szCs w:val="28"/>
              </w:rPr>
              <w:t>19</w:t>
            </w:r>
          </w:p>
        </w:tc>
        <w:tc>
          <w:tcPr>
            <w:tcW w:w="5140" w:type="dxa"/>
            <w:vAlign w:val="center"/>
          </w:tcPr>
          <w:p w:rsidR="00A41502" w:rsidRDefault="00A41502">
            <w:pPr>
              <w:jc w:val="center"/>
              <w:rPr>
                <w:color w:val="000000"/>
                <w:szCs w:val="28"/>
              </w:rPr>
            </w:pPr>
            <w:r>
              <w:rPr>
                <w:color w:val="000000"/>
                <w:szCs w:val="28"/>
              </w:rPr>
              <w:t>4223,89</w:t>
            </w:r>
          </w:p>
        </w:tc>
      </w:tr>
      <w:tr w:rsidR="00A41502" w:rsidRPr="00F17638" w:rsidTr="004D0611">
        <w:trPr>
          <w:jc w:val="center"/>
        </w:trPr>
        <w:tc>
          <w:tcPr>
            <w:tcW w:w="5139" w:type="dxa"/>
            <w:vAlign w:val="center"/>
          </w:tcPr>
          <w:p w:rsidR="00A41502" w:rsidRPr="00F17638" w:rsidRDefault="00A41502" w:rsidP="000C2890">
            <w:pPr>
              <w:autoSpaceDE w:val="0"/>
              <w:autoSpaceDN w:val="0"/>
              <w:adjustRightInd w:val="0"/>
              <w:jc w:val="center"/>
              <w:rPr>
                <w:szCs w:val="28"/>
              </w:rPr>
            </w:pPr>
            <w:r w:rsidRPr="00F17638">
              <w:rPr>
                <w:szCs w:val="28"/>
              </w:rPr>
              <w:t>20</w:t>
            </w:r>
            <w:r>
              <w:rPr>
                <w:szCs w:val="28"/>
              </w:rPr>
              <w:t>29</w:t>
            </w:r>
          </w:p>
        </w:tc>
        <w:tc>
          <w:tcPr>
            <w:tcW w:w="5140" w:type="dxa"/>
            <w:vAlign w:val="center"/>
          </w:tcPr>
          <w:p w:rsidR="00A41502" w:rsidRDefault="00A41502">
            <w:pPr>
              <w:jc w:val="center"/>
              <w:rPr>
                <w:color w:val="000000"/>
                <w:szCs w:val="28"/>
              </w:rPr>
            </w:pPr>
            <w:r>
              <w:rPr>
                <w:color w:val="000000"/>
                <w:szCs w:val="28"/>
              </w:rPr>
              <w:t>3753,56</w:t>
            </w:r>
          </w:p>
        </w:tc>
      </w:tr>
    </w:tbl>
    <w:p w:rsidR="00AF5FF3" w:rsidRPr="00DA28CB" w:rsidRDefault="00653782" w:rsidP="004A57F0">
      <w:pPr>
        <w:pStyle w:val="3"/>
        <w:spacing w:after="240"/>
        <w:rPr>
          <w:rFonts w:cs="Times New Roman"/>
          <w:szCs w:val="28"/>
        </w:rPr>
      </w:pPr>
      <w:bookmarkStart w:id="28" w:name="_Toc385862042"/>
      <w:bookmarkStart w:id="29" w:name="_Toc392073578"/>
      <w:bookmarkStart w:id="30" w:name="_Toc421174813"/>
      <w:r w:rsidRPr="00653782">
        <w:rPr>
          <w:rFonts w:cs="Times New Roman"/>
          <w:szCs w:val="28"/>
        </w:rPr>
        <w:t>2.4.</w:t>
      </w:r>
      <w:r>
        <w:rPr>
          <w:rFonts w:cs="Times New Roman"/>
          <w:szCs w:val="28"/>
        </w:rPr>
        <w:t>2</w:t>
      </w:r>
      <w:r w:rsidRPr="00653782">
        <w:rPr>
          <w:rFonts w:cs="Times New Roman"/>
          <w:szCs w:val="28"/>
        </w:rPr>
        <w:t xml:space="preserve">. </w:t>
      </w:r>
      <w:r w:rsidR="00AF5FF3" w:rsidRPr="00DA28CB">
        <w:rPr>
          <w:rFonts w:cs="Times New Roman"/>
          <w:szCs w:val="28"/>
        </w:rPr>
        <w:t>Сведения о фактическом и ожидаемом потребл</w:t>
      </w:r>
      <w:r w:rsidR="00F31E79" w:rsidRPr="00DA28CB">
        <w:rPr>
          <w:rFonts w:cs="Times New Roman"/>
          <w:szCs w:val="28"/>
        </w:rPr>
        <w:t>ении питьевой, технической воды</w:t>
      </w:r>
      <w:bookmarkEnd w:id="28"/>
      <w:bookmarkEnd w:id="29"/>
      <w:bookmarkEnd w:id="30"/>
    </w:p>
    <w:p w:rsidR="00D04003" w:rsidRPr="00DA28CB" w:rsidRDefault="00593C04" w:rsidP="004A57F0">
      <w:pPr>
        <w:ind w:firstLine="567"/>
        <w:rPr>
          <w:rFonts w:cs="Times New Roman"/>
          <w:szCs w:val="28"/>
        </w:rPr>
      </w:pPr>
      <w:r w:rsidRPr="00DA28CB">
        <w:rPr>
          <w:rFonts w:cs="Times New Roman"/>
          <w:szCs w:val="28"/>
        </w:rPr>
        <w:t>Анализ фактического и ожидаемого потребл</w:t>
      </w:r>
      <w:r w:rsidR="003A7D5D" w:rsidRPr="00DA28CB">
        <w:rPr>
          <w:rFonts w:cs="Times New Roman"/>
          <w:szCs w:val="28"/>
        </w:rPr>
        <w:t>ения питьевой воды</w:t>
      </w:r>
      <w:r w:rsidRPr="00DA28CB">
        <w:rPr>
          <w:rFonts w:cs="Times New Roman"/>
          <w:szCs w:val="28"/>
        </w:rPr>
        <w:t xml:space="preserve"> позволил сделать следующие выводы</w:t>
      </w:r>
      <w:r w:rsidR="00D04003" w:rsidRPr="00DA28CB">
        <w:rPr>
          <w:rFonts w:cs="Times New Roman"/>
          <w:szCs w:val="28"/>
        </w:rPr>
        <w:t>.</w:t>
      </w:r>
    </w:p>
    <w:p w:rsidR="00AF5FF3" w:rsidRPr="00DA28CB" w:rsidRDefault="00AF5FF3" w:rsidP="004A57F0">
      <w:pPr>
        <w:ind w:firstLine="567"/>
        <w:rPr>
          <w:rFonts w:cs="Times New Roman"/>
          <w:szCs w:val="28"/>
        </w:rPr>
      </w:pPr>
      <w:r w:rsidRPr="00DA28CB">
        <w:rPr>
          <w:rFonts w:cs="Times New Roman"/>
          <w:szCs w:val="28"/>
        </w:rPr>
        <w:t>Факт</w:t>
      </w:r>
      <w:r w:rsidR="0021165C" w:rsidRPr="00DA28CB">
        <w:rPr>
          <w:rFonts w:cs="Times New Roman"/>
          <w:szCs w:val="28"/>
        </w:rPr>
        <w:t>ическое потребление воды за 201</w:t>
      </w:r>
      <w:r w:rsidR="005510DC">
        <w:rPr>
          <w:rFonts w:cs="Times New Roman"/>
          <w:szCs w:val="28"/>
        </w:rPr>
        <w:t>7</w:t>
      </w:r>
      <w:r w:rsidRPr="00DA28CB">
        <w:rPr>
          <w:rFonts w:cs="Times New Roman"/>
          <w:szCs w:val="28"/>
        </w:rPr>
        <w:t xml:space="preserve"> года составило </w:t>
      </w:r>
      <w:r w:rsidR="005510DC">
        <w:rPr>
          <w:rFonts w:cs="Times New Roman"/>
          <w:szCs w:val="28"/>
        </w:rPr>
        <w:t>4554,982</w:t>
      </w:r>
      <w:r w:rsidR="00A33C98" w:rsidRPr="00DA28CB">
        <w:rPr>
          <w:rFonts w:cs="Times New Roman"/>
          <w:szCs w:val="28"/>
        </w:rPr>
        <w:t xml:space="preserve"> </w:t>
      </w:r>
      <w:r w:rsidRPr="00DA28CB">
        <w:rPr>
          <w:rFonts w:cs="Times New Roman"/>
          <w:szCs w:val="28"/>
        </w:rPr>
        <w:t xml:space="preserve"> тыс. </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/год, в средние сутки </w:t>
      </w:r>
      <w:r w:rsidR="00A41502">
        <w:rPr>
          <w:rFonts w:cs="Times New Roman"/>
          <w:szCs w:val="28"/>
        </w:rPr>
        <w:t>12</w:t>
      </w:r>
      <w:r w:rsidR="005510DC">
        <w:rPr>
          <w:rFonts w:cs="Times New Roman"/>
          <w:szCs w:val="28"/>
        </w:rPr>
        <w:t>479</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/сут, в сутки максимального водоразбора </w:t>
      </w:r>
      <w:r w:rsidR="005510DC">
        <w:rPr>
          <w:rFonts w:cs="Times New Roman"/>
          <w:szCs w:val="28"/>
        </w:rPr>
        <w:t>16223</w:t>
      </w:r>
      <w:r w:rsidR="00FC4412" w:rsidRPr="00DA28CB">
        <w:rPr>
          <w:rFonts w:cs="Times New Roman"/>
          <w:szCs w:val="28"/>
        </w:rPr>
        <w:t xml:space="preserve"> </w:t>
      </w:r>
      <w:r w:rsidR="00FA5C96" w:rsidRPr="00DA28CB">
        <w:rPr>
          <w:rFonts w:cs="Times New Roman"/>
          <w:szCs w:val="28"/>
        </w:rPr>
        <w:t>м</w:t>
      </w:r>
      <w:r w:rsidR="00FA5C96" w:rsidRPr="00DA28CB">
        <w:rPr>
          <w:rFonts w:cs="Times New Roman"/>
          <w:szCs w:val="28"/>
          <w:vertAlign w:val="superscript"/>
        </w:rPr>
        <w:t>3</w:t>
      </w:r>
      <w:r w:rsidR="00FA0922" w:rsidRPr="00DA28CB">
        <w:rPr>
          <w:rFonts w:cs="Times New Roman"/>
          <w:szCs w:val="28"/>
        </w:rPr>
        <w:t>/сут. К 20</w:t>
      </w:r>
      <w:r w:rsidR="00354F1E" w:rsidRPr="00DA28CB">
        <w:rPr>
          <w:rFonts w:cs="Times New Roman"/>
          <w:szCs w:val="28"/>
        </w:rPr>
        <w:t>29</w:t>
      </w:r>
      <w:r w:rsidRPr="00DA28CB">
        <w:rPr>
          <w:rFonts w:cs="Times New Roman"/>
          <w:szCs w:val="28"/>
        </w:rPr>
        <w:t xml:space="preserve"> году ожидаемое потребление составит</w:t>
      </w:r>
      <w:r w:rsidR="009D5A30" w:rsidRPr="00DA28CB">
        <w:rPr>
          <w:rFonts w:cs="Times New Roman"/>
          <w:szCs w:val="28"/>
        </w:rPr>
        <w:t xml:space="preserve"> </w:t>
      </w:r>
      <w:r w:rsidR="00A41502">
        <w:rPr>
          <w:rFonts w:cs="Times New Roman"/>
          <w:szCs w:val="28"/>
        </w:rPr>
        <w:t>3753,56</w:t>
      </w:r>
      <w:r w:rsidR="00112746" w:rsidRPr="00DA28CB">
        <w:rPr>
          <w:rFonts w:cs="Times New Roman"/>
          <w:szCs w:val="28"/>
        </w:rPr>
        <w:t xml:space="preserve"> </w:t>
      </w:r>
      <w:r w:rsidRPr="00DA28CB">
        <w:rPr>
          <w:rFonts w:cs="Times New Roman"/>
          <w:szCs w:val="28"/>
        </w:rPr>
        <w:t xml:space="preserve">тыс. </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/год, в средние сутки </w:t>
      </w:r>
      <w:r w:rsidR="00A41502">
        <w:rPr>
          <w:rFonts w:cs="Times New Roman"/>
          <w:szCs w:val="28"/>
        </w:rPr>
        <w:t>10284</w:t>
      </w:r>
      <w:r w:rsidR="00DA2FED" w:rsidRPr="00DA28CB">
        <w:rPr>
          <w:rFonts w:cs="Times New Roman"/>
          <w:szCs w:val="28"/>
        </w:rPr>
        <w:t xml:space="preserve"> </w:t>
      </w:r>
      <w:r w:rsidR="00FA5C96" w:rsidRPr="00DA28CB">
        <w:rPr>
          <w:rFonts w:cs="Times New Roman"/>
          <w:szCs w:val="28"/>
        </w:rPr>
        <w:t>м</w:t>
      </w:r>
      <w:r w:rsidR="00FA5C96" w:rsidRPr="00DA28CB">
        <w:rPr>
          <w:rFonts w:cs="Times New Roman"/>
          <w:szCs w:val="28"/>
          <w:vertAlign w:val="superscript"/>
        </w:rPr>
        <w:t>3</w:t>
      </w:r>
      <w:r w:rsidRPr="00DA28CB">
        <w:rPr>
          <w:rFonts w:cs="Times New Roman"/>
          <w:szCs w:val="28"/>
        </w:rPr>
        <w:t xml:space="preserve">/сут, в максимальные сутки расход составил </w:t>
      </w:r>
      <w:r w:rsidR="00A41502">
        <w:rPr>
          <w:rFonts w:cs="Times New Roman"/>
          <w:szCs w:val="28"/>
        </w:rPr>
        <w:t>13369</w:t>
      </w:r>
      <w:r w:rsidR="00590720">
        <w:rPr>
          <w:rFonts w:cs="Times New Roman"/>
          <w:szCs w:val="28"/>
        </w:rPr>
        <w:t xml:space="preserve"> м</w:t>
      </w:r>
      <w:r w:rsidR="0029550E" w:rsidRPr="0029550E">
        <w:rPr>
          <w:rFonts w:cs="Times New Roman"/>
          <w:szCs w:val="28"/>
          <w:vertAlign w:val="superscript"/>
        </w:rPr>
        <w:t>3</w:t>
      </w:r>
      <w:r w:rsidRPr="00DA28CB">
        <w:rPr>
          <w:rFonts w:cs="Times New Roman"/>
          <w:szCs w:val="28"/>
        </w:rPr>
        <w:t>/сут.</w:t>
      </w:r>
    </w:p>
    <w:p w:rsidR="00307DA1" w:rsidRPr="00033FD0" w:rsidRDefault="00653782" w:rsidP="004A57F0">
      <w:pPr>
        <w:pStyle w:val="3"/>
        <w:spacing w:after="240"/>
        <w:rPr>
          <w:rFonts w:cs="Times New Roman"/>
          <w:szCs w:val="28"/>
        </w:rPr>
      </w:pPr>
      <w:bookmarkStart w:id="31" w:name="_Toc385862043"/>
      <w:bookmarkStart w:id="32" w:name="_Toc392073579"/>
      <w:bookmarkStart w:id="33" w:name="_Toc421174814"/>
      <w:r w:rsidRPr="00E07770">
        <w:rPr>
          <w:rFonts w:cs="Times New Roman"/>
          <w:szCs w:val="28"/>
        </w:rPr>
        <w:t>2.4.3</w:t>
      </w:r>
      <w:r w:rsidR="00F32613" w:rsidRPr="00E07770">
        <w:rPr>
          <w:rFonts w:cs="Times New Roman"/>
          <w:szCs w:val="28"/>
        </w:rPr>
        <w:t>.</w:t>
      </w:r>
      <w:r w:rsidR="00307DA1" w:rsidRPr="00E07770">
        <w:rPr>
          <w:rFonts w:cs="Times New Roman"/>
          <w:szCs w:val="28"/>
        </w:rPr>
        <w:t xml:space="preserve"> Описание территориальной структуры потребления питьевой</w:t>
      </w:r>
      <w:bookmarkEnd w:id="31"/>
      <w:bookmarkEnd w:id="32"/>
      <w:r w:rsidR="00D04003" w:rsidRPr="00E07770">
        <w:rPr>
          <w:rFonts w:cs="Times New Roman"/>
          <w:szCs w:val="28"/>
        </w:rPr>
        <w:t xml:space="preserve"> воды</w:t>
      </w:r>
      <w:bookmarkEnd w:id="33"/>
    </w:p>
    <w:p w:rsidR="00D320E7" w:rsidRPr="00F17638" w:rsidRDefault="00D320E7" w:rsidP="00D320E7">
      <w:pPr>
        <w:ind w:firstLine="567"/>
        <w:rPr>
          <w:rFonts w:cs="Times New Roman"/>
          <w:szCs w:val="28"/>
        </w:rPr>
      </w:pPr>
      <w:bookmarkStart w:id="34" w:name="_Toc385862044"/>
      <w:bookmarkStart w:id="35" w:name="_Toc392073580"/>
      <w:r w:rsidRPr="00F17638">
        <w:rPr>
          <w:rFonts w:cs="Times New Roman"/>
          <w:szCs w:val="28"/>
        </w:rPr>
        <w:t xml:space="preserve">Анализ территориальной структуры потребления питьевой воды приведен в </w:t>
      </w:r>
      <w:r w:rsidRPr="00F17638">
        <w:rPr>
          <w:rFonts w:cs="Times New Roman"/>
          <w:szCs w:val="28"/>
        </w:rPr>
        <w:br/>
      </w:r>
      <w:bookmarkStart w:id="36" w:name="таб391"/>
      <w:r w:rsidRPr="00F17638">
        <w:rPr>
          <w:rFonts w:cs="Times New Roman"/>
          <w:szCs w:val="28"/>
        </w:rPr>
        <w:t>таб. 2.</w:t>
      </w:r>
      <w:r w:rsidR="00677A59">
        <w:rPr>
          <w:rFonts w:cs="Times New Roman"/>
          <w:szCs w:val="28"/>
        </w:rPr>
        <w:t>4</w:t>
      </w:r>
      <w:r w:rsidRPr="00F17638">
        <w:rPr>
          <w:rFonts w:cs="Times New Roman"/>
          <w:szCs w:val="28"/>
        </w:rPr>
        <w:t>.</w:t>
      </w:r>
      <w:r w:rsidR="00677A59">
        <w:rPr>
          <w:rFonts w:cs="Times New Roman"/>
          <w:szCs w:val="28"/>
        </w:rPr>
        <w:t>3</w:t>
      </w:r>
      <w:r w:rsidRPr="00F17638">
        <w:rPr>
          <w:rFonts w:cs="Times New Roman"/>
          <w:szCs w:val="28"/>
        </w:rPr>
        <w:t>.1.</w:t>
      </w:r>
    </w:p>
    <w:p w:rsidR="00D320E7" w:rsidRPr="00F17638" w:rsidRDefault="00D320E7" w:rsidP="00D320E7">
      <w:pPr>
        <w:ind w:firstLine="567"/>
        <w:jc w:val="right"/>
        <w:rPr>
          <w:rFonts w:cs="Times New Roman"/>
          <w:szCs w:val="28"/>
        </w:rPr>
      </w:pPr>
      <w:r w:rsidRPr="00F17638">
        <w:rPr>
          <w:rFonts w:cs="Times New Roman"/>
          <w:szCs w:val="28"/>
        </w:rPr>
        <w:t>Таб. 2.</w:t>
      </w:r>
      <w:r w:rsidR="00677A59">
        <w:rPr>
          <w:rFonts w:cs="Times New Roman"/>
          <w:szCs w:val="28"/>
        </w:rPr>
        <w:t>4</w:t>
      </w:r>
      <w:r w:rsidRPr="00F17638">
        <w:rPr>
          <w:rFonts w:cs="Times New Roman"/>
          <w:szCs w:val="28"/>
        </w:rPr>
        <w:t>.</w:t>
      </w:r>
      <w:r w:rsidR="00677A59">
        <w:rPr>
          <w:rFonts w:cs="Times New Roman"/>
          <w:szCs w:val="28"/>
        </w:rPr>
        <w:t>3</w:t>
      </w:r>
      <w:r w:rsidRPr="00F17638">
        <w:rPr>
          <w:rFonts w:cs="Times New Roman"/>
          <w:szCs w:val="28"/>
        </w:rPr>
        <w:t xml:space="preserve">.1. Анализ территориальной структуры </w:t>
      </w:r>
      <w:r w:rsidRPr="00F17638">
        <w:rPr>
          <w:rFonts w:cs="Times New Roman"/>
          <w:szCs w:val="28"/>
        </w:rPr>
        <w:br/>
        <w:t>потребления питьевой воды</w:t>
      </w:r>
    </w:p>
    <w:tbl>
      <w:tblPr>
        <w:tblW w:w="5000" w:type="pct"/>
        <w:tblLook w:val="04A0" w:firstRow="1" w:lastRow="0" w:firstColumn="1" w:lastColumn="0" w:noHBand="0" w:noVBand="1"/>
      </w:tblPr>
      <w:tblGrid>
        <w:gridCol w:w="906"/>
        <w:gridCol w:w="2173"/>
        <w:gridCol w:w="2377"/>
        <w:gridCol w:w="2377"/>
        <w:gridCol w:w="2446"/>
      </w:tblGrid>
      <w:tr w:rsidR="00D320E7" w:rsidRPr="00F17638" w:rsidTr="004D0611">
        <w:trPr>
          <w:trHeight w:val="1140"/>
        </w:trPr>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bookmarkEnd w:id="36"/>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 п.п.</w:t>
            </w:r>
          </w:p>
        </w:tc>
        <w:tc>
          <w:tcPr>
            <w:tcW w:w="1057" w:type="pct"/>
            <w:tcBorders>
              <w:top w:val="single" w:sz="8" w:space="0" w:color="auto"/>
              <w:left w:val="nil"/>
              <w:bottom w:val="single" w:sz="8" w:space="0" w:color="auto"/>
              <w:right w:val="single" w:sz="8" w:space="0" w:color="auto"/>
            </w:tcBorders>
            <w:shd w:val="clear" w:color="000000" w:fill="FFFFFF"/>
            <w:vAlign w:val="center"/>
            <w:hideMark/>
          </w:tcPr>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Наименование населенных пунктов</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Фактическое водопотребление  тыс. м</w:t>
            </w:r>
            <w:r w:rsidRPr="004D0611">
              <w:rPr>
                <w:rFonts w:eastAsia="Times New Roman" w:cs="Times New Roman"/>
                <w:b/>
                <w:color w:val="000000"/>
                <w:sz w:val="26"/>
                <w:szCs w:val="26"/>
                <w:vertAlign w:val="superscript"/>
              </w:rPr>
              <w:t>3</w:t>
            </w:r>
            <w:r w:rsidRPr="004D0611">
              <w:rPr>
                <w:rFonts w:eastAsia="Times New Roman" w:cs="Times New Roman"/>
                <w:b/>
                <w:color w:val="000000"/>
                <w:sz w:val="26"/>
                <w:szCs w:val="26"/>
              </w:rPr>
              <w:t>/год</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Среднее водопотребление  тыс. м</w:t>
            </w:r>
            <w:r w:rsidRPr="004D0611">
              <w:rPr>
                <w:rFonts w:eastAsia="Times New Roman" w:cs="Times New Roman"/>
                <w:b/>
                <w:color w:val="000000"/>
                <w:sz w:val="26"/>
                <w:szCs w:val="26"/>
                <w:vertAlign w:val="superscript"/>
              </w:rPr>
              <w:t>3</w:t>
            </w:r>
            <w:r w:rsidRPr="004D0611">
              <w:rPr>
                <w:rFonts w:eastAsia="Times New Roman" w:cs="Times New Roman"/>
                <w:b/>
                <w:color w:val="000000"/>
                <w:sz w:val="26"/>
                <w:szCs w:val="26"/>
              </w:rPr>
              <w:t>/сут</w:t>
            </w:r>
          </w:p>
        </w:tc>
        <w:tc>
          <w:tcPr>
            <w:tcW w:w="1190" w:type="pct"/>
            <w:tcBorders>
              <w:top w:val="single" w:sz="8" w:space="0" w:color="auto"/>
              <w:left w:val="nil"/>
              <w:bottom w:val="single" w:sz="8" w:space="0" w:color="auto"/>
              <w:right w:val="single" w:sz="8" w:space="0" w:color="auto"/>
            </w:tcBorders>
            <w:shd w:val="clear" w:color="000000" w:fill="FFFFFF"/>
            <w:vAlign w:val="center"/>
            <w:hideMark/>
          </w:tcPr>
          <w:p w:rsidR="00D320E7" w:rsidRPr="004D0611" w:rsidRDefault="00D320E7" w:rsidP="004D0611">
            <w:pPr>
              <w:spacing w:line="240" w:lineRule="auto"/>
              <w:jc w:val="center"/>
              <w:rPr>
                <w:rFonts w:eastAsia="Times New Roman" w:cs="Times New Roman"/>
                <w:b/>
                <w:color w:val="000000"/>
                <w:sz w:val="26"/>
                <w:szCs w:val="26"/>
              </w:rPr>
            </w:pPr>
            <w:r w:rsidRPr="004D0611">
              <w:rPr>
                <w:rFonts w:eastAsia="Times New Roman" w:cs="Times New Roman"/>
                <w:b/>
                <w:color w:val="000000"/>
                <w:sz w:val="26"/>
                <w:szCs w:val="26"/>
              </w:rPr>
              <w:t>Максимальное водопотребление, тыс. м</w:t>
            </w:r>
            <w:r w:rsidRPr="004D0611">
              <w:rPr>
                <w:rFonts w:eastAsia="Times New Roman" w:cs="Times New Roman"/>
                <w:b/>
                <w:color w:val="000000"/>
                <w:sz w:val="26"/>
                <w:szCs w:val="26"/>
                <w:vertAlign w:val="superscript"/>
              </w:rPr>
              <w:t>3</w:t>
            </w:r>
            <w:r w:rsidRPr="004D0611">
              <w:rPr>
                <w:rFonts w:eastAsia="Times New Roman" w:cs="Times New Roman"/>
                <w:b/>
                <w:color w:val="000000"/>
                <w:sz w:val="26"/>
                <w:szCs w:val="26"/>
              </w:rPr>
              <w:t>/сут</w:t>
            </w:r>
          </w:p>
        </w:tc>
      </w:tr>
      <w:tr w:rsidR="002A0EB8" w:rsidRPr="00F17638" w:rsidTr="004D0611">
        <w:trPr>
          <w:trHeight w:val="1171"/>
        </w:trPr>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A0EB8" w:rsidRPr="004D0611" w:rsidRDefault="002A0EB8" w:rsidP="004D0611">
            <w:pPr>
              <w:jc w:val="center"/>
              <w:rPr>
                <w:color w:val="000000"/>
                <w:sz w:val="26"/>
                <w:szCs w:val="26"/>
              </w:rPr>
            </w:pPr>
            <w:r w:rsidRPr="004D0611">
              <w:rPr>
                <w:color w:val="000000"/>
                <w:sz w:val="26"/>
                <w:szCs w:val="26"/>
              </w:rPr>
              <w:t>1</w:t>
            </w:r>
          </w:p>
        </w:tc>
        <w:tc>
          <w:tcPr>
            <w:tcW w:w="1057" w:type="pct"/>
            <w:tcBorders>
              <w:top w:val="single" w:sz="8" w:space="0" w:color="auto"/>
              <w:left w:val="nil"/>
              <w:bottom w:val="single" w:sz="8" w:space="0" w:color="auto"/>
              <w:right w:val="single" w:sz="8" w:space="0" w:color="auto"/>
            </w:tcBorders>
            <w:shd w:val="clear" w:color="000000" w:fill="FFFFFF"/>
            <w:vAlign w:val="center"/>
            <w:hideMark/>
          </w:tcPr>
          <w:p w:rsidR="002A0EB8" w:rsidRPr="004D0611" w:rsidRDefault="002A0EB8" w:rsidP="00D01D0A">
            <w:pPr>
              <w:jc w:val="center"/>
              <w:rPr>
                <w:color w:val="000000"/>
                <w:sz w:val="26"/>
                <w:szCs w:val="26"/>
              </w:rPr>
            </w:pPr>
            <w:r w:rsidRPr="004D0611">
              <w:rPr>
                <w:color w:val="000000"/>
                <w:sz w:val="26"/>
                <w:szCs w:val="26"/>
              </w:rPr>
              <w:t>МО «Железногорск-Илимское городское поселение»</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rsidR="002A0EB8" w:rsidRPr="002A0EB8" w:rsidRDefault="005510DC">
            <w:pPr>
              <w:jc w:val="center"/>
              <w:rPr>
                <w:color w:val="000000"/>
                <w:sz w:val="26"/>
                <w:szCs w:val="26"/>
              </w:rPr>
            </w:pPr>
            <w:r>
              <w:rPr>
                <w:color w:val="000000"/>
                <w:sz w:val="26"/>
                <w:szCs w:val="26"/>
              </w:rPr>
              <w:t>4554,982</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rsidR="002A0EB8" w:rsidRPr="002A0EB8" w:rsidRDefault="002A0EB8" w:rsidP="005510DC">
            <w:pPr>
              <w:jc w:val="center"/>
              <w:rPr>
                <w:color w:val="000000"/>
                <w:sz w:val="26"/>
                <w:szCs w:val="26"/>
              </w:rPr>
            </w:pPr>
            <w:r w:rsidRPr="002A0EB8">
              <w:rPr>
                <w:color w:val="000000"/>
                <w:sz w:val="26"/>
                <w:szCs w:val="26"/>
              </w:rPr>
              <w:t>12,</w:t>
            </w:r>
            <w:r w:rsidR="005510DC">
              <w:rPr>
                <w:color w:val="000000"/>
                <w:sz w:val="26"/>
                <w:szCs w:val="26"/>
              </w:rPr>
              <w:t>479</w:t>
            </w:r>
          </w:p>
        </w:tc>
        <w:tc>
          <w:tcPr>
            <w:tcW w:w="1190" w:type="pct"/>
            <w:tcBorders>
              <w:top w:val="single" w:sz="8" w:space="0" w:color="auto"/>
              <w:left w:val="nil"/>
              <w:bottom w:val="single" w:sz="8" w:space="0" w:color="auto"/>
              <w:right w:val="single" w:sz="8" w:space="0" w:color="auto"/>
            </w:tcBorders>
            <w:shd w:val="clear" w:color="000000" w:fill="FFFFFF"/>
            <w:vAlign w:val="center"/>
            <w:hideMark/>
          </w:tcPr>
          <w:p w:rsidR="002A0EB8" w:rsidRPr="002A0EB8" w:rsidRDefault="002A0EB8" w:rsidP="005510DC">
            <w:pPr>
              <w:jc w:val="center"/>
              <w:rPr>
                <w:color w:val="000000"/>
                <w:sz w:val="26"/>
                <w:szCs w:val="26"/>
              </w:rPr>
            </w:pPr>
            <w:r w:rsidRPr="002A0EB8">
              <w:rPr>
                <w:color w:val="000000"/>
                <w:sz w:val="26"/>
                <w:szCs w:val="26"/>
              </w:rPr>
              <w:t>16,</w:t>
            </w:r>
            <w:r w:rsidR="005510DC">
              <w:rPr>
                <w:color w:val="000000"/>
                <w:sz w:val="26"/>
                <w:szCs w:val="26"/>
              </w:rPr>
              <w:t>223</w:t>
            </w:r>
          </w:p>
        </w:tc>
      </w:tr>
    </w:tbl>
    <w:p w:rsidR="00F320F8" w:rsidRPr="00DA28CB" w:rsidRDefault="00653782" w:rsidP="004A57F0">
      <w:pPr>
        <w:pStyle w:val="3"/>
        <w:spacing w:after="240"/>
        <w:rPr>
          <w:rFonts w:cs="Times New Roman"/>
          <w:szCs w:val="28"/>
        </w:rPr>
      </w:pPr>
      <w:bookmarkStart w:id="37" w:name="_Toc421174815"/>
      <w:r w:rsidRPr="00E07770">
        <w:rPr>
          <w:rFonts w:cs="Times New Roman"/>
          <w:szCs w:val="28"/>
        </w:rPr>
        <w:t xml:space="preserve">2.4.4. </w:t>
      </w:r>
      <w:r w:rsidR="00F320F8" w:rsidRPr="00E07770">
        <w:rPr>
          <w:rFonts w:cs="Times New Roman"/>
          <w:szCs w:val="28"/>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bookmarkEnd w:id="34"/>
      <w:bookmarkEnd w:id="35"/>
      <w:bookmarkEnd w:id="37"/>
    </w:p>
    <w:p w:rsidR="00D01D0A" w:rsidRPr="00F17638" w:rsidRDefault="00D01D0A" w:rsidP="00D01D0A">
      <w:pPr>
        <w:ind w:firstLine="567"/>
        <w:rPr>
          <w:rFonts w:cs="Times New Roman"/>
          <w:szCs w:val="28"/>
        </w:rPr>
      </w:pPr>
      <w:bookmarkStart w:id="38" w:name="_Toc385862045"/>
      <w:bookmarkStart w:id="39" w:name="_Toc392073581"/>
      <w:r w:rsidRPr="00F17638">
        <w:rPr>
          <w:rFonts w:cs="Times New Roman"/>
          <w:szCs w:val="28"/>
        </w:rPr>
        <w:t>Результаты анализа прогноза распределения расходов воды на водоснабжение по типам абонентов приведены в таб. 2.</w:t>
      </w:r>
      <w:r w:rsidR="00677A59">
        <w:rPr>
          <w:rFonts w:cs="Times New Roman"/>
          <w:szCs w:val="28"/>
        </w:rPr>
        <w:t>4</w:t>
      </w:r>
      <w:r w:rsidRPr="00F17638">
        <w:rPr>
          <w:rFonts w:cs="Times New Roman"/>
          <w:szCs w:val="28"/>
        </w:rPr>
        <w:t>.</w:t>
      </w:r>
      <w:r w:rsidR="00677A59">
        <w:rPr>
          <w:rFonts w:cs="Times New Roman"/>
          <w:szCs w:val="28"/>
        </w:rPr>
        <w:t>4</w:t>
      </w:r>
      <w:r w:rsidRPr="00F17638">
        <w:rPr>
          <w:rFonts w:cs="Times New Roman"/>
          <w:szCs w:val="28"/>
        </w:rPr>
        <w:t>.1</w:t>
      </w:r>
    </w:p>
    <w:p w:rsidR="00D01D0A" w:rsidRPr="00F17638" w:rsidRDefault="00D01D0A" w:rsidP="00D01D0A">
      <w:pPr>
        <w:ind w:firstLine="567"/>
        <w:jc w:val="right"/>
        <w:rPr>
          <w:rFonts w:cs="Times New Roman"/>
          <w:szCs w:val="28"/>
        </w:rPr>
      </w:pPr>
      <w:bookmarkStart w:id="40" w:name="таб3101"/>
      <w:r w:rsidRPr="00F17638">
        <w:rPr>
          <w:rFonts w:cs="Times New Roman"/>
          <w:szCs w:val="28"/>
        </w:rPr>
        <w:t>Таб. 2.</w:t>
      </w:r>
      <w:r w:rsidR="00677A59">
        <w:rPr>
          <w:rFonts w:cs="Times New Roman"/>
          <w:szCs w:val="28"/>
        </w:rPr>
        <w:t>4</w:t>
      </w:r>
      <w:r w:rsidRPr="00F17638">
        <w:rPr>
          <w:rFonts w:cs="Times New Roman"/>
          <w:szCs w:val="28"/>
        </w:rPr>
        <w:t>.</w:t>
      </w:r>
      <w:r w:rsidR="00677A59">
        <w:rPr>
          <w:rFonts w:cs="Times New Roman"/>
          <w:szCs w:val="28"/>
        </w:rPr>
        <w:t>4</w:t>
      </w:r>
      <w:r w:rsidRPr="00F17638">
        <w:rPr>
          <w:rFonts w:cs="Times New Roman"/>
          <w:szCs w:val="28"/>
        </w:rPr>
        <w:t xml:space="preserve">.1. Результаты анализа </w:t>
      </w:r>
      <w:r w:rsidRPr="00F17638">
        <w:rPr>
          <w:rFonts w:cs="Times New Roman"/>
          <w:szCs w:val="28"/>
        </w:rPr>
        <w:br/>
        <w:t>распределения расходов воды</w:t>
      </w:r>
    </w:p>
    <w:tbl>
      <w:tblPr>
        <w:tblW w:w="5000" w:type="pct"/>
        <w:tblLook w:val="04A0" w:firstRow="1" w:lastRow="0" w:firstColumn="1" w:lastColumn="0" w:noHBand="0" w:noVBand="1"/>
      </w:tblPr>
      <w:tblGrid>
        <w:gridCol w:w="1316"/>
        <w:gridCol w:w="1316"/>
        <w:gridCol w:w="2905"/>
        <w:gridCol w:w="2440"/>
        <w:gridCol w:w="2302"/>
      </w:tblGrid>
      <w:tr w:rsidR="00D01D0A" w:rsidRPr="00F17638" w:rsidTr="00D01D0A">
        <w:trPr>
          <w:trHeight w:val="330"/>
        </w:trPr>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40"/>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 п.п.</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Год</w:t>
            </w:r>
          </w:p>
        </w:tc>
        <w:tc>
          <w:tcPr>
            <w:tcW w:w="3720" w:type="pct"/>
            <w:gridSpan w:val="3"/>
            <w:tcBorders>
              <w:top w:val="single" w:sz="4" w:space="0" w:color="auto"/>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Водоснабжение</w:t>
            </w:r>
          </w:p>
        </w:tc>
      </w:tr>
      <w:tr w:rsidR="00D01D0A" w:rsidRPr="00F17638" w:rsidTr="00D01D0A">
        <w:trPr>
          <w:trHeight w:val="447"/>
        </w:trPr>
        <w:tc>
          <w:tcPr>
            <w:tcW w:w="640" w:type="pct"/>
            <w:vMerge/>
            <w:tcBorders>
              <w:top w:val="single" w:sz="4" w:space="0" w:color="auto"/>
              <w:left w:val="single" w:sz="4" w:space="0" w:color="auto"/>
              <w:bottom w:val="single" w:sz="4" w:space="0" w:color="auto"/>
              <w:right w:val="single" w:sz="4" w:space="0" w:color="auto"/>
            </w:tcBorders>
            <w:vAlign w:val="center"/>
            <w:hideMark/>
          </w:tcPr>
          <w:p w:rsidR="00D01D0A" w:rsidRPr="00F17638" w:rsidRDefault="00D01D0A" w:rsidP="00D01D0A">
            <w:pPr>
              <w:spacing w:line="240" w:lineRule="auto"/>
              <w:jc w:val="center"/>
              <w:rPr>
                <w:rFonts w:eastAsia="Times New Roman" w:cs="Times New Roman"/>
                <w:b/>
                <w:bCs/>
                <w:color w:val="000000"/>
                <w:szCs w:val="28"/>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D01D0A" w:rsidRPr="00F17638" w:rsidRDefault="00D01D0A" w:rsidP="00D01D0A">
            <w:pPr>
              <w:spacing w:line="240" w:lineRule="auto"/>
              <w:jc w:val="center"/>
              <w:rPr>
                <w:rFonts w:eastAsia="Times New Roman" w:cs="Times New Roman"/>
                <w:b/>
                <w:bCs/>
                <w:color w:val="000000"/>
                <w:szCs w:val="28"/>
              </w:rPr>
            </w:pPr>
          </w:p>
        </w:tc>
        <w:tc>
          <w:tcPr>
            <w:tcW w:w="1413"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Население</w:t>
            </w:r>
          </w:p>
        </w:tc>
        <w:tc>
          <w:tcPr>
            <w:tcW w:w="1187"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Бюджет</w:t>
            </w:r>
          </w:p>
        </w:tc>
        <w:tc>
          <w:tcPr>
            <w:tcW w:w="1120"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Прочие</w:t>
            </w:r>
          </w:p>
        </w:tc>
      </w:tr>
      <w:tr w:rsidR="00D01D0A" w:rsidRPr="00F17638" w:rsidTr="00D01D0A">
        <w:trPr>
          <w:trHeight w:val="173"/>
        </w:trPr>
        <w:tc>
          <w:tcPr>
            <w:tcW w:w="640" w:type="pct"/>
            <w:vMerge/>
            <w:tcBorders>
              <w:top w:val="single" w:sz="4" w:space="0" w:color="auto"/>
              <w:left w:val="single" w:sz="4" w:space="0" w:color="auto"/>
              <w:bottom w:val="single" w:sz="4" w:space="0" w:color="auto"/>
              <w:right w:val="single" w:sz="4" w:space="0" w:color="auto"/>
            </w:tcBorders>
            <w:vAlign w:val="center"/>
            <w:hideMark/>
          </w:tcPr>
          <w:p w:rsidR="00D01D0A" w:rsidRPr="00F17638" w:rsidRDefault="00D01D0A" w:rsidP="00D01D0A">
            <w:pPr>
              <w:spacing w:line="240" w:lineRule="auto"/>
              <w:jc w:val="center"/>
              <w:rPr>
                <w:rFonts w:eastAsia="Times New Roman" w:cs="Times New Roman"/>
                <w:b/>
                <w:bCs/>
                <w:color w:val="000000"/>
                <w:szCs w:val="28"/>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D01D0A" w:rsidRPr="00F17638" w:rsidRDefault="00D01D0A" w:rsidP="00D01D0A">
            <w:pPr>
              <w:spacing w:line="240" w:lineRule="auto"/>
              <w:jc w:val="center"/>
              <w:rPr>
                <w:rFonts w:eastAsia="Times New Roman" w:cs="Times New Roman"/>
                <w:b/>
                <w:bCs/>
                <w:color w:val="000000"/>
                <w:szCs w:val="28"/>
              </w:rPr>
            </w:pPr>
          </w:p>
        </w:tc>
        <w:tc>
          <w:tcPr>
            <w:tcW w:w="1413"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тыс. м</w:t>
            </w:r>
            <w:r w:rsidRPr="00F17638">
              <w:rPr>
                <w:rFonts w:eastAsia="Times New Roman" w:cs="Times New Roman"/>
                <w:b/>
                <w:bCs/>
                <w:color w:val="000000"/>
                <w:szCs w:val="28"/>
                <w:vertAlign w:val="superscript"/>
              </w:rPr>
              <w:t>3</w:t>
            </w:r>
            <w:r w:rsidRPr="00F17638">
              <w:rPr>
                <w:rFonts w:eastAsia="Times New Roman" w:cs="Times New Roman"/>
                <w:b/>
                <w:bCs/>
                <w:color w:val="000000"/>
                <w:szCs w:val="28"/>
              </w:rPr>
              <w:t>/год</w:t>
            </w:r>
          </w:p>
        </w:tc>
        <w:tc>
          <w:tcPr>
            <w:tcW w:w="1187"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тыс. м</w:t>
            </w:r>
            <w:r w:rsidRPr="00F17638">
              <w:rPr>
                <w:rFonts w:eastAsia="Times New Roman" w:cs="Times New Roman"/>
                <w:b/>
                <w:bCs/>
                <w:color w:val="000000"/>
                <w:szCs w:val="28"/>
                <w:vertAlign w:val="superscript"/>
              </w:rPr>
              <w:t>3</w:t>
            </w:r>
            <w:r w:rsidRPr="00F17638">
              <w:rPr>
                <w:rFonts w:eastAsia="Times New Roman" w:cs="Times New Roman"/>
                <w:b/>
                <w:bCs/>
                <w:color w:val="000000"/>
                <w:szCs w:val="28"/>
              </w:rPr>
              <w:t>/год</w:t>
            </w:r>
          </w:p>
        </w:tc>
        <w:tc>
          <w:tcPr>
            <w:tcW w:w="1120" w:type="pct"/>
            <w:tcBorders>
              <w:top w:val="nil"/>
              <w:left w:val="nil"/>
              <w:bottom w:val="single" w:sz="4" w:space="0" w:color="auto"/>
              <w:right w:val="single" w:sz="4" w:space="0" w:color="auto"/>
            </w:tcBorders>
            <w:shd w:val="clear" w:color="auto" w:fill="auto"/>
            <w:vAlign w:val="center"/>
            <w:hideMark/>
          </w:tcPr>
          <w:p w:rsidR="00D01D0A" w:rsidRPr="00F17638" w:rsidRDefault="00D01D0A" w:rsidP="00D01D0A">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тыс. м</w:t>
            </w:r>
            <w:r w:rsidRPr="00F17638">
              <w:rPr>
                <w:rFonts w:eastAsia="Times New Roman" w:cs="Times New Roman"/>
                <w:b/>
                <w:bCs/>
                <w:color w:val="000000"/>
                <w:szCs w:val="28"/>
                <w:vertAlign w:val="superscript"/>
              </w:rPr>
              <w:t>3</w:t>
            </w:r>
            <w:r w:rsidRPr="00F17638">
              <w:rPr>
                <w:rFonts w:eastAsia="Times New Roman" w:cs="Times New Roman"/>
                <w:b/>
                <w:bCs/>
                <w:color w:val="000000"/>
                <w:szCs w:val="28"/>
              </w:rPr>
              <w:t>/год</w:t>
            </w:r>
          </w:p>
        </w:tc>
      </w:tr>
      <w:tr w:rsidR="00D01D0A" w:rsidRPr="00F17638" w:rsidTr="004D0611">
        <w:trPr>
          <w:trHeight w:val="330"/>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1</w:t>
            </w:r>
          </w:p>
        </w:tc>
        <w:tc>
          <w:tcPr>
            <w:tcW w:w="640" w:type="pct"/>
            <w:tcBorders>
              <w:top w:val="nil"/>
              <w:left w:val="nil"/>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2</w:t>
            </w:r>
          </w:p>
        </w:tc>
        <w:tc>
          <w:tcPr>
            <w:tcW w:w="1413" w:type="pct"/>
            <w:tcBorders>
              <w:top w:val="nil"/>
              <w:left w:val="nil"/>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3</w:t>
            </w:r>
          </w:p>
        </w:tc>
        <w:tc>
          <w:tcPr>
            <w:tcW w:w="1187" w:type="pct"/>
            <w:tcBorders>
              <w:top w:val="nil"/>
              <w:left w:val="nil"/>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4</w:t>
            </w:r>
          </w:p>
        </w:tc>
        <w:tc>
          <w:tcPr>
            <w:tcW w:w="1120" w:type="pct"/>
            <w:tcBorders>
              <w:top w:val="nil"/>
              <w:left w:val="nil"/>
              <w:bottom w:val="single" w:sz="4" w:space="0" w:color="auto"/>
              <w:right w:val="single" w:sz="4" w:space="0" w:color="auto"/>
            </w:tcBorders>
            <w:shd w:val="clear" w:color="auto" w:fill="auto"/>
            <w:noWrap/>
            <w:vAlign w:val="bottom"/>
            <w:hideMark/>
          </w:tcPr>
          <w:p w:rsidR="00D01D0A" w:rsidRPr="00F17638" w:rsidRDefault="00D01D0A" w:rsidP="004D0611">
            <w:pPr>
              <w:spacing w:line="240" w:lineRule="auto"/>
              <w:jc w:val="center"/>
              <w:rPr>
                <w:rFonts w:eastAsia="Times New Roman" w:cs="Times New Roman"/>
                <w:b/>
                <w:bCs/>
                <w:color w:val="000000"/>
                <w:szCs w:val="28"/>
              </w:rPr>
            </w:pPr>
            <w:r w:rsidRPr="00F17638">
              <w:rPr>
                <w:rFonts w:eastAsia="Times New Roman" w:cs="Times New Roman"/>
                <w:b/>
                <w:bCs/>
                <w:color w:val="000000"/>
                <w:szCs w:val="28"/>
              </w:rPr>
              <w:t>5</w:t>
            </w:r>
          </w:p>
        </w:tc>
      </w:tr>
      <w:tr w:rsidR="005E0D11" w:rsidRPr="00F17638" w:rsidTr="004D0611">
        <w:trPr>
          <w:trHeight w:val="330"/>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rsidR="005E0D11" w:rsidRPr="00F17638" w:rsidRDefault="005E0D11" w:rsidP="004D0611">
            <w:pPr>
              <w:spacing w:line="240" w:lineRule="auto"/>
              <w:jc w:val="center"/>
              <w:rPr>
                <w:rFonts w:eastAsia="Times New Roman" w:cs="Times New Roman"/>
                <w:color w:val="000000"/>
                <w:szCs w:val="28"/>
              </w:rPr>
            </w:pPr>
            <w:r w:rsidRPr="00F17638">
              <w:rPr>
                <w:rFonts w:eastAsia="Times New Roman" w:cs="Times New Roman"/>
                <w:color w:val="000000"/>
                <w:szCs w:val="28"/>
              </w:rPr>
              <w:t>1</w:t>
            </w:r>
          </w:p>
        </w:tc>
        <w:tc>
          <w:tcPr>
            <w:tcW w:w="640" w:type="pct"/>
            <w:tcBorders>
              <w:top w:val="nil"/>
              <w:left w:val="nil"/>
              <w:bottom w:val="single" w:sz="4" w:space="0" w:color="auto"/>
              <w:right w:val="single" w:sz="4" w:space="0" w:color="auto"/>
            </w:tcBorders>
            <w:shd w:val="clear" w:color="auto" w:fill="auto"/>
            <w:noWrap/>
            <w:vAlign w:val="center"/>
            <w:hideMark/>
          </w:tcPr>
          <w:p w:rsidR="005E0D11" w:rsidRPr="00F17638" w:rsidRDefault="005E0D11" w:rsidP="005510DC">
            <w:pPr>
              <w:spacing w:line="240" w:lineRule="auto"/>
              <w:jc w:val="center"/>
              <w:rPr>
                <w:rFonts w:eastAsia="Times New Roman" w:cs="Times New Roman"/>
                <w:color w:val="000000"/>
                <w:szCs w:val="28"/>
              </w:rPr>
            </w:pPr>
            <w:r>
              <w:rPr>
                <w:rFonts w:eastAsia="Times New Roman" w:cs="Times New Roman"/>
                <w:color w:val="000000"/>
                <w:szCs w:val="28"/>
              </w:rPr>
              <w:t>20</w:t>
            </w:r>
            <w:r w:rsidR="005510DC">
              <w:rPr>
                <w:rFonts w:eastAsia="Times New Roman" w:cs="Times New Roman"/>
                <w:color w:val="000000"/>
                <w:szCs w:val="28"/>
              </w:rPr>
              <w:t>17</w:t>
            </w:r>
          </w:p>
        </w:tc>
        <w:tc>
          <w:tcPr>
            <w:tcW w:w="1413" w:type="pct"/>
            <w:tcBorders>
              <w:top w:val="nil"/>
              <w:left w:val="nil"/>
              <w:bottom w:val="single" w:sz="4" w:space="0" w:color="auto"/>
              <w:right w:val="single" w:sz="4" w:space="0" w:color="auto"/>
            </w:tcBorders>
            <w:shd w:val="clear" w:color="auto" w:fill="auto"/>
            <w:noWrap/>
            <w:vAlign w:val="center"/>
            <w:hideMark/>
          </w:tcPr>
          <w:p w:rsidR="005E0D11" w:rsidRDefault="005510DC">
            <w:pPr>
              <w:jc w:val="center"/>
              <w:rPr>
                <w:color w:val="000000"/>
                <w:szCs w:val="28"/>
              </w:rPr>
            </w:pPr>
            <w:r>
              <w:rPr>
                <w:color w:val="000000"/>
                <w:szCs w:val="28"/>
              </w:rPr>
              <w:t>925,29</w:t>
            </w:r>
          </w:p>
        </w:tc>
        <w:tc>
          <w:tcPr>
            <w:tcW w:w="1187"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2,53</w:t>
            </w:r>
          </w:p>
        </w:tc>
        <w:tc>
          <w:tcPr>
            <w:tcW w:w="1120" w:type="pct"/>
            <w:tcBorders>
              <w:top w:val="nil"/>
              <w:left w:val="nil"/>
              <w:bottom w:val="single" w:sz="4" w:space="0" w:color="auto"/>
              <w:right w:val="single" w:sz="4" w:space="0" w:color="auto"/>
            </w:tcBorders>
            <w:shd w:val="clear" w:color="auto" w:fill="auto"/>
            <w:noWrap/>
            <w:vAlign w:val="center"/>
            <w:hideMark/>
          </w:tcPr>
          <w:p w:rsidR="005E0D11" w:rsidRDefault="005E0D11" w:rsidP="005510DC">
            <w:pPr>
              <w:jc w:val="center"/>
              <w:rPr>
                <w:color w:val="000000"/>
                <w:szCs w:val="28"/>
              </w:rPr>
            </w:pPr>
            <w:r>
              <w:rPr>
                <w:color w:val="000000"/>
                <w:szCs w:val="28"/>
              </w:rPr>
              <w:t>36</w:t>
            </w:r>
            <w:r w:rsidR="005510DC">
              <w:rPr>
                <w:color w:val="000000"/>
                <w:szCs w:val="28"/>
              </w:rPr>
              <w:t>23</w:t>
            </w:r>
            <w:r>
              <w:rPr>
                <w:color w:val="000000"/>
                <w:szCs w:val="28"/>
              </w:rPr>
              <w:t>,</w:t>
            </w:r>
            <w:r w:rsidR="005510DC">
              <w:rPr>
                <w:color w:val="000000"/>
                <w:szCs w:val="28"/>
              </w:rPr>
              <w:t>61</w:t>
            </w:r>
          </w:p>
        </w:tc>
      </w:tr>
      <w:tr w:rsidR="005E0D11" w:rsidRPr="00F17638" w:rsidTr="004D0611">
        <w:trPr>
          <w:trHeight w:val="375"/>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rsidR="005E0D11" w:rsidRPr="00F17638" w:rsidRDefault="005E0D11" w:rsidP="004D0611">
            <w:pPr>
              <w:spacing w:line="240" w:lineRule="auto"/>
              <w:jc w:val="center"/>
              <w:rPr>
                <w:rFonts w:eastAsia="Times New Roman" w:cs="Times New Roman"/>
                <w:color w:val="000000"/>
                <w:szCs w:val="28"/>
              </w:rPr>
            </w:pPr>
            <w:r w:rsidRPr="00F17638">
              <w:rPr>
                <w:rFonts w:eastAsia="Times New Roman" w:cs="Times New Roman"/>
                <w:color w:val="000000"/>
                <w:szCs w:val="28"/>
              </w:rPr>
              <w:t>2</w:t>
            </w:r>
          </w:p>
        </w:tc>
        <w:tc>
          <w:tcPr>
            <w:tcW w:w="640" w:type="pct"/>
            <w:tcBorders>
              <w:top w:val="nil"/>
              <w:left w:val="nil"/>
              <w:bottom w:val="single" w:sz="4" w:space="0" w:color="auto"/>
              <w:right w:val="single" w:sz="4" w:space="0" w:color="auto"/>
            </w:tcBorders>
            <w:shd w:val="clear" w:color="auto" w:fill="auto"/>
            <w:noWrap/>
            <w:vAlign w:val="center"/>
            <w:hideMark/>
          </w:tcPr>
          <w:p w:rsidR="005E0D11" w:rsidRPr="00F17638" w:rsidRDefault="005E0D11" w:rsidP="00D01D0A">
            <w:pPr>
              <w:spacing w:line="240" w:lineRule="auto"/>
              <w:jc w:val="center"/>
              <w:rPr>
                <w:rFonts w:eastAsia="Times New Roman" w:cs="Times New Roman"/>
                <w:color w:val="000000"/>
                <w:szCs w:val="28"/>
              </w:rPr>
            </w:pPr>
            <w:r w:rsidRPr="00F17638">
              <w:rPr>
                <w:rFonts w:eastAsia="Times New Roman" w:cs="Times New Roman"/>
                <w:color w:val="000000"/>
                <w:szCs w:val="28"/>
              </w:rPr>
              <w:t>20</w:t>
            </w:r>
            <w:r>
              <w:rPr>
                <w:rFonts w:eastAsia="Times New Roman" w:cs="Times New Roman"/>
                <w:color w:val="000000"/>
                <w:szCs w:val="28"/>
              </w:rPr>
              <w:t>19</w:t>
            </w:r>
          </w:p>
        </w:tc>
        <w:tc>
          <w:tcPr>
            <w:tcW w:w="1413"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960,15</w:t>
            </w:r>
          </w:p>
        </w:tc>
        <w:tc>
          <w:tcPr>
            <w:tcW w:w="1187"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2,28</w:t>
            </w:r>
          </w:p>
        </w:tc>
        <w:tc>
          <w:tcPr>
            <w:tcW w:w="1120"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3261,46</w:t>
            </w:r>
          </w:p>
        </w:tc>
      </w:tr>
      <w:tr w:rsidR="005E0D11" w:rsidRPr="00F17638" w:rsidTr="004D0611">
        <w:trPr>
          <w:trHeight w:val="330"/>
        </w:trPr>
        <w:tc>
          <w:tcPr>
            <w:tcW w:w="640" w:type="pct"/>
            <w:tcBorders>
              <w:top w:val="nil"/>
              <w:left w:val="single" w:sz="4" w:space="0" w:color="auto"/>
              <w:bottom w:val="single" w:sz="4" w:space="0" w:color="auto"/>
              <w:right w:val="single" w:sz="4" w:space="0" w:color="auto"/>
            </w:tcBorders>
            <w:shd w:val="clear" w:color="auto" w:fill="auto"/>
            <w:noWrap/>
            <w:vAlign w:val="bottom"/>
            <w:hideMark/>
          </w:tcPr>
          <w:p w:rsidR="005E0D11" w:rsidRPr="00F17638" w:rsidRDefault="005E0D11" w:rsidP="004D0611">
            <w:pPr>
              <w:spacing w:line="240" w:lineRule="auto"/>
              <w:jc w:val="center"/>
              <w:rPr>
                <w:rFonts w:eastAsia="Times New Roman" w:cs="Times New Roman"/>
                <w:color w:val="000000"/>
                <w:szCs w:val="28"/>
              </w:rPr>
            </w:pPr>
            <w:r w:rsidRPr="00F17638">
              <w:rPr>
                <w:rFonts w:eastAsia="Times New Roman" w:cs="Times New Roman"/>
                <w:color w:val="000000"/>
                <w:szCs w:val="28"/>
              </w:rPr>
              <w:t>3</w:t>
            </w:r>
          </w:p>
        </w:tc>
        <w:tc>
          <w:tcPr>
            <w:tcW w:w="640" w:type="pct"/>
            <w:tcBorders>
              <w:top w:val="nil"/>
              <w:left w:val="nil"/>
              <w:bottom w:val="single" w:sz="4" w:space="0" w:color="auto"/>
              <w:right w:val="single" w:sz="4" w:space="0" w:color="auto"/>
            </w:tcBorders>
            <w:shd w:val="clear" w:color="auto" w:fill="auto"/>
            <w:noWrap/>
            <w:vAlign w:val="center"/>
            <w:hideMark/>
          </w:tcPr>
          <w:p w:rsidR="005E0D11" w:rsidRPr="00F17638" w:rsidRDefault="005E0D11" w:rsidP="00D01D0A">
            <w:pPr>
              <w:spacing w:line="240" w:lineRule="auto"/>
              <w:jc w:val="center"/>
              <w:rPr>
                <w:rFonts w:eastAsia="Times New Roman" w:cs="Times New Roman"/>
                <w:color w:val="000000"/>
                <w:szCs w:val="28"/>
              </w:rPr>
            </w:pPr>
            <w:r w:rsidRPr="00F17638">
              <w:rPr>
                <w:rFonts w:eastAsia="Times New Roman" w:cs="Times New Roman"/>
                <w:color w:val="000000"/>
                <w:szCs w:val="28"/>
              </w:rPr>
              <w:t>202</w:t>
            </w:r>
            <w:r>
              <w:rPr>
                <w:rFonts w:eastAsia="Times New Roman" w:cs="Times New Roman"/>
                <w:color w:val="000000"/>
                <w:szCs w:val="28"/>
              </w:rPr>
              <w:t>9</w:t>
            </w:r>
          </w:p>
        </w:tc>
        <w:tc>
          <w:tcPr>
            <w:tcW w:w="1413"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853,24</w:t>
            </w:r>
          </w:p>
        </w:tc>
        <w:tc>
          <w:tcPr>
            <w:tcW w:w="1187"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2,02</w:t>
            </w:r>
          </w:p>
        </w:tc>
        <w:tc>
          <w:tcPr>
            <w:tcW w:w="1120" w:type="pct"/>
            <w:tcBorders>
              <w:top w:val="nil"/>
              <w:left w:val="nil"/>
              <w:bottom w:val="single" w:sz="4" w:space="0" w:color="auto"/>
              <w:right w:val="single" w:sz="4" w:space="0" w:color="auto"/>
            </w:tcBorders>
            <w:shd w:val="clear" w:color="auto" w:fill="auto"/>
            <w:noWrap/>
            <w:vAlign w:val="center"/>
            <w:hideMark/>
          </w:tcPr>
          <w:p w:rsidR="005E0D11" w:rsidRDefault="005E0D11">
            <w:pPr>
              <w:jc w:val="center"/>
              <w:rPr>
                <w:color w:val="000000"/>
                <w:szCs w:val="28"/>
              </w:rPr>
            </w:pPr>
            <w:r>
              <w:rPr>
                <w:color w:val="000000"/>
                <w:szCs w:val="28"/>
              </w:rPr>
              <w:t>2898,30</w:t>
            </w:r>
          </w:p>
        </w:tc>
      </w:tr>
    </w:tbl>
    <w:p w:rsidR="005510DC" w:rsidRDefault="00D01D0A" w:rsidP="005510DC">
      <w:pPr>
        <w:spacing w:before="120"/>
        <w:ind w:firstLine="567"/>
        <w:rPr>
          <w:szCs w:val="28"/>
        </w:rPr>
      </w:pPr>
      <w:r w:rsidRPr="00F17638">
        <w:rPr>
          <w:szCs w:val="28"/>
        </w:rPr>
        <w:t xml:space="preserve">Прогнозные балансы потребления воды </w:t>
      </w:r>
      <w:r w:rsidRPr="00D01D0A">
        <w:rPr>
          <w:szCs w:val="28"/>
        </w:rPr>
        <w:t>МО «Железногорск-Илимское городское поселение»</w:t>
      </w:r>
      <w:r>
        <w:rPr>
          <w:szCs w:val="28"/>
        </w:rPr>
        <w:t xml:space="preserve"> </w:t>
      </w:r>
      <w:r w:rsidRPr="00F17638">
        <w:rPr>
          <w:szCs w:val="28"/>
        </w:rPr>
        <w:t xml:space="preserve">рассчитаны в соответствии со </w:t>
      </w:r>
      <w:bookmarkStart w:id="41" w:name="_Toc421174816"/>
      <w:r w:rsidR="005510DC" w:rsidRPr="005510DC">
        <w:rPr>
          <w:szCs w:val="28"/>
        </w:rPr>
        <w:t>СП 31.13330.2012 «Водоснабжение. Наружные сети и сооружения»</w:t>
      </w:r>
    </w:p>
    <w:p w:rsidR="009C126A" w:rsidRPr="001F2167" w:rsidRDefault="00653782" w:rsidP="005510DC">
      <w:pPr>
        <w:spacing w:before="120"/>
        <w:ind w:firstLine="567"/>
        <w:rPr>
          <w:rFonts w:cs="Times New Roman"/>
          <w:b/>
          <w:szCs w:val="28"/>
        </w:rPr>
      </w:pPr>
      <w:r w:rsidRPr="001F2167">
        <w:rPr>
          <w:rFonts w:cs="Times New Roman"/>
          <w:b/>
          <w:szCs w:val="28"/>
        </w:rPr>
        <w:t>2.4.5</w:t>
      </w:r>
      <w:r w:rsidR="00F32613" w:rsidRPr="001F2167">
        <w:rPr>
          <w:rFonts w:cs="Times New Roman"/>
          <w:b/>
          <w:szCs w:val="28"/>
        </w:rPr>
        <w:t>.</w:t>
      </w:r>
      <w:r w:rsidR="009C126A" w:rsidRPr="001F2167">
        <w:rPr>
          <w:rFonts w:cs="Times New Roman"/>
          <w:b/>
          <w:szCs w:val="28"/>
        </w:rPr>
        <w:t xml:space="preserve"> Сведения о фактических и планируемых потерях питьевой, технической воды при ее транспортировке (годовые, среднесуточные значения)</w:t>
      </w:r>
      <w:bookmarkEnd w:id="38"/>
      <w:bookmarkEnd w:id="39"/>
      <w:bookmarkEnd w:id="41"/>
    </w:p>
    <w:p w:rsidR="00A2044E" w:rsidRPr="00256A89" w:rsidRDefault="006C5345" w:rsidP="004A57F0">
      <w:pPr>
        <w:autoSpaceDE w:val="0"/>
        <w:autoSpaceDN w:val="0"/>
        <w:adjustRightInd w:val="0"/>
        <w:ind w:firstLine="567"/>
        <w:rPr>
          <w:rFonts w:cs="Times New Roman"/>
          <w:szCs w:val="28"/>
        </w:rPr>
      </w:pPr>
      <w:r w:rsidRPr="005510DC">
        <w:rPr>
          <w:rFonts w:cs="Times New Roman"/>
          <w:szCs w:val="28"/>
        </w:rPr>
        <w:t>Анализ информации о потерях питьевой воды при ее транспортировке позволил сделать вывод, что в</w:t>
      </w:r>
      <w:r w:rsidR="00D66FE1" w:rsidRPr="005510DC">
        <w:rPr>
          <w:rFonts w:cs="Times New Roman"/>
          <w:szCs w:val="28"/>
        </w:rPr>
        <w:t xml:space="preserve"> 201</w:t>
      </w:r>
      <w:r w:rsidR="005510DC" w:rsidRPr="005510DC">
        <w:rPr>
          <w:rFonts w:cs="Times New Roman"/>
          <w:szCs w:val="28"/>
        </w:rPr>
        <w:t>7</w:t>
      </w:r>
      <w:r w:rsidR="009C126A" w:rsidRPr="005510DC">
        <w:rPr>
          <w:rFonts w:cs="Times New Roman"/>
          <w:szCs w:val="28"/>
        </w:rPr>
        <w:t xml:space="preserve"> году потери воды в сетях ХПВ составили </w:t>
      </w:r>
      <w:r w:rsidR="005510DC" w:rsidRPr="005510DC">
        <w:rPr>
          <w:rFonts w:eastAsia="Times New Roman" w:cs="Times New Roman"/>
          <w:color w:val="000000"/>
          <w:szCs w:val="28"/>
        </w:rPr>
        <w:t>1770,49</w:t>
      </w:r>
      <w:r w:rsidR="00594F12" w:rsidRPr="005510DC">
        <w:rPr>
          <w:rFonts w:eastAsia="Times New Roman" w:cs="Times New Roman"/>
          <w:color w:val="000000"/>
          <w:szCs w:val="28"/>
        </w:rPr>
        <w:t xml:space="preserve"> </w:t>
      </w:r>
      <w:r w:rsidR="009C126A" w:rsidRPr="005510DC">
        <w:rPr>
          <w:rFonts w:cs="Times New Roman"/>
          <w:szCs w:val="28"/>
        </w:rPr>
        <w:t>тыс.</w:t>
      </w:r>
      <w:r w:rsidR="009F0C99" w:rsidRPr="005510DC">
        <w:rPr>
          <w:rFonts w:cs="Times New Roman"/>
          <w:szCs w:val="28"/>
        </w:rPr>
        <w:t xml:space="preserve"> </w:t>
      </w:r>
      <w:r w:rsidR="00FA5C96" w:rsidRPr="005510DC">
        <w:rPr>
          <w:rFonts w:cs="Times New Roman"/>
          <w:szCs w:val="28"/>
        </w:rPr>
        <w:t>м</w:t>
      </w:r>
      <w:r w:rsidR="00FA5C96" w:rsidRPr="005510DC">
        <w:rPr>
          <w:rFonts w:cs="Times New Roman"/>
          <w:szCs w:val="28"/>
          <w:vertAlign w:val="superscript"/>
        </w:rPr>
        <w:t>3</w:t>
      </w:r>
      <w:r w:rsidR="009C126A" w:rsidRPr="005510DC">
        <w:rPr>
          <w:rFonts w:cs="Times New Roman"/>
          <w:szCs w:val="28"/>
        </w:rPr>
        <w:t xml:space="preserve"> или </w:t>
      </w:r>
      <w:r w:rsidR="005510DC" w:rsidRPr="005510DC">
        <w:rPr>
          <w:rFonts w:cs="Times New Roman"/>
          <w:color w:val="000000"/>
          <w:szCs w:val="28"/>
        </w:rPr>
        <w:t>61,5</w:t>
      </w:r>
      <w:r w:rsidR="0018022E" w:rsidRPr="005510DC">
        <w:rPr>
          <w:rFonts w:cs="Times New Roman"/>
          <w:color w:val="000000"/>
          <w:szCs w:val="28"/>
        </w:rPr>
        <w:t xml:space="preserve"> </w:t>
      </w:r>
      <w:r w:rsidR="009C126A" w:rsidRPr="005510DC">
        <w:rPr>
          <w:rFonts w:cs="Times New Roman"/>
          <w:szCs w:val="28"/>
        </w:rPr>
        <w:t>%</w:t>
      </w:r>
      <w:r w:rsidR="00D605F2" w:rsidRPr="005510DC">
        <w:rPr>
          <w:rFonts w:cs="Times New Roman"/>
          <w:szCs w:val="28"/>
        </w:rPr>
        <w:t xml:space="preserve"> от общего количества поднятой воды на ВЗУ</w:t>
      </w:r>
      <w:r w:rsidR="009C126A" w:rsidRPr="005510DC">
        <w:rPr>
          <w:rFonts w:cs="Times New Roman"/>
          <w:szCs w:val="28"/>
        </w:rPr>
        <w:t>.</w:t>
      </w:r>
      <w:r w:rsidR="009C126A" w:rsidRPr="00256A89">
        <w:rPr>
          <w:rFonts w:cs="Times New Roman"/>
          <w:szCs w:val="28"/>
        </w:rPr>
        <w:t xml:space="preserve"> </w:t>
      </w:r>
      <w:r w:rsidR="00D01D0A">
        <w:rPr>
          <w:rFonts w:cs="Times New Roman"/>
          <w:szCs w:val="28"/>
        </w:rPr>
        <w:t>П</w:t>
      </w:r>
      <w:r w:rsidR="00964369" w:rsidRPr="00256A89">
        <w:rPr>
          <w:rFonts w:cs="Times New Roman"/>
          <w:szCs w:val="28"/>
        </w:rPr>
        <w:t xml:space="preserve">отери связаны </w:t>
      </w:r>
      <w:r w:rsidR="00EF24DA" w:rsidRPr="00256A89">
        <w:rPr>
          <w:rFonts w:cs="Times New Roman"/>
          <w:szCs w:val="28"/>
        </w:rPr>
        <w:t xml:space="preserve">предположительно с </w:t>
      </w:r>
      <w:r w:rsidR="008F343B" w:rsidRPr="00256A89">
        <w:rPr>
          <w:rFonts w:cs="Times New Roman"/>
          <w:szCs w:val="28"/>
        </w:rPr>
        <w:t>износом водопроводной сети</w:t>
      </w:r>
      <w:r w:rsidR="00EF24DA" w:rsidRPr="00256A89">
        <w:rPr>
          <w:rFonts w:cs="Times New Roman"/>
          <w:szCs w:val="28"/>
        </w:rPr>
        <w:t>, в связи с чем</w:t>
      </w:r>
      <w:r w:rsidR="009F0C99" w:rsidRPr="00256A89">
        <w:rPr>
          <w:rFonts w:cs="Times New Roman"/>
          <w:szCs w:val="28"/>
        </w:rPr>
        <w:t>,</w:t>
      </w:r>
      <w:r w:rsidR="00EF24DA" w:rsidRPr="00256A89">
        <w:rPr>
          <w:rFonts w:cs="Times New Roman"/>
          <w:szCs w:val="28"/>
        </w:rPr>
        <w:t xml:space="preserve"> предлагается провести </w:t>
      </w:r>
      <w:r w:rsidR="00992494" w:rsidRPr="00256A89">
        <w:rPr>
          <w:rFonts w:cs="Times New Roman"/>
          <w:szCs w:val="28"/>
        </w:rPr>
        <w:t>ремонт</w:t>
      </w:r>
      <w:r w:rsidR="008F343B" w:rsidRPr="00256A89">
        <w:rPr>
          <w:rFonts w:cs="Times New Roman"/>
          <w:szCs w:val="28"/>
        </w:rPr>
        <w:t xml:space="preserve"> сетей водоснабжения</w:t>
      </w:r>
      <w:r w:rsidR="001B7603" w:rsidRPr="00256A89">
        <w:rPr>
          <w:rFonts w:cs="Times New Roman"/>
          <w:szCs w:val="28"/>
        </w:rPr>
        <w:t xml:space="preserve"> муниципального образования </w:t>
      </w:r>
      <w:r w:rsidR="00111334" w:rsidRPr="00256A89">
        <w:rPr>
          <w:rFonts w:cs="Times New Roman"/>
          <w:szCs w:val="28"/>
        </w:rPr>
        <w:t>«</w:t>
      </w:r>
      <w:r w:rsidR="00D01D0A" w:rsidRPr="00D01D0A">
        <w:rPr>
          <w:rFonts w:cs="Times New Roman"/>
          <w:szCs w:val="28"/>
        </w:rPr>
        <w:t xml:space="preserve">Железногорск-Илимское </w:t>
      </w:r>
      <w:r w:rsidR="00111334" w:rsidRPr="00256A89">
        <w:rPr>
          <w:rFonts w:cs="Times New Roman"/>
          <w:szCs w:val="28"/>
        </w:rPr>
        <w:t>городско</w:t>
      </w:r>
      <w:r w:rsidR="00D01D0A">
        <w:rPr>
          <w:rFonts w:cs="Times New Roman"/>
          <w:szCs w:val="28"/>
        </w:rPr>
        <w:t>е</w:t>
      </w:r>
      <w:r w:rsidR="00111334" w:rsidRPr="00256A89">
        <w:rPr>
          <w:rFonts w:cs="Times New Roman"/>
          <w:szCs w:val="28"/>
        </w:rPr>
        <w:t xml:space="preserve"> поселени</w:t>
      </w:r>
      <w:r w:rsidR="00D01D0A">
        <w:rPr>
          <w:rFonts w:cs="Times New Roman"/>
          <w:szCs w:val="28"/>
        </w:rPr>
        <w:t>е</w:t>
      </w:r>
      <w:r w:rsidR="00111334" w:rsidRPr="00256A89">
        <w:rPr>
          <w:rFonts w:cs="Times New Roman"/>
          <w:szCs w:val="28"/>
        </w:rPr>
        <w:t>»</w:t>
      </w:r>
      <w:r w:rsidR="00DA06E1" w:rsidRPr="00256A89">
        <w:rPr>
          <w:rFonts w:cs="Times New Roman"/>
          <w:szCs w:val="28"/>
        </w:rPr>
        <w:t>.</w:t>
      </w:r>
    </w:p>
    <w:p w:rsidR="00F719DC" w:rsidRPr="00F719DC" w:rsidRDefault="009C126A" w:rsidP="00F719DC">
      <w:pPr>
        <w:autoSpaceDE w:val="0"/>
        <w:autoSpaceDN w:val="0"/>
        <w:adjustRightInd w:val="0"/>
        <w:ind w:firstLine="567"/>
        <w:rPr>
          <w:rFonts w:cs="Times New Roman"/>
          <w:color w:val="C00000"/>
          <w:szCs w:val="28"/>
        </w:rPr>
      </w:pPr>
      <w:r w:rsidRPr="00256A89">
        <w:rPr>
          <w:rFonts w:cs="Times New Roman"/>
          <w:szCs w:val="28"/>
        </w:rPr>
        <w:t>Внедрение</w:t>
      </w:r>
      <w:r w:rsidR="00A2044E" w:rsidRPr="00256A89">
        <w:rPr>
          <w:rFonts w:cs="Times New Roman"/>
          <w:szCs w:val="28"/>
        </w:rPr>
        <w:t xml:space="preserve"> комплекса</w:t>
      </w:r>
      <w:r w:rsidRPr="00256A89">
        <w:rPr>
          <w:rFonts w:cs="Times New Roman"/>
          <w:szCs w:val="28"/>
        </w:rPr>
        <w:t xml:space="preserve"> мероприятий по реконструкции действующих трубопроводов</w:t>
      </w:r>
      <w:r w:rsidR="00E831AF">
        <w:rPr>
          <w:rFonts w:cs="Times New Roman"/>
          <w:szCs w:val="28"/>
        </w:rPr>
        <w:t xml:space="preserve">. </w:t>
      </w:r>
      <w:r w:rsidR="00F719DC" w:rsidRPr="00F719DC">
        <w:rPr>
          <w:rFonts w:cs="Times New Roman"/>
          <w:szCs w:val="28"/>
        </w:rPr>
        <w:t xml:space="preserve">После внедрения </w:t>
      </w:r>
      <w:r w:rsidR="00E831AF">
        <w:rPr>
          <w:rFonts w:cs="Times New Roman"/>
          <w:szCs w:val="28"/>
        </w:rPr>
        <w:t xml:space="preserve">указанных </w:t>
      </w:r>
      <w:r w:rsidR="00F719DC" w:rsidRPr="00F719DC">
        <w:rPr>
          <w:rFonts w:cs="Times New Roman"/>
          <w:szCs w:val="28"/>
        </w:rPr>
        <w:t>мероприятий, планируемые потери воды в сетях ХВП в 202</w:t>
      </w:r>
      <w:r w:rsidR="009C37E5">
        <w:rPr>
          <w:rFonts w:cs="Times New Roman"/>
          <w:szCs w:val="28"/>
        </w:rPr>
        <w:t>9</w:t>
      </w:r>
      <w:r w:rsidR="00F719DC" w:rsidRPr="00F719DC">
        <w:rPr>
          <w:rFonts w:cs="Times New Roman"/>
          <w:szCs w:val="28"/>
        </w:rPr>
        <w:t xml:space="preserve"> году составят </w:t>
      </w:r>
      <w:r w:rsidR="009E7BEC">
        <w:rPr>
          <w:rFonts w:cs="Times New Roman"/>
          <w:szCs w:val="28"/>
        </w:rPr>
        <w:t xml:space="preserve">55,8 </w:t>
      </w:r>
      <w:r w:rsidR="00F719DC" w:rsidRPr="00F719DC">
        <w:rPr>
          <w:rFonts w:cs="Times New Roman"/>
          <w:szCs w:val="28"/>
        </w:rPr>
        <w:t>%.</w:t>
      </w:r>
    </w:p>
    <w:p w:rsidR="007631EF" w:rsidRPr="00DA28CB" w:rsidRDefault="00653782" w:rsidP="004A57F0">
      <w:pPr>
        <w:pStyle w:val="3"/>
        <w:spacing w:after="240"/>
        <w:rPr>
          <w:rFonts w:cs="Times New Roman"/>
          <w:szCs w:val="28"/>
        </w:rPr>
      </w:pPr>
      <w:bookmarkStart w:id="42" w:name="_Toc385862046"/>
      <w:bookmarkStart w:id="43" w:name="_Toc392073582"/>
      <w:bookmarkStart w:id="44" w:name="_Toc421174817"/>
      <w:r w:rsidRPr="00653782">
        <w:rPr>
          <w:rFonts w:cs="Times New Roman"/>
          <w:szCs w:val="28"/>
        </w:rPr>
        <w:t>2.4.</w:t>
      </w:r>
      <w:r>
        <w:rPr>
          <w:rFonts w:cs="Times New Roman"/>
          <w:szCs w:val="28"/>
        </w:rPr>
        <w:t>6</w:t>
      </w:r>
      <w:r w:rsidRPr="00653782">
        <w:rPr>
          <w:rFonts w:cs="Times New Roman"/>
          <w:szCs w:val="28"/>
        </w:rPr>
        <w:t xml:space="preserve">. </w:t>
      </w:r>
      <w:r w:rsidR="007631EF" w:rsidRPr="00DA28CB">
        <w:rPr>
          <w:rFonts w:cs="Times New Roman"/>
          <w:szCs w:val="28"/>
        </w:rPr>
        <w:t>Перспективные балансы водоснабжения и водоотведения (общий – баланс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bookmarkEnd w:id="42"/>
      <w:bookmarkEnd w:id="43"/>
      <w:bookmarkEnd w:id="44"/>
      <w:r w:rsidR="003A7D5D" w:rsidRPr="00DA28CB">
        <w:rPr>
          <w:rFonts w:cs="Times New Roman"/>
          <w:szCs w:val="28"/>
        </w:rPr>
        <w:t xml:space="preserve"> </w:t>
      </w:r>
    </w:p>
    <w:p w:rsidR="009C37E5" w:rsidRDefault="008607CF" w:rsidP="004A57F0">
      <w:pPr>
        <w:autoSpaceDE w:val="0"/>
        <w:autoSpaceDN w:val="0"/>
        <w:adjustRightInd w:val="0"/>
        <w:ind w:firstLine="567"/>
        <w:rPr>
          <w:rFonts w:cs="Times New Roman"/>
          <w:szCs w:val="28"/>
        </w:rPr>
      </w:pPr>
      <w:r w:rsidRPr="00DA28CB">
        <w:rPr>
          <w:rFonts w:cs="Times New Roman"/>
          <w:szCs w:val="28"/>
        </w:rPr>
        <w:t>Результаты анализа общего</w:t>
      </w:r>
      <w:r w:rsidR="009958A5" w:rsidRPr="00DA28CB">
        <w:rPr>
          <w:rFonts w:cs="Times New Roman"/>
          <w:szCs w:val="28"/>
        </w:rPr>
        <w:t>, территориального и структурного</w:t>
      </w:r>
      <w:r w:rsidRPr="00DA28CB">
        <w:rPr>
          <w:rFonts w:cs="Times New Roman"/>
          <w:szCs w:val="28"/>
        </w:rPr>
        <w:t xml:space="preserve"> водного</w:t>
      </w:r>
      <w:r w:rsidR="007631EF" w:rsidRPr="00DA28CB">
        <w:rPr>
          <w:rFonts w:cs="Times New Roman"/>
          <w:szCs w:val="28"/>
        </w:rPr>
        <w:t xml:space="preserve"> баланс</w:t>
      </w:r>
      <w:r w:rsidRPr="00DA28CB">
        <w:rPr>
          <w:rFonts w:cs="Times New Roman"/>
          <w:szCs w:val="28"/>
        </w:rPr>
        <w:t>а</w:t>
      </w:r>
      <w:r w:rsidR="007631EF" w:rsidRPr="00DA28CB">
        <w:rPr>
          <w:rFonts w:cs="Times New Roman"/>
          <w:szCs w:val="28"/>
        </w:rPr>
        <w:t xml:space="preserve"> подачи и реализации воды на 20</w:t>
      </w:r>
      <w:r w:rsidR="00EE5871" w:rsidRPr="00DA28CB">
        <w:rPr>
          <w:rFonts w:cs="Times New Roman"/>
          <w:szCs w:val="28"/>
        </w:rPr>
        <w:t>29</w:t>
      </w:r>
      <w:r w:rsidR="004408CB" w:rsidRPr="00DA28CB">
        <w:rPr>
          <w:rFonts w:cs="Times New Roman"/>
          <w:szCs w:val="28"/>
        </w:rPr>
        <w:t xml:space="preserve"> год приведены в </w:t>
      </w:r>
      <w:r w:rsidR="002C797E" w:rsidRPr="00DA28CB">
        <w:rPr>
          <w:rFonts w:cs="Times New Roman"/>
          <w:szCs w:val="28"/>
        </w:rPr>
        <w:t>таб</w:t>
      </w:r>
      <w:r w:rsidR="005971E6" w:rsidRPr="00DA28CB">
        <w:rPr>
          <w:rFonts w:cs="Times New Roman"/>
          <w:szCs w:val="28"/>
        </w:rPr>
        <w:t>лицах</w:t>
      </w:r>
      <w:r w:rsidR="002C797E" w:rsidRPr="00DA28CB">
        <w:rPr>
          <w:rFonts w:cs="Times New Roman"/>
          <w:szCs w:val="28"/>
        </w:rPr>
        <w:t xml:space="preserve"> </w:t>
      </w:r>
      <w:r w:rsidR="00A41BB7" w:rsidRPr="00DA28CB">
        <w:rPr>
          <w:rFonts w:cs="Times New Roman"/>
          <w:szCs w:val="28"/>
        </w:rPr>
        <w:t>2.</w:t>
      </w:r>
      <w:r w:rsidR="00334AED">
        <w:rPr>
          <w:rFonts w:cs="Times New Roman"/>
          <w:szCs w:val="28"/>
        </w:rPr>
        <w:t>4</w:t>
      </w:r>
      <w:r w:rsidR="004408CB" w:rsidRPr="00DA28CB">
        <w:rPr>
          <w:rFonts w:cs="Times New Roman"/>
          <w:szCs w:val="28"/>
        </w:rPr>
        <w:t>.</w:t>
      </w:r>
      <w:r w:rsidR="00334AED">
        <w:rPr>
          <w:rFonts w:cs="Times New Roman"/>
          <w:szCs w:val="28"/>
        </w:rPr>
        <w:t>6</w:t>
      </w:r>
      <w:r w:rsidR="004408CB" w:rsidRPr="00DA28CB">
        <w:rPr>
          <w:rFonts w:cs="Times New Roman"/>
          <w:szCs w:val="28"/>
        </w:rPr>
        <w:t>.1</w:t>
      </w:r>
      <w:r w:rsidR="00A41BB7" w:rsidRPr="00DA28CB">
        <w:rPr>
          <w:rFonts w:cs="Times New Roman"/>
          <w:szCs w:val="28"/>
        </w:rPr>
        <w:t>, 2.</w:t>
      </w:r>
      <w:r w:rsidR="00334AED">
        <w:rPr>
          <w:rFonts w:cs="Times New Roman"/>
          <w:szCs w:val="28"/>
        </w:rPr>
        <w:t>4</w:t>
      </w:r>
      <w:r w:rsidR="00A41BB7" w:rsidRPr="00DA28CB">
        <w:rPr>
          <w:rFonts w:cs="Times New Roman"/>
          <w:szCs w:val="28"/>
        </w:rPr>
        <w:t>.</w:t>
      </w:r>
      <w:r w:rsidR="00334AED">
        <w:rPr>
          <w:rFonts w:cs="Times New Roman"/>
          <w:szCs w:val="28"/>
        </w:rPr>
        <w:t>6</w:t>
      </w:r>
      <w:r w:rsidR="00A41BB7" w:rsidRPr="00DA28CB">
        <w:rPr>
          <w:rFonts w:cs="Times New Roman"/>
          <w:szCs w:val="28"/>
        </w:rPr>
        <w:t>.2, 2.</w:t>
      </w:r>
      <w:r w:rsidR="00334AED">
        <w:rPr>
          <w:rFonts w:cs="Times New Roman"/>
          <w:szCs w:val="28"/>
        </w:rPr>
        <w:t>4</w:t>
      </w:r>
      <w:r w:rsidR="00A41BB7" w:rsidRPr="00DA28CB">
        <w:rPr>
          <w:rFonts w:cs="Times New Roman"/>
          <w:szCs w:val="28"/>
        </w:rPr>
        <w:t>.</w:t>
      </w:r>
      <w:r w:rsidR="00334AED">
        <w:rPr>
          <w:rFonts w:cs="Times New Roman"/>
          <w:szCs w:val="28"/>
        </w:rPr>
        <w:t>6</w:t>
      </w:r>
      <w:r w:rsidR="00A41BB7" w:rsidRPr="00DA28CB">
        <w:rPr>
          <w:rFonts w:cs="Times New Roman"/>
          <w:szCs w:val="28"/>
        </w:rPr>
        <w:t xml:space="preserve">.3. </w:t>
      </w:r>
    </w:p>
    <w:p w:rsidR="004F4E23" w:rsidRDefault="004F4E23">
      <w:pPr>
        <w:spacing w:after="200"/>
        <w:jc w:val="left"/>
        <w:rPr>
          <w:rFonts w:cs="Times New Roman"/>
          <w:sz w:val="26"/>
          <w:szCs w:val="26"/>
        </w:rPr>
      </w:pPr>
      <w:r>
        <w:rPr>
          <w:rFonts w:cs="Times New Roman"/>
          <w:sz w:val="26"/>
          <w:szCs w:val="26"/>
        </w:rPr>
        <w:br w:type="page"/>
      </w:r>
    </w:p>
    <w:p w:rsidR="007631EF" w:rsidRPr="00DA28CB" w:rsidRDefault="009C37E5" w:rsidP="00B06CCF">
      <w:pPr>
        <w:autoSpaceDE w:val="0"/>
        <w:autoSpaceDN w:val="0"/>
        <w:adjustRightInd w:val="0"/>
        <w:ind w:firstLine="567"/>
        <w:jc w:val="center"/>
        <w:rPr>
          <w:rFonts w:cs="Times New Roman"/>
          <w:szCs w:val="28"/>
        </w:rPr>
      </w:pPr>
      <w:r w:rsidRPr="00DA28CB">
        <w:rPr>
          <w:rFonts w:cs="Times New Roman"/>
          <w:sz w:val="26"/>
          <w:szCs w:val="26"/>
        </w:rPr>
        <w:t>Таблица 2.</w:t>
      </w:r>
      <w:r w:rsidR="00334AED">
        <w:rPr>
          <w:rFonts w:cs="Times New Roman"/>
          <w:sz w:val="26"/>
          <w:szCs w:val="26"/>
        </w:rPr>
        <w:t>4</w:t>
      </w:r>
      <w:r w:rsidRPr="00DA28CB">
        <w:rPr>
          <w:rFonts w:cs="Times New Roman"/>
          <w:sz w:val="26"/>
          <w:szCs w:val="26"/>
        </w:rPr>
        <w:t>.</w:t>
      </w:r>
      <w:r w:rsidR="00334AED">
        <w:rPr>
          <w:rFonts w:cs="Times New Roman"/>
          <w:sz w:val="26"/>
          <w:szCs w:val="26"/>
        </w:rPr>
        <w:t>6</w:t>
      </w:r>
      <w:r w:rsidR="00710582">
        <w:rPr>
          <w:rFonts w:cs="Times New Roman"/>
          <w:sz w:val="26"/>
          <w:szCs w:val="26"/>
        </w:rPr>
        <w:t xml:space="preserve">.1. Общий баланс подачи и </w:t>
      </w:r>
      <w:r w:rsidRPr="00DA28CB">
        <w:rPr>
          <w:rFonts w:cs="Times New Roman"/>
          <w:sz w:val="26"/>
          <w:szCs w:val="26"/>
        </w:rPr>
        <w:t>реализации питьевой воды</w:t>
      </w:r>
    </w:p>
    <w:tbl>
      <w:tblPr>
        <w:tblW w:w="5000" w:type="pct"/>
        <w:tblLook w:val="04A0" w:firstRow="1" w:lastRow="0" w:firstColumn="1" w:lastColumn="0" w:noHBand="0" w:noVBand="1"/>
      </w:tblPr>
      <w:tblGrid>
        <w:gridCol w:w="2004"/>
        <w:gridCol w:w="3398"/>
        <w:gridCol w:w="2527"/>
        <w:gridCol w:w="2350"/>
      </w:tblGrid>
      <w:tr w:rsidR="009C37E5" w:rsidRPr="00DA28CB" w:rsidTr="00D253DA">
        <w:trPr>
          <w:trHeight w:val="1320"/>
          <w:tblHeader/>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п.п.</w:t>
            </w:r>
          </w:p>
        </w:tc>
        <w:tc>
          <w:tcPr>
            <w:tcW w:w="1653" w:type="pct"/>
            <w:tcBorders>
              <w:top w:val="single" w:sz="4" w:space="0" w:color="auto"/>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Статья расхода</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Единица измерения</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Значение</w:t>
            </w:r>
          </w:p>
        </w:tc>
      </w:tr>
      <w:tr w:rsidR="009C37E5" w:rsidRPr="00DA28CB" w:rsidTr="00D253DA">
        <w:trPr>
          <w:trHeight w:val="330"/>
          <w:tblHeader/>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53" w:type="pct"/>
            <w:tcBorders>
              <w:top w:val="nil"/>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229" w:type="pct"/>
            <w:tcBorders>
              <w:top w:val="nil"/>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143" w:type="pct"/>
            <w:tcBorders>
              <w:top w:val="nil"/>
              <w:left w:val="nil"/>
              <w:bottom w:val="single" w:sz="4" w:space="0" w:color="auto"/>
              <w:right w:val="single" w:sz="4" w:space="0" w:color="auto"/>
            </w:tcBorders>
            <w:shd w:val="clear" w:color="auto" w:fill="auto"/>
            <w:noWrap/>
            <w:vAlign w:val="center"/>
            <w:hideMark/>
          </w:tcPr>
          <w:p w:rsidR="009C37E5" w:rsidRPr="00DA28CB" w:rsidRDefault="009C37E5"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r>
      <w:tr w:rsidR="009C37E5" w:rsidRPr="00DA28CB" w:rsidTr="00D253DA">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E5" w:rsidRPr="00DA28CB" w:rsidRDefault="00D54AA3" w:rsidP="00D253DA">
            <w:pPr>
              <w:spacing w:line="240" w:lineRule="auto"/>
              <w:jc w:val="center"/>
              <w:rPr>
                <w:rFonts w:eastAsia="Times New Roman" w:cs="Times New Roman"/>
                <w:color w:val="000000"/>
                <w:sz w:val="26"/>
                <w:szCs w:val="26"/>
              </w:rPr>
            </w:pPr>
            <w:r>
              <w:rPr>
                <w:rFonts w:cs="Times New Roman"/>
                <w:sz w:val="26"/>
                <w:szCs w:val="26"/>
              </w:rPr>
              <w:t>МО «</w:t>
            </w:r>
            <w:r w:rsidR="00D50472" w:rsidRPr="00D50472">
              <w:rPr>
                <w:rFonts w:cs="Times New Roman"/>
                <w:sz w:val="26"/>
                <w:szCs w:val="26"/>
              </w:rPr>
              <w:t xml:space="preserve">Железногорск-Илимское </w:t>
            </w:r>
            <w:r>
              <w:rPr>
                <w:rFonts w:cs="Times New Roman"/>
                <w:sz w:val="26"/>
                <w:szCs w:val="26"/>
              </w:rPr>
              <w:t>городское поселение</w:t>
            </w:r>
            <w:r w:rsidRPr="00DA28CB">
              <w:rPr>
                <w:rFonts w:cs="Times New Roman"/>
                <w:sz w:val="26"/>
                <w:szCs w:val="26"/>
              </w:rPr>
              <w:t>»</w:t>
            </w:r>
          </w:p>
        </w:tc>
      </w:tr>
      <w:tr w:rsidR="004F4E23" w:rsidRPr="00DA28CB" w:rsidTr="00D253DA">
        <w:trPr>
          <w:trHeight w:val="66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653" w:type="pct"/>
            <w:tcBorders>
              <w:top w:val="nil"/>
              <w:left w:val="nil"/>
              <w:bottom w:val="single" w:sz="4" w:space="0" w:color="auto"/>
              <w:right w:val="single" w:sz="4" w:space="0" w:color="auto"/>
            </w:tcBorders>
            <w:shd w:val="clear" w:color="auto" w:fill="auto"/>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поднятой воды</w:t>
            </w:r>
          </w:p>
        </w:tc>
        <w:tc>
          <w:tcPr>
            <w:tcW w:w="1229" w:type="pct"/>
            <w:tcBorders>
              <w:top w:val="nil"/>
              <w:left w:val="nil"/>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143" w:type="pct"/>
            <w:tcBorders>
              <w:top w:val="nil"/>
              <w:left w:val="nil"/>
              <w:bottom w:val="single" w:sz="4" w:space="0" w:color="auto"/>
              <w:right w:val="single" w:sz="4" w:space="0" w:color="auto"/>
            </w:tcBorders>
            <w:shd w:val="clear" w:color="auto" w:fill="auto"/>
            <w:noWrap/>
            <w:vAlign w:val="center"/>
            <w:hideMark/>
          </w:tcPr>
          <w:p w:rsidR="004F4E23" w:rsidRPr="004F4E23" w:rsidRDefault="009E7BEC">
            <w:pPr>
              <w:jc w:val="center"/>
              <w:rPr>
                <w:color w:val="000000"/>
                <w:sz w:val="26"/>
                <w:szCs w:val="26"/>
              </w:rPr>
            </w:pPr>
            <w:r>
              <w:rPr>
                <w:color w:val="000000"/>
                <w:sz w:val="26"/>
                <w:szCs w:val="26"/>
              </w:rPr>
              <w:t>2829,452</w:t>
            </w:r>
          </w:p>
        </w:tc>
      </w:tr>
      <w:tr w:rsidR="004F4E23" w:rsidRPr="00DA28CB" w:rsidTr="00D253DA">
        <w:trPr>
          <w:trHeight w:val="66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653" w:type="pct"/>
            <w:tcBorders>
              <w:top w:val="nil"/>
              <w:left w:val="nil"/>
              <w:bottom w:val="single" w:sz="4" w:space="0" w:color="auto"/>
              <w:right w:val="single" w:sz="4" w:space="0" w:color="auto"/>
            </w:tcBorders>
            <w:shd w:val="clear" w:color="auto" w:fill="auto"/>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отпуска в сеть</w:t>
            </w:r>
          </w:p>
        </w:tc>
        <w:tc>
          <w:tcPr>
            <w:tcW w:w="1229" w:type="pct"/>
            <w:tcBorders>
              <w:top w:val="nil"/>
              <w:left w:val="nil"/>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143" w:type="pct"/>
            <w:tcBorders>
              <w:top w:val="nil"/>
              <w:left w:val="nil"/>
              <w:bottom w:val="single" w:sz="4" w:space="0" w:color="auto"/>
              <w:right w:val="single" w:sz="4" w:space="0" w:color="auto"/>
            </w:tcBorders>
            <w:shd w:val="clear" w:color="auto" w:fill="auto"/>
            <w:vAlign w:val="center"/>
            <w:hideMark/>
          </w:tcPr>
          <w:p w:rsidR="004F4E23" w:rsidRPr="004F4E23" w:rsidRDefault="009E7BEC">
            <w:pPr>
              <w:jc w:val="center"/>
              <w:rPr>
                <w:color w:val="000000"/>
                <w:sz w:val="26"/>
                <w:szCs w:val="26"/>
              </w:rPr>
            </w:pPr>
            <w:r>
              <w:rPr>
                <w:color w:val="000000"/>
                <w:sz w:val="26"/>
                <w:szCs w:val="26"/>
              </w:rPr>
              <w:t>2825,888</w:t>
            </w:r>
          </w:p>
        </w:tc>
      </w:tr>
      <w:tr w:rsidR="004F4E23" w:rsidRPr="00DA28CB" w:rsidTr="00827853">
        <w:trPr>
          <w:trHeight w:val="39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653" w:type="pct"/>
            <w:tcBorders>
              <w:top w:val="nil"/>
              <w:left w:val="nil"/>
              <w:bottom w:val="single" w:sz="4" w:space="0" w:color="auto"/>
              <w:right w:val="single" w:sz="4" w:space="0" w:color="auto"/>
            </w:tcBorders>
            <w:shd w:val="clear" w:color="auto" w:fill="auto"/>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Объем потерь ХПВ</w:t>
            </w:r>
          </w:p>
        </w:tc>
        <w:tc>
          <w:tcPr>
            <w:tcW w:w="1229" w:type="pct"/>
            <w:tcBorders>
              <w:top w:val="nil"/>
              <w:left w:val="nil"/>
              <w:bottom w:val="single" w:sz="4" w:space="0" w:color="auto"/>
              <w:right w:val="single" w:sz="4" w:space="0" w:color="auto"/>
            </w:tcBorders>
            <w:shd w:val="clear" w:color="auto" w:fill="auto"/>
            <w:noWrap/>
            <w:vAlign w:val="center"/>
            <w:hideMark/>
          </w:tcPr>
          <w:p w:rsidR="004F4E23" w:rsidRPr="00DA28CB" w:rsidRDefault="004F4E23" w:rsidP="00D253DA">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тыс. м</w:t>
            </w:r>
            <w:r w:rsidRPr="00DA28CB">
              <w:rPr>
                <w:rFonts w:eastAsia="Times New Roman" w:cs="Times New Roman"/>
                <w:color w:val="000000"/>
                <w:sz w:val="26"/>
                <w:szCs w:val="26"/>
                <w:vertAlign w:val="superscript"/>
              </w:rPr>
              <w:t>3</w:t>
            </w:r>
          </w:p>
        </w:tc>
        <w:tc>
          <w:tcPr>
            <w:tcW w:w="1143" w:type="pct"/>
            <w:tcBorders>
              <w:top w:val="nil"/>
              <w:left w:val="nil"/>
              <w:bottom w:val="single" w:sz="4" w:space="0" w:color="auto"/>
              <w:right w:val="single" w:sz="4" w:space="0" w:color="auto"/>
            </w:tcBorders>
            <w:shd w:val="clear" w:color="auto" w:fill="auto"/>
            <w:noWrap/>
            <w:vAlign w:val="center"/>
            <w:hideMark/>
          </w:tcPr>
          <w:p w:rsidR="004F4E23" w:rsidRPr="004F4E23" w:rsidRDefault="009E7BEC">
            <w:pPr>
              <w:jc w:val="center"/>
              <w:rPr>
                <w:color w:val="000000"/>
                <w:sz w:val="26"/>
                <w:szCs w:val="26"/>
              </w:rPr>
            </w:pPr>
            <w:r>
              <w:rPr>
                <w:color w:val="000000"/>
                <w:sz w:val="26"/>
                <w:szCs w:val="26"/>
              </w:rPr>
              <w:t>1703,330</w:t>
            </w:r>
          </w:p>
        </w:tc>
      </w:tr>
      <w:tr w:rsidR="004F4E23" w:rsidRPr="00DA28CB" w:rsidTr="00827853">
        <w:trPr>
          <w:trHeight w:val="39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E23" w:rsidRPr="00827853" w:rsidRDefault="004F4E23" w:rsidP="000E3BED">
            <w:pPr>
              <w:spacing w:line="240" w:lineRule="auto"/>
              <w:jc w:val="center"/>
              <w:rPr>
                <w:rFonts w:eastAsia="Times New Roman" w:cs="Times New Roman"/>
                <w:color w:val="000000"/>
                <w:sz w:val="26"/>
                <w:szCs w:val="26"/>
              </w:rPr>
            </w:pPr>
            <w:r w:rsidRPr="00827853">
              <w:rPr>
                <w:rFonts w:eastAsia="Times New Roman" w:cs="Times New Roman"/>
                <w:color w:val="000000"/>
                <w:sz w:val="26"/>
                <w:szCs w:val="26"/>
              </w:rPr>
              <w:t>4</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rsidR="004F4E23" w:rsidRPr="00827853" w:rsidRDefault="004F4E23" w:rsidP="000E3BED">
            <w:pPr>
              <w:spacing w:line="240" w:lineRule="auto"/>
              <w:jc w:val="center"/>
              <w:rPr>
                <w:rFonts w:eastAsia="Times New Roman" w:cs="Times New Roman"/>
                <w:color w:val="000000"/>
                <w:sz w:val="26"/>
                <w:szCs w:val="26"/>
              </w:rPr>
            </w:pPr>
            <w:r w:rsidRPr="00827853">
              <w:rPr>
                <w:rFonts w:eastAsia="Times New Roman" w:cs="Times New Roman"/>
                <w:color w:val="000000"/>
                <w:sz w:val="26"/>
                <w:szCs w:val="26"/>
              </w:rPr>
              <w:t>Объем потерь ХПВ</w:t>
            </w:r>
          </w:p>
        </w:tc>
        <w:tc>
          <w:tcPr>
            <w:tcW w:w="1229" w:type="pct"/>
            <w:tcBorders>
              <w:top w:val="single" w:sz="4" w:space="0" w:color="auto"/>
              <w:left w:val="nil"/>
              <w:bottom w:val="single" w:sz="4" w:space="0" w:color="auto"/>
              <w:right w:val="single" w:sz="4" w:space="0" w:color="auto"/>
            </w:tcBorders>
            <w:shd w:val="clear" w:color="auto" w:fill="auto"/>
            <w:noWrap/>
            <w:vAlign w:val="center"/>
            <w:hideMark/>
          </w:tcPr>
          <w:p w:rsidR="004F4E23" w:rsidRPr="00827853" w:rsidRDefault="004F4E23" w:rsidP="000E3BED">
            <w:pPr>
              <w:spacing w:line="240" w:lineRule="auto"/>
              <w:jc w:val="center"/>
              <w:rPr>
                <w:rFonts w:eastAsia="Times New Roman" w:cs="Times New Roman"/>
                <w:color w:val="000000"/>
                <w:sz w:val="26"/>
                <w:szCs w:val="26"/>
              </w:rPr>
            </w:pPr>
            <w:r w:rsidRPr="00827853">
              <w:rPr>
                <w:rFonts w:eastAsia="Times New Roman" w:cs="Times New Roman"/>
                <w:color w:val="000000"/>
                <w:sz w:val="26"/>
                <w:szCs w:val="26"/>
              </w:rPr>
              <w:t>%</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rsidR="004F4E23" w:rsidRPr="004F4E23" w:rsidRDefault="009E7BEC">
            <w:pPr>
              <w:jc w:val="center"/>
              <w:rPr>
                <w:sz w:val="26"/>
                <w:szCs w:val="26"/>
              </w:rPr>
            </w:pPr>
            <w:r>
              <w:rPr>
                <w:sz w:val="26"/>
                <w:szCs w:val="26"/>
              </w:rPr>
              <w:t>61,5</w:t>
            </w:r>
          </w:p>
        </w:tc>
      </w:tr>
      <w:tr w:rsidR="004F4E23" w:rsidRPr="00DA28CB" w:rsidTr="00827853">
        <w:trPr>
          <w:trHeight w:val="39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E23" w:rsidRPr="000E3BED" w:rsidRDefault="004F4E23" w:rsidP="00D253DA">
            <w:pPr>
              <w:spacing w:line="240" w:lineRule="auto"/>
              <w:jc w:val="center"/>
              <w:rPr>
                <w:rFonts w:eastAsia="Times New Roman" w:cs="Times New Roman"/>
                <w:color w:val="000000"/>
                <w:sz w:val="26"/>
                <w:szCs w:val="26"/>
              </w:rPr>
            </w:pPr>
            <w:r w:rsidRPr="000E3BED">
              <w:rPr>
                <w:rFonts w:eastAsia="Times New Roman" w:cs="Times New Roman"/>
                <w:color w:val="000000"/>
                <w:sz w:val="26"/>
                <w:szCs w:val="26"/>
              </w:rPr>
              <w:t>5</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rsidR="004F4E23" w:rsidRPr="000E3BED" w:rsidRDefault="004F4E23" w:rsidP="00D253DA">
            <w:pPr>
              <w:spacing w:line="240" w:lineRule="auto"/>
              <w:jc w:val="center"/>
              <w:rPr>
                <w:rFonts w:eastAsia="Times New Roman" w:cs="Times New Roman"/>
                <w:color w:val="000000"/>
                <w:sz w:val="26"/>
                <w:szCs w:val="26"/>
              </w:rPr>
            </w:pPr>
            <w:r w:rsidRPr="000E3BED">
              <w:rPr>
                <w:rFonts w:eastAsia="Times New Roman" w:cs="Times New Roman"/>
                <w:color w:val="000000"/>
                <w:sz w:val="26"/>
                <w:szCs w:val="26"/>
              </w:rPr>
              <w:t>Объем полезного отпуска ХПВ потребителям</w:t>
            </w:r>
          </w:p>
        </w:tc>
        <w:tc>
          <w:tcPr>
            <w:tcW w:w="1229" w:type="pct"/>
            <w:tcBorders>
              <w:top w:val="single" w:sz="4" w:space="0" w:color="auto"/>
              <w:left w:val="nil"/>
              <w:bottom w:val="single" w:sz="4" w:space="0" w:color="auto"/>
              <w:right w:val="single" w:sz="4" w:space="0" w:color="auto"/>
            </w:tcBorders>
            <w:shd w:val="clear" w:color="auto" w:fill="auto"/>
            <w:noWrap/>
            <w:vAlign w:val="center"/>
            <w:hideMark/>
          </w:tcPr>
          <w:p w:rsidR="004F4E23" w:rsidRPr="000E3BED" w:rsidRDefault="004F4E23" w:rsidP="00D253DA">
            <w:pPr>
              <w:spacing w:line="240" w:lineRule="auto"/>
              <w:jc w:val="center"/>
              <w:rPr>
                <w:rFonts w:eastAsia="Times New Roman" w:cs="Times New Roman"/>
                <w:color w:val="000000"/>
                <w:sz w:val="26"/>
                <w:szCs w:val="26"/>
              </w:rPr>
            </w:pPr>
            <w:r w:rsidRPr="000E3BED">
              <w:rPr>
                <w:rFonts w:eastAsia="Times New Roman" w:cs="Times New Roman"/>
                <w:color w:val="000000"/>
                <w:sz w:val="26"/>
                <w:szCs w:val="26"/>
              </w:rPr>
              <w:t>тыс. м</w:t>
            </w:r>
            <w:r w:rsidRPr="000E3BED">
              <w:rPr>
                <w:rFonts w:eastAsia="Times New Roman" w:cs="Times New Roman"/>
                <w:color w:val="000000"/>
                <w:sz w:val="26"/>
                <w:szCs w:val="26"/>
                <w:vertAlign w:val="superscript"/>
              </w:rPr>
              <w:t>3</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rsidR="004F4E23" w:rsidRPr="004F4E23" w:rsidRDefault="009E7BEC">
            <w:pPr>
              <w:jc w:val="center"/>
              <w:rPr>
                <w:sz w:val="26"/>
                <w:szCs w:val="26"/>
              </w:rPr>
            </w:pPr>
            <w:r>
              <w:rPr>
                <w:sz w:val="26"/>
                <w:szCs w:val="26"/>
              </w:rPr>
              <w:t>1126,122</w:t>
            </w:r>
          </w:p>
        </w:tc>
      </w:tr>
    </w:tbl>
    <w:p w:rsidR="00EC0E8A" w:rsidRPr="00DA28CB" w:rsidRDefault="002C797E" w:rsidP="00B06CCF">
      <w:pPr>
        <w:spacing w:before="120"/>
        <w:jc w:val="center"/>
        <w:rPr>
          <w:rFonts w:cs="Times New Roman"/>
          <w:sz w:val="26"/>
          <w:szCs w:val="26"/>
        </w:rPr>
      </w:pPr>
      <w:r w:rsidRPr="00DA28CB">
        <w:rPr>
          <w:rFonts w:cs="Times New Roman"/>
          <w:sz w:val="26"/>
          <w:szCs w:val="26"/>
        </w:rPr>
        <w:t>Т</w:t>
      </w:r>
      <w:r w:rsidR="00EF6D70" w:rsidRPr="00DA28CB">
        <w:rPr>
          <w:rFonts w:cs="Times New Roman"/>
          <w:sz w:val="26"/>
          <w:szCs w:val="26"/>
        </w:rPr>
        <w:t>аб</w:t>
      </w:r>
      <w:r w:rsidR="005971E6" w:rsidRPr="00DA28CB">
        <w:rPr>
          <w:rFonts w:cs="Times New Roman"/>
          <w:sz w:val="26"/>
          <w:szCs w:val="26"/>
        </w:rPr>
        <w:t>лица</w:t>
      </w:r>
      <w:r w:rsidR="00EC0E8A" w:rsidRPr="00DA28CB">
        <w:rPr>
          <w:rFonts w:cs="Times New Roman"/>
          <w:sz w:val="26"/>
          <w:szCs w:val="26"/>
        </w:rPr>
        <w:t xml:space="preserve"> </w:t>
      </w:r>
      <w:r w:rsidR="004400AF" w:rsidRPr="00DA28CB">
        <w:rPr>
          <w:rFonts w:cs="Times New Roman"/>
          <w:sz w:val="26"/>
          <w:szCs w:val="26"/>
        </w:rPr>
        <w:t>2.</w:t>
      </w:r>
      <w:r w:rsidR="00334AED">
        <w:rPr>
          <w:rFonts w:cs="Times New Roman"/>
          <w:sz w:val="26"/>
          <w:szCs w:val="26"/>
        </w:rPr>
        <w:t>4</w:t>
      </w:r>
      <w:r w:rsidR="00EC0E8A" w:rsidRPr="00DA28CB">
        <w:rPr>
          <w:rFonts w:cs="Times New Roman"/>
          <w:sz w:val="26"/>
          <w:szCs w:val="26"/>
        </w:rPr>
        <w:t>.</w:t>
      </w:r>
      <w:r w:rsidR="00334AED">
        <w:rPr>
          <w:rFonts w:cs="Times New Roman"/>
          <w:sz w:val="26"/>
          <w:szCs w:val="26"/>
        </w:rPr>
        <w:t>6</w:t>
      </w:r>
      <w:r w:rsidR="00EC0E8A" w:rsidRPr="00DA28CB">
        <w:rPr>
          <w:rFonts w:cs="Times New Roman"/>
          <w:sz w:val="26"/>
          <w:szCs w:val="26"/>
        </w:rPr>
        <w:t>.2</w:t>
      </w:r>
      <w:r w:rsidR="0057482A" w:rsidRPr="00DA28CB">
        <w:rPr>
          <w:rFonts w:cs="Times New Roman"/>
          <w:sz w:val="26"/>
          <w:szCs w:val="26"/>
        </w:rPr>
        <w:t>.</w:t>
      </w:r>
      <w:r w:rsidR="00710582">
        <w:rPr>
          <w:rFonts w:cs="Times New Roman"/>
          <w:sz w:val="26"/>
          <w:szCs w:val="26"/>
        </w:rPr>
        <w:t xml:space="preserve"> Территориальный </w:t>
      </w:r>
      <w:r w:rsidR="009958A5" w:rsidRPr="00DA28CB">
        <w:rPr>
          <w:rFonts w:cs="Times New Roman"/>
          <w:sz w:val="26"/>
          <w:szCs w:val="26"/>
        </w:rPr>
        <w:t>баланс подачи питьевой</w:t>
      </w:r>
      <w:r w:rsidR="00A41BB7" w:rsidRPr="00DA28CB">
        <w:rPr>
          <w:rFonts w:cs="Times New Roman"/>
          <w:sz w:val="26"/>
          <w:szCs w:val="26"/>
        </w:rPr>
        <w:t xml:space="preserve"> воды</w:t>
      </w:r>
    </w:p>
    <w:tbl>
      <w:tblPr>
        <w:tblW w:w="5000" w:type="pct"/>
        <w:tblLook w:val="04A0" w:firstRow="1" w:lastRow="0" w:firstColumn="1" w:lastColumn="0" w:noHBand="0" w:noVBand="1"/>
      </w:tblPr>
      <w:tblGrid>
        <w:gridCol w:w="838"/>
        <w:gridCol w:w="3048"/>
        <w:gridCol w:w="2131"/>
        <w:gridCol w:w="2131"/>
        <w:gridCol w:w="2131"/>
      </w:tblGrid>
      <w:tr w:rsidR="00081E79" w:rsidRPr="00DA28CB" w:rsidTr="00E55624">
        <w:trPr>
          <w:trHeight w:val="1050"/>
          <w:tblHeader/>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1E79" w:rsidRPr="00DA28CB" w:rsidRDefault="00081E79" w:rsidP="00081E79">
            <w:pPr>
              <w:spacing w:line="240" w:lineRule="auto"/>
              <w:jc w:val="center"/>
              <w:rPr>
                <w:rFonts w:eastAsia="Times New Roman" w:cs="Times New Roman"/>
                <w:color w:val="000000"/>
                <w:sz w:val="26"/>
                <w:szCs w:val="26"/>
              </w:rPr>
            </w:pPr>
            <w:bookmarkStart w:id="45" w:name="таб3123"/>
            <w:r w:rsidRPr="00DA28CB">
              <w:rPr>
                <w:rFonts w:eastAsia="Times New Roman" w:cs="Times New Roman"/>
                <w:color w:val="000000"/>
                <w:sz w:val="26"/>
                <w:szCs w:val="26"/>
              </w:rPr>
              <w:t>№ п.п.</w:t>
            </w:r>
          </w:p>
        </w:tc>
        <w:tc>
          <w:tcPr>
            <w:tcW w:w="1483" w:type="pct"/>
            <w:tcBorders>
              <w:top w:val="single" w:sz="4" w:space="0" w:color="auto"/>
              <w:left w:val="nil"/>
              <w:bottom w:val="single" w:sz="4" w:space="0" w:color="auto"/>
              <w:right w:val="single" w:sz="4" w:space="0" w:color="auto"/>
            </w:tcBorders>
            <w:shd w:val="clear" w:color="000000" w:fill="FFFFFF"/>
            <w:vAlign w:val="center"/>
            <w:hideMark/>
          </w:tcPr>
          <w:p w:rsidR="00081E79" w:rsidRPr="00DA28CB" w:rsidRDefault="00081E79"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Наименование населенных пунктов</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081E79" w:rsidRPr="00DA28CB" w:rsidRDefault="00D50472" w:rsidP="00081E79">
            <w:pPr>
              <w:spacing w:line="240" w:lineRule="auto"/>
              <w:jc w:val="center"/>
              <w:rPr>
                <w:rFonts w:eastAsia="Times New Roman" w:cs="Times New Roman"/>
                <w:color w:val="000000"/>
                <w:sz w:val="26"/>
                <w:szCs w:val="26"/>
              </w:rPr>
            </w:pPr>
            <w:r>
              <w:rPr>
                <w:rFonts w:eastAsia="Times New Roman" w:cs="Times New Roman"/>
                <w:color w:val="000000"/>
                <w:sz w:val="26"/>
                <w:szCs w:val="26"/>
              </w:rPr>
              <w:t>Расчетное</w:t>
            </w:r>
            <w:r w:rsidR="00081E79" w:rsidRPr="00DA28CB">
              <w:rPr>
                <w:rFonts w:eastAsia="Times New Roman" w:cs="Times New Roman"/>
                <w:color w:val="000000"/>
                <w:sz w:val="26"/>
                <w:szCs w:val="26"/>
              </w:rPr>
              <w:t xml:space="preserve"> водопотребление  тыс. м</w:t>
            </w:r>
            <w:r w:rsidR="00081E79" w:rsidRPr="00DA28CB">
              <w:rPr>
                <w:rFonts w:eastAsia="Times New Roman" w:cs="Times New Roman"/>
                <w:color w:val="000000"/>
                <w:sz w:val="26"/>
                <w:szCs w:val="26"/>
                <w:vertAlign w:val="superscript"/>
              </w:rPr>
              <w:t>3</w:t>
            </w:r>
            <w:r w:rsidR="00081E79" w:rsidRPr="00DA28CB">
              <w:rPr>
                <w:rFonts w:eastAsia="Times New Roman" w:cs="Times New Roman"/>
                <w:color w:val="000000"/>
                <w:sz w:val="26"/>
                <w:szCs w:val="26"/>
              </w:rPr>
              <w:t>/год</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081E79" w:rsidRPr="00DA28CB" w:rsidRDefault="00081E79"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Среднее водопотребление  </w:t>
            </w:r>
            <w:r w:rsidR="004F4E23" w:rsidRPr="004F4E23">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081E79" w:rsidRPr="00DA28CB" w:rsidRDefault="00081E79"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Максимальное водопотребление </w:t>
            </w:r>
            <w:r w:rsidR="004F4E23" w:rsidRPr="004F4E23">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r>
      <w:tr w:rsidR="004F4E23" w:rsidRPr="00DA28CB" w:rsidTr="00E55624">
        <w:trPr>
          <w:trHeight w:val="660"/>
        </w:trPr>
        <w:tc>
          <w:tcPr>
            <w:tcW w:w="408" w:type="pct"/>
            <w:tcBorders>
              <w:top w:val="nil"/>
              <w:left w:val="single" w:sz="4" w:space="0" w:color="auto"/>
              <w:bottom w:val="single" w:sz="4" w:space="0" w:color="auto"/>
              <w:right w:val="single" w:sz="4" w:space="0" w:color="auto"/>
            </w:tcBorders>
            <w:shd w:val="clear" w:color="000000" w:fill="FFFFFF"/>
            <w:vAlign w:val="center"/>
            <w:hideMark/>
          </w:tcPr>
          <w:p w:rsidR="004F4E23" w:rsidRPr="00DA28CB" w:rsidRDefault="004F4E23" w:rsidP="00081E7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483" w:type="pct"/>
            <w:tcBorders>
              <w:top w:val="nil"/>
              <w:left w:val="nil"/>
              <w:bottom w:val="single" w:sz="4" w:space="0" w:color="auto"/>
              <w:right w:val="single" w:sz="4" w:space="0" w:color="auto"/>
            </w:tcBorders>
            <w:shd w:val="clear" w:color="000000" w:fill="FFFFFF"/>
            <w:vAlign w:val="center"/>
            <w:hideMark/>
          </w:tcPr>
          <w:p w:rsidR="004F4E23" w:rsidRPr="00DA28CB" w:rsidRDefault="004F4E23" w:rsidP="00E55624">
            <w:pPr>
              <w:spacing w:line="240" w:lineRule="auto"/>
              <w:rPr>
                <w:rFonts w:eastAsia="Times New Roman" w:cs="Times New Roman"/>
                <w:color w:val="000000"/>
                <w:sz w:val="26"/>
                <w:szCs w:val="26"/>
              </w:rPr>
            </w:pPr>
            <w:r>
              <w:rPr>
                <w:rFonts w:cs="Times New Roman"/>
                <w:sz w:val="26"/>
                <w:szCs w:val="26"/>
              </w:rPr>
              <w:t>МО «</w:t>
            </w:r>
            <w:r w:rsidRPr="00D50472">
              <w:rPr>
                <w:rFonts w:cs="Times New Roman"/>
                <w:sz w:val="26"/>
                <w:szCs w:val="26"/>
              </w:rPr>
              <w:t xml:space="preserve">Железногорск-Илимское </w:t>
            </w:r>
            <w:r>
              <w:rPr>
                <w:rFonts w:cs="Times New Roman"/>
                <w:sz w:val="26"/>
                <w:szCs w:val="26"/>
              </w:rPr>
              <w:t>городское поселение</w:t>
            </w:r>
            <w:r w:rsidRPr="00DA28CB">
              <w:rPr>
                <w:rFonts w:cs="Times New Roman"/>
                <w:sz w:val="26"/>
                <w:szCs w:val="26"/>
              </w:rPr>
              <w:t>»</w:t>
            </w:r>
          </w:p>
        </w:tc>
        <w:tc>
          <w:tcPr>
            <w:tcW w:w="1037" w:type="pct"/>
            <w:tcBorders>
              <w:top w:val="nil"/>
              <w:left w:val="nil"/>
              <w:bottom w:val="single" w:sz="4" w:space="0" w:color="auto"/>
              <w:right w:val="single" w:sz="4" w:space="0" w:color="auto"/>
            </w:tcBorders>
            <w:shd w:val="clear" w:color="000000" w:fill="FFFFFF"/>
            <w:vAlign w:val="center"/>
            <w:hideMark/>
          </w:tcPr>
          <w:p w:rsidR="004F4E23" w:rsidRPr="004F4E23" w:rsidRDefault="009E7BEC">
            <w:pPr>
              <w:jc w:val="center"/>
              <w:rPr>
                <w:color w:val="000000"/>
                <w:sz w:val="26"/>
                <w:szCs w:val="26"/>
              </w:rPr>
            </w:pPr>
            <w:r>
              <w:rPr>
                <w:color w:val="000000"/>
                <w:sz w:val="26"/>
                <w:szCs w:val="26"/>
              </w:rPr>
              <w:t>4554,982</w:t>
            </w:r>
          </w:p>
        </w:tc>
        <w:tc>
          <w:tcPr>
            <w:tcW w:w="1037" w:type="pct"/>
            <w:tcBorders>
              <w:top w:val="nil"/>
              <w:left w:val="nil"/>
              <w:bottom w:val="single" w:sz="4" w:space="0" w:color="auto"/>
              <w:right w:val="single" w:sz="4" w:space="0" w:color="auto"/>
            </w:tcBorders>
            <w:shd w:val="clear" w:color="000000" w:fill="FFFFFF"/>
            <w:vAlign w:val="center"/>
            <w:hideMark/>
          </w:tcPr>
          <w:p w:rsidR="004F4E23" w:rsidRPr="004F4E23" w:rsidRDefault="009E7BEC">
            <w:pPr>
              <w:jc w:val="center"/>
              <w:rPr>
                <w:color w:val="000000"/>
                <w:sz w:val="26"/>
                <w:szCs w:val="26"/>
              </w:rPr>
            </w:pPr>
            <w:r>
              <w:rPr>
                <w:color w:val="000000"/>
                <w:sz w:val="26"/>
                <w:szCs w:val="26"/>
              </w:rPr>
              <w:t>12,479</w:t>
            </w:r>
          </w:p>
        </w:tc>
        <w:tc>
          <w:tcPr>
            <w:tcW w:w="1037" w:type="pct"/>
            <w:tcBorders>
              <w:top w:val="nil"/>
              <w:left w:val="nil"/>
              <w:bottom w:val="single" w:sz="4" w:space="0" w:color="auto"/>
              <w:right w:val="single" w:sz="4" w:space="0" w:color="auto"/>
            </w:tcBorders>
            <w:shd w:val="clear" w:color="000000" w:fill="FFFFFF"/>
            <w:vAlign w:val="center"/>
            <w:hideMark/>
          </w:tcPr>
          <w:p w:rsidR="004F4E23" w:rsidRPr="004F4E23" w:rsidRDefault="009E7BEC">
            <w:pPr>
              <w:jc w:val="center"/>
              <w:rPr>
                <w:color w:val="000000"/>
                <w:sz w:val="26"/>
                <w:szCs w:val="26"/>
              </w:rPr>
            </w:pPr>
            <w:r>
              <w:rPr>
                <w:color w:val="000000"/>
                <w:sz w:val="26"/>
                <w:szCs w:val="26"/>
              </w:rPr>
              <w:t>16,223</w:t>
            </w:r>
          </w:p>
        </w:tc>
      </w:tr>
    </w:tbl>
    <w:p w:rsidR="00EC0E8A" w:rsidRPr="00DA28CB" w:rsidRDefault="002C797E" w:rsidP="00B06CCF">
      <w:pPr>
        <w:spacing w:before="120"/>
        <w:jc w:val="center"/>
        <w:rPr>
          <w:rFonts w:cs="Times New Roman"/>
          <w:sz w:val="26"/>
          <w:szCs w:val="26"/>
        </w:rPr>
      </w:pPr>
      <w:r w:rsidRPr="00DA28CB">
        <w:rPr>
          <w:rFonts w:cs="Times New Roman"/>
          <w:sz w:val="26"/>
          <w:szCs w:val="26"/>
        </w:rPr>
        <w:t>Т</w:t>
      </w:r>
      <w:r w:rsidR="005D29E0" w:rsidRPr="00DA28CB">
        <w:rPr>
          <w:rFonts w:cs="Times New Roman"/>
          <w:sz w:val="26"/>
          <w:szCs w:val="26"/>
        </w:rPr>
        <w:t>аб</w:t>
      </w:r>
      <w:r w:rsidR="005971E6" w:rsidRPr="00DA28CB">
        <w:rPr>
          <w:rFonts w:cs="Times New Roman"/>
          <w:sz w:val="26"/>
          <w:szCs w:val="26"/>
        </w:rPr>
        <w:t>лица</w:t>
      </w:r>
      <w:r w:rsidR="00EC0E8A" w:rsidRPr="00DA28CB">
        <w:rPr>
          <w:rFonts w:cs="Times New Roman"/>
          <w:sz w:val="26"/>
          <w:szCs w:val="26"/>
        </w:rPr>
        <w:t xml:space="preserve"> </w:t>
      </w:r>
      <w:r w:rsidR="004400AF" w:rsidRPr="00DA28CB">
        <w:rPr>
          <w:rFonts w:cs="Times New Roman"/>
          <w:sz w:val="26"/>
          <w:szCs w:val="26"/>
        </w:rPr>
        <w:t>2.</w:t>
      </w:r>
      <w:r w:rsidR="00334AED">
        <w:rPr>
          <w:rFonts w:cs="Times New Roman"/>
          <w:sz w:val="26"/>
          <w:szCs w:val="26"/>
        </w:rPr>
        <w:t>4</w:t>
      </w:r>
      <w:r w:rsidR="00EC0E8A" w:rsidRPr="00DA28CB">
        <w:rPr>
          <w:rFonts w:cs="Times New Roman"/>
          <w:sz w:val="26"/>
          <w:szCs w:val="26"/>
        </w:rPr>
        <w:t>.</w:t>
      </w:r>
      <w:r w:rsidR="00334AED">
        <w:rPr>
          <w:rFonts w:cs="Times New Roman"/>
          <w:sz w:val="26"/>
          <w:szCs w:val="26"/>
        </w:rPr>
        <w:t>6</w:t>
      </w:r>
      <w:r w:rsidR="00EC0E8A" w:rsidRPr="00DA28CB">
        <w:rPr>
          <w:rFonts w:cs="Times New Roman"/>
          <w:sz w:val="26"/>
          <w:szCs w:val="26"/>
        </w:rPr>
        <w:t>.3</w:t>
      </w:r>
      <w:r w:rsidR="0001501C" w:rsidRPr="00DA28CB">
        <w:rPr>
          <w:rFonts w:cs="Times New Roman"/>
          <w:sz w:val="26"/>
          <w:szCs w:val="26"/>
        </w:rPr>
        <w:t xml:space="preserve"> Структурный баланс </w:t>
      </w:r>
      <w:r w:rsidR="00B0397F" w:rsidRPr="00DA28CB">
        <w:rPr>
          <w:rFonts w:cs="Times New Roman"/>
          <w:sz w:val="26"/>
          <w:szCs w:val="26"/>
        </w:rPr>
        <w:br/>
      </w:r>
      <w:r w:rsidR="0001501C" w:rsidRPr="00DA28CB">
        <w:rPr>
          <w:rFonts w:cs="Times New Roman"/>
          <w:sz w:val="26"/>
          <w:szCs w:val="26"/>
        </w:rPr>
        <w:t>реализации питьевой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177"/>
        <w:gridCol w:w="2416"/>
        <w:gridCol w:w="2191"/>
        <w:gridCol w:w="2490"/>
      </w:tblGrid>
      <w:tr w:rsidR="00B94E59" w:rsidRPr="00DA28CB" w:rsidTr="00D50472">
        <w:trPr>
          <w:trHeight w:val="330"/>
          <w:tblHeader/>
        </w:trPr>
        <w:tc>
          <w:tcPr>
            <w:tcW w:w="489"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bookmarkStart w:id="46" w:name="_Toc385862047"/>
            <w:bookmarkStart w:id="47" w:name="_Toc392073583"/>
            <w:bookmarkEnd w:id="45"/>
            <w:r w:rsidRPr="00DA28CB">
              <w:rPr>
                <w:rFonts w:eastAsia="Times New Roman" w:cs="Times New Roman"/>
                <w:color w:val="000000"/>
                <w:sz w:val="26"/>
                <w:szCs w:val="26"/>
              </w:rPr>
              <w:t>№ п.п.</w:t>
            </w:r>
          </w:p>
        </w:tc>
        <w:tc>
          <w:tcPr>
            <w:tcW w:w="1059"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Год</w:t>
            </w:r>
          </w:p>
        </w:tc>
        <w:tc>
          <w:tcPr>
            <w:tcW w:w="3452" w:type="pct"/>
            <w:gridSpan w:val="3"/>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Водоснабжение</w:t>
            </w:r>
          </w:p>
        </w:tc>
      </w:tr>
      <w:tr w:rsidR="00B94E59" w:rsidRPr="00DA28CB" w:rsidTr="00D50472">
        <w:trPr>
          <w:trHeight w:val="300"/>
          <w:tblHeader/>
        </w:trPr>
        <w:tc>
          <w:tcPr>
            <w:tcW w:w="489"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059"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175"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Расчетное водопотребление, тыс. 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/год</w:t>
            </w:r>
          </w:p>
        </w:tc>
        <w:tc>
          <w:tcPr>
            <w:tcW w:w="1066"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Среднее водопо-требление,  </w:t>
            </w:r>
            <w:r w:rsidR="008179FA" w:rsidRPr="008179FA">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c>
          <w:tcPr>
            <w:tcW w:w="1211" w:type="pct"/>
            <w:vMerge w:val="restart"/>
            <w:shd w:val="clear" w:color="auto" w:fill="auto"/>
            <w:vAlign w:val="center"/>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 xml:space="preserve">Максимальное во-допотребление,  </w:t>
            </w:r>
            <w:r w:rsidR="008179FA" w:rsidRPr="008179FA">
              <w:rPr>
                <w:rFonts w:eastAsia="Times New Roman" w:cs="Times New Roman"/>
                <w:color w:val="000000"/>
                <w:sz w:val="26"/>
                <w:szCs w:val="26"/>
              </w:rPr>
              <w:t xml:space="preserve">тыс. </w:t>
            </w:r>
            <w:r w:rsidRPr="00DA28CB">
              <w:rPr>
                <w:rFonts w:eastAsia="Times New Roman" w:cs="Times New Roman"/>
                <w:color w:val="000000"/>
                <w:sz w:val="26"/>
                <w:szCs w:val="26"/>
              </w:rPr>
              <w:t>м</w:t>
            </w:r>
            <w:r w:rsidRPr="00DA28CB">
              <w:rPr>
                <w:rFonts w:eastAsia="Times New Roman" w:cs="Times New Roman"/>
                <w:color w:val="000000"/>
                <w:sz w:val="26"/>
                <w:szCs w:val="26"/>
                <w:vertAlign w:val="superscript"/>
              </w:rPr>
              <w:t>3</w:t>
            </w:r>
            <w:r w:rsidRPr="00DA28CB">
              <w:rPr>
                <w:rFonts w:eastAsia="Times New Roman" w:cs="Times New Roman"/>
                <w:color w:val="000000"/>
                <w:sz w:val="26"/>
                <w:szCs w:val="26"/>
              </w:rPr>
              <w:t>/сут</w:t>
            </w:r>
          </w:p>
        </w:tc>
      </w:tr>
      <w:tr w:rsidR="00B94E59" w:rsidRPr="00DA28CB" w:rsidTr="00D50472">
        <w:trPr>
          <w:trHeight w:val="750"/>
          <w:tblHeader/>
        </w:trPr>
        <w:tc>
          <w:tcPr>
            <w:tcW w:w="489"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059"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175"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066"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c>
          <w:tcPr>
            <w:tcW w:w="1211" w:type="pct"/>
            <w:vMerge/>
            <w:vAlign w:val="center"/>
            <w:hideMark/>
          </w:tcPr>
          <w:p w:rsidR="00B94E59" w:rsidRPr="00DA28CB" w:rsidRDefault="00B94E59" w:rsidP="00B94E59">
            <w:pPr>
              <w:spacing w:line="240" w:lineRule="auto"/>
              <w:rPr>
                <w:rFonts w:eastAsia="Times New Roman" w:cs="Times New Roman"/>
                <w:color w:val="000000"/>
                <w:sz w:val="26"/>
                <w:szCs w:val="26"/>
              </w:rPr>
            </w:pPr>
          </w:p>
        </w:tc>
      </w:tr>
      <w:tr w:rsidR="00B94E59" w:rsidRPr="00DA28CB" w:rsidTr="00D50472">
        <w:trPr>
          <w:trHeight w:val="330"/>
          <w:tblHeader/>
        </w:trPr>
        <w:tc>
          <w:tcPr>
            <w:tcW w:w="489"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059"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175"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066"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4</w:t>
            </w:r>
          </w:p>
        </w:tc>
        <w:tc>
          <w:tcPr>
            <w:tcW w:w="1211" w:type="pct"/>
            <w:shd w:val="clear" w:color="auto" w:fill="auto"/>
            <w:noWrap/>
            <w:vAlign w:val="bottom"/>
            <w:hideMark/>
          </w:tcPr>
          <w:p w:rsidR="00B94E59" w:rsidRPr="00DA28CB" w:rsidRDefault="00B94E59"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5</w:t>
            </w:r>
          </w:p>
        </w:tc>
      </w:tr>
      <w:tr w:rsidR="00B94E59" w:rsidRPr="00DA28CB" w:rsidTr="00B94E59">
        <w:trPr>
          <w:trHeight w:val="330"/>
        </w:trPr>
        <w:tc>
          <w:tcPr>
            <w:tcW w:w="5000" w:type="pct"/>
            <w:gridSpan w:val="5"/>
            <w:shd w:val="clear" w:color="auto" w:fill="auto"/>
            <w:noWrap/>
            <w:vAlign w:val="bottom"/>
            <w:hideMark/>
          </w:tcPr>
          <w:p w:rsidR="00B94E59" w:rsidRPr="00DA28CB" w:rsidRDefault="00D54AA3" w:rsidP="00B94E59">
            <w:pPr>
              <w:spacing w:line="240" w:lineRule="auto"/>
              <w:jc w:val="center"/>
              <w:rPr>
                <w:rFonts w:eastAsia="Times New Roman" w:cs="Times New Roman"/>
                <w:color w:val="000000"/>
                <w:sz w:val="26"/>
                <w:szCs w:val="26"/>
              </w:rPr>
            </w:pPr>
            <w:r>
              <w:rPr>
                <w:rFonts w:cs="Times New Roman"/>
                <w:sz w:val="26"/>
                <w:szCs w:val="26"/>
              </w:rPr>
              <w:t>МО «</w:t>
            </w:r>
            <w:r w:rsidR="00D50472" w:rsidRPr="00D50472">
              <w:rPr>
                <w:rFonts w:cs="Times New Roman"/>
                <w:sz w:val="26"/>
                <w:szCs w:val="26"/>
              </w:rPr>
              <w:t xml:space="preserve">Железногорск-Илимское </w:t>
            </w:r>
            <w:r>
              <w:rPr>
                <w:rFonts w:cs="Times New Roman"/>
                <w:sz w:val="26"/>
                <w:szCs w:val="26"/>
              </w:rPr>
              <w:t>городское поселение</w:t>
            </w:r>
            <w:r w:rsidRPr="00DA28CB">
              <w:rPr>
                <w:rFonts w:cs="Times New Roman"/>
                <w:sz w:val="26"/>
                <w:szCs w:val="26"/>
              </w:rPr>
              <w:t>»</w:t>
            </w:r>
          </w:p>
        </w:tc>
      </w:tr>
      <w:tr w:rsidR="004F4E23" w:rsidRPr="00DA28CB" w:rsidTr="004D0611">
        <w:trPr>
          <w:trHeight w:val="330"/>
        </w:trPr>
        <w:tc>
          <w:tcPr>
            <w:tcW w:w="489" w:type="pct"/>
            <w:shd w:val="clear" w:color="auto" w:fill="auto"/>
            <w:noWrap/>
            <w:vAlign w:val="bottom"/>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1</w:t>
            </w:r>
          </w:p>
        </w:tc>
        <w:tc>
          <w:tcPr>
            <w:tcW w:w="1059" w:type="pct"/>
            <w:shd w:val="clear" w:color="auto" w:fill="auto"/>
            <w:vAlign w:val="center"/>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Население</w:t>
            </w:r>
          </w:p>
        </w:tc>
        <w:tc>
          <w:tcPr>
            <w:tcW w:w="1175"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853,2</w:t>
            </w:r>
          </w:p>
        </w:tc>
        <w:tc>
          <w:tcPr>
            <w:tcW w:w="1066"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2,338</w:t>
            </w:r>
          </w:p>
        </w:tc>
        <w:tc>
          <w:tcPr>
            <w:tcW w:w="1211"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3,039</w:t>
            </w:r>
          </w:p>
        </w:tc>
      </w:tr>
      <w:tr w:rsidR="004F4E23" w:rsidRPr="00DA28CB" w:rsidTr="004D0611">
        <w:trPr>
          <w:trHeight w:val="330"/>
        </w:trPr>
        <w:tc>
          <w:tcPr>
            <w:tcW w:w="489" w:type="pct"/>
            <w:shd w:val="clear" w:color="auto" w:fill="auto"/>
            <w:noWrap/>
            <w:vAlign w:val="bottom"/>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2</w:t>
            </w:r>
          </w:p>
        </w:tc>
        <w:tc>
          <w:tcPr>
            <w:tcW w:w="1059" w:type="pct"/>
            <w:shd w:val="clear" w:color="auto" w:fill="auto"/>
            <w:vAlign w:val="center"/>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Бюджет</w:t>
            </w:r>
          </w:p>
        </w:tc>
        <w:tc>
          <w:tcPr>
            <w:tcW w:w="1175"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2,0</w:t>
            </w:r>
          </w:p>
        </w:tc>
        <w:tc>
          <w:tcPr>
            <w:tcW w:w="1066"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0,006</w:t>
            </w:r>
          </w:p>
        </w:tc>
        <w:tc>
          <w:tcPr>
            <w:tcW w:w="1211"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0,007</w:t>
            </w:r>
          </w:p>
        </w:tc>
      </w:tr>
      <w:tr w:rsidR="004F4E23" w:rsidRPr="00DA28CB" w:rsidTr="004D0611">
        <w:trPr>
          <w:trHeight w:val="330"/>
        </w:trPr>
        <w:tc>
          <w:tcPr>
            <w:tcW w:w="489" w:type="pct"/>
            <w:shd w:val="clear" w:color="auto" w:fill="auto"/>
            <w:noWrap/>
            <w:vAlign w:val="bottom"/>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3</w:t>
            </w:r>
          </w:p>
        </w:tc>
        <w:tc>
          <w:tcPr>
            <w:tcW w:w="1059" w:type="pct"/>
            <w:shd w:val="clear" w:color="auto" w:fill="auto"/>
            <w:vAlign w:val="center"/>
            <w:hideMark/>
          </w:tcPr>
          <w:p w:rsidR="004F4E23" w:rsidRPr="00DA28CB" w:rsidRDefault="004F4E23" w:rsidP="00B94E59">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Прочие</w:t>
            </w:r>
          </w:p>
        </w:tc>
        <w:tc>
          <w:tcPr>
            <w:tcW w:w="1175"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2898,3</w:t>
            </w:r>
          </w:p>
        </w:tc>
        <w:tc>
          <w:tcPr>
            <w:tcW w:w="1066"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7,941</w:t>
            </w:r>
          </w:p>
        </w:tc>
        <w:tc>
          <w:tcPr>
            <w:tcW w:w="1211" w:type="pct"/>
            <w:shd w:val="clear" w:color="auto" w:fill="auto"/>
            <w:noWrap/>
            <w:vAlign w:val="center"/>
            <w:hideMark/>
          </w:tcPr>
          <w:p w:rsidR="004F4E23" w:rsidRPr="004F4E23" w:rsidRDefault="004F4E23">
            <w:pPr>
              <w:jc w:val="center"/>
              <w:rPr>
                <w:color w:val="000000"/>
                <w:sz w:val="26"/>
                <w:szCs w:val="26"/>
              </w:rPr>
            </w:pPr>
            <w:r w:rsidRPr="004F4E23">
              <w:rPr>
                <w:color w:val="000000"/>
                <w:sz w:val="26"/>
                <w:szCs w:val="26"/>
              </w:rPr>
              <w:t>10,323</w:t>
            </w:r>
          </w:p>
        </w:tc>
      </w:tr>
    </w:tbl>
    <w:p w:rsidR="00D034E1" w:rsidRPr="00DA28CB" w:rsidRDefault="00653782" w:rsidP="004A57F0">
      <w:pPr>
        <w:pStyle w:val="3"/>
        <w:spacing w:after="240"/>
        <w:rPr>
          <w:rFonts w:cs="Times New Roman"/>
          <w:szCs w:val="28"/>
        </w:rPr>
      </w:pPr>
      <w:bookmarkStart w:id="48" w:name="_Toc421174818"/>
      <w:r w:rsidRPr="00E07770">
        <w:rPr>
          <w:rFonts w:cs="Times New Roman"/>
          <w:szCs w:val="28"/>
        </w:rPr>
        <w:t xml:space="preserve">2.4.7. </w:t>
      </w:r>
      <w:r w:rsidR="00D034E1" w:rsidRPr="00E07770">
        <w:rPr>
          <w:rFonts w:cs="Times New Roman"/>
          <w:szCs w:val="28"/>
        </w:rPr>
        <w:t>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bookmarkEnd w:id="46"/>
      <w:bookmarkEnd w:id="47"/>
      <w:bookmarkEnd w:id="48"/>
    </w:p>
    <w:p w:rsidR="0052341D" w:rsidRPr="009E7BEC" w:rsidRDefault="0052341D" w:rsidP="004A57F0">
      <w:pPr>
        <w:autoSpaceDE w:val="0"/>
        <w:autoSpaceDN w:val="0"/>
        <w:adjustRightInd w:val="0"/>
        <w:ind w:firstLine="567"/>
        <w:rPr>
          <w:rFonts w:cs="Times New Roman"/>
          <w:szCs w:val="28"/>
        </w:rPr>
      </w:pPr>
      <w:r w:rsidRPr="009E7BEC">
        <w:rPr>
          <w:rFonts w:cs="Times New Roman"/>
          <w:szCs w:val="28"/>
        </w:rPr>
        <w:t>Исходя из</w:t>
      </w:r>
      <w:r w:rsidR="00AF4A49" w:rsidRPr="009E7BEC">
        <w:rPr>
          <w:rFonts w:cs="Times New Roman"/>
          <w:szCs w:val="28"/>
        </w:rPr>
        <w:t xml:space="preserve"> результата анализа </w:t>
      </w:r>
      <w:r w:rsidR="003A7D5D" w:rsidRPr="009E7BEC">
        <w:rPr>
          <w:rFonts w:cs="Times New Roman"/>
          <w:szCs w:val="28"/>
        </w:rPr>
        <w:t>запланированных к присоединению</w:t>
      </w:r>
      <w:r w:rsidR="00AF4A49" w:rsidRPr="009E7BEC">
        <w:rPr>
          <w:rFonts w:cs="Times New Roman"/>
          <w:szCs w:val="28"/>
        </w:rPr>
        <w:t xml:space="preserve"> нагрузок, видно</w:t>
      </w:r>
      <w:r w:rsidRPr="009E7BEC">
        <w:rPr>
          <w:rFonts w:cs="Times New Roman"/>
          <w:szCs w:val="28"/>
        </w:rPr>
        <w:t>, что мак</w:t>
      </w:r>
      <w:r w:rsidR="00AF4A49" w:rsidRPr="009E7BEC">
        <w:rPr>
          <w:rFonts w:cs="Times New Roman"/>
          <w:szCs w:val="28"/>
        </w:rPr>
        <w:t>сима</w:t>
      </w:r>
      <w:r w:rsidR="009E7BEC">
        <w:rPr>
          <w:rFonts w:cs="Times New Roman"/>
          <w:szCs w:val="28"/>
        </w:rPr>
        <w:t>льное потребление воды приходит</w:t>
      </w:r>
      <w:r w:rsidR="00AF4A49" w:rsidRPr="009E7BEC">
        <w:rPr>
          <w:rFonts w:cs="Times New Roman"/>
          <w:szCs w:val="28"/>
        </w:rPr>
        <w:t>ся</w:t>
      </w:r>
      <w:r w:rsidRPr="009E7BEC">
        <w:rPr>
          <w:rFonts w:cs="Times New Roman"/>
          <w:szCs w:val="28"/>
        </w:rPr>
        <w:t xml:space="preserve"> </w:t>
      </w:r>
      <w:r w:rsidR="00AF4A49" w:rsidRPr="009E7BEC">
        <w:rPr>
          <w:rFonts w:cs="Times New Roman"/>
          <w:szCs w:val="28"/>
        </w:rPr>
        <w:t>на</w:t>
      </w:r>
      <w:r w:rsidRPr="009E7BEC">
        <w:rPr>
          <w:rFonts w:cs="Times New Roman"/>
          <w:szCs w:val="28"/>
        </w:rPr>
        <w:t xml:space="preserve"> 20</w:t>
      </w:r>
      <w:r w:rsidR="00B94E59" w:rsidRPr="009E7BEC">
        <w:rPr>
          <w:rFonts w:cs="Times New Roman"/>
          <w:szCs w:val="28"/>
        </w:rPr>
        <w:t>29</w:t>
      </w:r>
      <w:r w:rsidR="00591593" w:rsidRPr="009E7BEC">
        <w:rPr>
          <w:rFonts w:cs="Times New Roman"/>
          <w:szCs w:val="28"/>
        </w:rPr>
        <w:t xml:space="preserve"> год</w:t>
      </w:r>
      <w:r w:rsidRPr="009E7BEC">
        <w:rPr>
          <w:rFonts w:cs="Times New Roman"/>
          <w:szCs w:val="28"/>
        </w:rPr>
        <w:t>, поэтому расч</w:t>
      </w:r>
      <w:r w:rsidR="00AF4A49" w:rsidRPr="009E7BEC">
        <w:rPr>
          <w:rFonts w:cs="Times New Roman"/>
          <w:szCs w:val="28"/>
        </w:rPr>
        <w:t>ет</w:t>
      </w:r>
      <w:r w:rsidR="00F7180F" w:rsidRPr="009E7BEC">
        <w:rPr>
          <w:rFonts w:cs="Times New Roman"/>
          <w:szCs w:val="28"/>
        </w:rPr>
        <w:t xml:space="preserve"> требуемой</w:t>
      </w:r>
      <w:r w:rsidRPr="009E7BEC">
        <w:rPr>
          <w:rFonts w:cs="Times New Roman"/>
          <w:szCs w:val="28"/>
        </w:rPr>
        <w:t xml:space="preserve"> мощност</w:t>
      </w:r>
      <w:r w:rsidR="00F7180F" w:rsidRPr="009E7BEC">
        <w:rPr>
          <w:rFonts w:cs="Times New Roman"/>
          <w:szCs w:val="28"/>
        </w:rPr>
        <w:t>и</w:t>
      </w:r>
      <w:r w:rsidRPr="009E7BEC">
        <w:rPr>
          <w:rFonts w:cs="Times New Roman"/>
          <w:szCs w:val="28"/>
        </w:rPr>
        <w:t xml:space="preserve"> оборудования ВЗУ</w:t>
      </w:r>
      <w:r w:rsidR="003A7D5D" w:rsidRPr="009E7BEC">
        <w:rPr>
          <w:rFonts w:cs="Times New Roman"/>
          <w:szCs w:val="28"/>
        </w:rPr>
        <w:t xml:space="preserve"> (водозаборных узлов)</w:t>
      </w:r>
      <w:r w:rsidR="0057482A" w:rsidRPr="009E7BEC">
        <w:rPr>
          <w:rFonts w:cs="Times New Roman"/>
          <w:szCs w:val="28"/>
        </w:rPr>
        <w:t xml:space="preserve"> </w:t>
      </w:r>
      <w:r w:rsidR="00F7180F" w:rsidRPr="009E7BEC">
        <w:rPr>
          <w:rFonts w:cs="Times New Roman"/>
          <w:szCs w:val="28"/>
        </w:rPr>
        <w:t>произведены</w:t>
      </w:r>
      <w:r w:rsidRPr="009E7BEC">
        <w:rPr>
          <w:rFonts w:cs="Times New Roman"/>
          <w:szCs w:val="28"/>
        </w:rPr>
        <w:t xml:space="preserve"> на следующие расчетные расходы воды</w:t>
      </w:r>
      <w:r w:rsidR="00F7180F" w:rsidRPr="009E7BEC">
        <w:rPr>
          <w:rFonts w:cs="Times New Roman"/>
          <w:szCs w:val="28"/>
        </w:rPr>
        <w:t xml:space="preserve"> соответствующие этому периоду</w:t>
      </w:r>
      <w:r w:rsidRPr="009E7BEC">
        <w:rPr>
          <w:rFonts w:cs="Times New Roman"/>
          <w:szCs w:val="28"/>
        </w:rPr>
        <w:t>:</w:t>
      </w:r>
    </w:p>
    <w:p w:rsidR="007945EC" w:rsidRPr="009E7BEC" w:rsidRDefault="008B46CC" w:rsidP="005C02AD">
      <w:pPr>
        <w:pStyle w:val="ab"/>
        <w:numPr>
          <w:ilvl w:val="0"/>
          <w:numId w:val="33"/>
        </w:numPr>
        <w:rPr>
          <w:rFonts w:cs="Times New Roman"/>
          <w:szCs w:val="28"/>
        </w:rPr>
      </w:pPr>
      <w:r w:rsidRPr="009E7BEC">
        <w:rPr>
          <w:rFonts w:cs="Times New Roman"/>
          <w:szCs w:val="28"/>
        </w:rPr>
        <w:t xml:space="preserve">объем отпуска в сеть от ВЗУ составляет: </w:t>
      </w:r>
      <w:r w:rsidR="004F4E23" w:rsidRPr="009E7BEC">
        <w:rPr>
          <w:rFonts w:cs="Times New Roman"/>
          <w:color w:val="000000"/>
          <w:szCs w:val="28"/>
        </w:rPr>
        <w:t>3830170</w:t>
      </w:r>
      <w:r w:rsidRPr="009E7BEC">
        <w:rPr>
          <w:rFonts w:cs="Times New Roman"/>
          <w:color w:val="000000"/>
          <w:szCs w:val="28"/>
        </w:rPr>
        <w:t xml:space="preserve"> </w:t>
      </w:r>
      <w:r w:rsidRPr="009E7BEC">
        <w:rPr>
          <w:rFonts w:cs="Times New Roman"/>
          <w:szCs w:val="28"/>
        </w:rPr>
        <w:t>м</w:t>
      </w:r>
      <w:r w:rsidRPr="009E7BEC">
        <w:rPr>
          <w:rFonts w:cs="Times New Roman"/>
          <w:szCs w:val="28"/>
          <w:vertAlign w:val="superscript"/>
        </w:rPr>
        <w:t>3</w:t>
      </w:r>
      <w:r w:rsidRPr="009E7BEC">
        <w:rPr>
          <w:rFonts w:cs="Times New Roman"/>
          <w:szCs w:val="28"/>
        </w:rPr>
        <w:t>;</w:t>
      </w:r>
    </w:p>
    <w:p w:rsidR="007945EC" w:rsidRPr="009E7BEC" w:rsidRDefault="008B46CC" w:rsidP="005C02AD">
      <w:pPr>
        <w:pStyle w:val="ab"/>
        <w:numPr>
          <w:ilvl w:val="0"/>
          <w:numId w:val="33"/>
        </w:numPr>
        <w:rPr>
          <w:rFonts w:cs="Times New Roman"/>
          <w:color w:val="000000"/>
          <w:szCs w:val="28"/>
        </w:rPr>
      </w:pPr>
      <w:r w:rsidRPr="009E7BEC">
        <w:rPr>
          <w:rFonts w:cs="Times New Roman"/>
          <w:szCs w:val="28"/>
        </w:rPr>
        <w:t xml:space="preserve">расчетная производительность ВЗУ составляет: </w:t>
      </w:r>
      <w:r w:rsidR="004F4E23" w:rsidRPr="009E7BEC">
        <w:rPr>
          <w:rFonts w:cs="Times New Roman"/>
          <w:color w:val="000000"/>
          <w:szCs w:val="28"/>
        </w:rPr>
        <w:t>3830170</w:t>
      </w:r>
      <w:r w:rsidR="008179FA" w:rsidRPr="009E7BEC">
        <w:rPr>
          <w:rFonts w:cs="Times New Roman"/>
          <w:color w:val="000000"/>
          <w:szCs w:val="28"/>
        </w:rPr>
        <w:t xml:space="preserve"> </w:t>
      </w:r>
      <w:r w:rsidR="00476686" w:rsidRPr="009E7BEC">
        <w:rPr>
          <w:rFonts w:cs="Times New Roman"/>
          <w:szCs w:val="28"/>
        </w:rPr>
        <w:t>/ 365*1,</w:t>
      </w:r>
      <w:r w:rsidR="008564DC" w:rsidRPr="009E7BEC">
        <w:rPr>
          <w:rFonts w:cs="Times New Roman"/>
          <w:szCs w:val="28"/>
        </w:rPr>
        <w:t>3</w:t>
      </w:r>
      <w:r w:rsidRPr="009E7BEC">
        <w:rPr>
          <w:rFonts w:cs="Times New Roman"/>
          <w:szCs w:val="28"/>
        </w:rPr>
        <w:t xml:space="preserve"> = </w:t>
      </w:r>
      <w:r w:rsidR="004F4E23" w:rsidRPr="009E7BEC">
        <w:rPr>
          <w:rFonts w:cs="Times New Roman"/>
          <w:color w:val="000000"/>
          <w:szCs w:val="28"/>
        </w:rPr>
        <w:t>13641,7</w:t>
      </w:r>
      <w:r w:rsidR="008564DC" w:rsidRPr="009E7BEC">
        <w:rPr>
          <w:rFonts w:cs="Times New Roman"/>
          <w:color w:val="000000"/>
          <w:szCs w:val="28"/>
        </w:rPr>
        <w:t xml:space="preserve"> </w:t>
      </w:r>
      <w:r w:rsidR="00335525" w:rsidRPr="009E7BEC">
        <w:rPr>
          <w:rFonts w:cs="Times New Roman"/>
          <w:color w:val="000000"/>
          <w:szCs w:val="28"/>
        </w:rPr>
        <w:t xml:space="preserve"> </w:t>
      </w:r>
      <w:r w:rsidRPr="009E7BEC">
        <w:rPr>
          <w:rFonts w:cs="Times New Roman"/>
          <w:szCs w:val="28"/>
        </w:rPr>
        <w:t>т/сут;</w:t>
      </w:r>
    </w:p>
    <w:p w:rsidR="007945EC" w:rsidRPr="009E7BEC" w:rsidRDefault="008B46CC" w:rsidP="005C02AD">
      <w:pPr>
        <w:pStyle w:val="ab"/>
        <w:numPr>
          <w:ilvl w:val="0"/>
          <w:numId w:val="33"/>
        </w:numPr>
        <w:autoSpaceDE w:val="0"/>
        <w:autoSpaceDN w:val="0"/>
        <w:adjustRightInd w:val="0"/>
        <w:rPr>
          <w:rFonts w:cs="Times New Roman"/>
          <w:szCs w:val="28"/>
        </w:rPr>
      </w:pPr>
      <w:r w:rsidRPr="009E7BEC">
        <w:rPr>
          <w:rFonts w:cs="Times New Roman"/>
          <w:szCs w:val="28"/>
        </w:rPr>
        <w:t xml:space="preserve">существующая производительность ВЗУ: </w:t>
      </w:r>
      <w:r w:rsidR="008564DC" w:rsidRPr="009E7BEC">
        <w:rPr>
          <w:rFonts w:cs="Times New Roman"/>
          <w:szCs w:val="28"/>
        </w:rPr>
        <w:t>26400</w:t>
      </w:r>
      <w:r w:rsidRPr="009E7BEC">
        <w:rPr>
          <w:rFonts w:cs="Times New Roman"/>
          <w:szCs w:val="28"/>
        </w:rPr>
        <w:t xml:space="preserve"> т/</w:t>
      </w:r>
      <w:r w:rsidR="0025267F" w:rsidRPr="009E7BEC">
        <w:rPr>
          <w:rFonts w:cs="Times New Roman"/>
          <w:szCs w:val="28"/>
        </w:rPr>
        <w:t>сут</w:t>
      </w:r>
      <w:r w:rsidRPr="009E7BEC">
        <w:rPr>
          <w:rFonts w:cs="Times New Roman"/>
          <w:szCs w:val="28"/>
        </w:rPr>
        <w:t>;</w:t>
      </w:r>
    </w:p>
    <w:p w:rsidR="007945EC" w:rsidRPr="009E7BEC" w:rsidRDefault="008B46CC" w:rsidP="005C02AD">
      <w:pPr>
        <w:pStyle w:val="ab"/>
        <w:numPr>
          <w:ilvl w:val="0"/>
          <w:numId w:val="33"/>
        </w:numPr>
        <w:autoSpaceDE w:val="0"/>
        <w:autoSpaceDN w:val="0"/>
        <w:adjustRightInd w:val="0"/>
        <w:rPr>
          <w:rFonts w:cs="Times New Roman"/>
          <w:szCs w:val="28"/>
        </w:rPr>
      </w:pPr>
      <w:r w:rsidRPr="009E7BEC">
        <w:rPr>
          <w:rFonts w:cs="Times New Roman"/>
          <w:szCs w:val="28"/>
        </w:rPr>
        <w:t>запас производительности ВЗУ: (1-</w:t>
      </w:r>
      <w:r w:rsidR="004F4E23" w:rsidRPr="009E7BEC">
        <w:rPr>
          <w:rFonts w:cs="Times New Roman"/>
          <w:color w:val="000000"/>
          <w:szCs w:val="28"/>
        </w:rPr>
        <w:t>13641,7</w:t>
      </w:r>
      <w:r w:rsidR="00895BD0" w:rsidRPr="009E7BEC">
        <w:rPr>
          <w:rFonts w:cs="Times New Roman"/>
          <w:color w:val="000000"/>
          <w:szCs w:val="28"/>
        </w:rPr>
        <w:t xml:space="preserve"> </w:t>
      </w:r>
      <w:r w:rsidRPr="009E7BEC">
        <w:rPr>
          <w:rFonts w:cs="Times New Roman"/>
          <w:szCs w:val="28"/>
        </w:rPr>
        <w:t>/</w:t>
      </w:r>
      <w:r w:rsidR="008564DC" w:rsidRPr="009E7BEC">
        <w:rPr>
          <w:rFonts w:cs="Times New Roman"/>
          <w:szCs w:val="28"/>
        </w:rPr>
        <w:t>2</w:t>
      </w:r>
      <w:r w:rsidR="008C6DFC" w:rsidRPr="009E7BEC">
        <w:rPr>
          <w:rFonts w:cs="Times New Roman"/>
          <w:szCs w:val="28"/>
        </w:rPr>
        <w:t>6</w:t>
      </w:r>
      <w:r w:rsidR="008564DC" w:rsidRPr="009E7BEC">
        <w:rPr>
          <w:rFonts w:cs="Times New Roman"/>
          <w:szCs w:val="28"/>
        </w:rPr>
        <w:t>4</w:t>
      </w:r>
      <w:r w:rsidR="008C6DFC" w:rsidRPr="009E7BEC">
        <w:rPr>
          <w:rFonts w:cs="Times New Roman"/>
          <w:szCs w:val="28"/>
        </w:rPr>
        <w:t>00</w:t>
      </w:r>
      <w:r w:rsidR="00DC01F6" w:rsidRPr="009E7BEC">
        <w:rPr>
          <w:rFonts w:cs="Times New Roman"/>
          <w:szCs w:val="28"/>
        </w:rPr>
        <w:t>)</w:t>
      </w:r>
      <w:r w:rsidRPr="009E7BEC">
        <w:rPr>
          <w:rFonts w:cs="Times New Roman"/>
          <w:szCs w:val="28"/>
        </w:rPr>
        <w:t xml:space="preserve">*100 = </w:t>
      </w:r>
      <w:r w:rsidR="004F4E23" w:rsidRPr="009E7BEC">
        <w:rPr>
          <w:rFonts w:cs="Times New Roman"/>
          <w:szCs w:val="28"/>
        </w:rPr>
        <w:t>48,33</w:t>
      </w:r>
      <w:r w:rsidR="00955B95" w:rsidRPr="009E7BEC">
        <w:rPr>
          <w:rFonts w:cs="Times New Roman"/>
          <w:szCs w:val="28"/>
        </w:rPr>
        <w:t>%.</w:t>
      </w:r>
    </w:p>
    <w:p w:rsidR="00FD4D45" w:rsidRPr="00DA28CB" w:rsidRDefault="00151B2C" w:rsidP="00FD4D45">
      <w:pPr>
        <w:autoSpaceDE w:val="0"/>
        <w:autoSpaceDN w:val="0"/>
        <w:adjustRightInd w:val="0"/>
        <w:ind w:firstLine="567"/>
        <w:rPr>
          <w:rFonts w:eastAsia="Times New Roman" w:cs="Times New Roman"/>
          <w:szCs w:val="28"/>
        </w:rPr>
      </w:pPr>
      <w:bookmarkStart w:id="49" w:name="_Toc385862048"/>
      <w:bookmarkStart w:id="50" w:name="_Toc392073584"/>
      <w:r w:rsidRPr="00DA28CB">
        <w:rPr>
          <w:rFonts w:cs="Times New Roman"/>
          <w:szCs w:val="28"/>
        </w:rPr>
        <w:t>Анализ результатов расчета показывает</w:t>
      </w:r>
      <w:r w:rsidR="00703C68" w:rsidRPr="00DA28CB">
        <w:rPr>
          <w:rFonts w:cs="Times New Roman"/>
          <w:szCs w:val="28"/>
        </w:rPr>
        <w:t xml:space="preserve">, </w:t>
      </w:r>
      <w:r w:rsidR="00FD4D45" w:rsidRPr="00DA28CB">
        <w:rPr>
          <w:rFonts w:eastAsia="Times New Roman" w:cs="Times New Roman"/>
          <w:szCs w:val="28"/>
        </w:rPr>
        <w:t>что при прогнозируемой тенденции к подключению новых потребителей, а также при уменьшении потерь и неучтенных расходов при трансп</w:t>
      </w:r>
      <w:r w:rsidR="000B6339" w:rsidRPr="00DA28CB">
        <w:rPr>
          <w:rFonts w:eastAsia="Times New Roman" w:cs="Times New Roman"/>
          <w:szCs w:val="28"/>
        </w:rPr>
        <w:t>ортировке воды, при существующей мощностях водозабора</w:t>
      </w:r>
      <w:r w:rsidR="00FD4D45" w:rsidRPr="00DA28CB">
        <w:rPr>
          <w:rFonts w:eastAsia="Times New Roman" w:cs="Times New Roman"/>
          <w:szCs w:val="28"/>
        </w:rPr>
        <w:t xml:space="preserve"> имеется достаточный резерв по производительностям основного технологического оборудования. Это позволяет направить мероприятия по реконструкции и модернизации, связанные с </w:t>
      </w:r>
      <w:r w:rsidR="008564DC">
        <w:rPr>
          <w:rFonts w:eastAsia="Times New Roman" w:cs="Times New Roman"/>
          <w:szCs w:val="28"/>
        </w:rPr>
        <w:t>реконструкцией</w:t>
      </w:r>
      <w:r w:rsidR="00FD4D45" w:rsidRPr="00DA28CB">
        <w:rPr>
          <w:rFonts w:eastAsia="Times New Roman" w:cs="Times New Roman"/>
          <w:szCs w:val="28"/>
        </w:rPr>
        <w:t xml:space="preserve"> существующих сооружений на улучшение качества питьевой воды, повышение энергетической эффективности оборудования, контроль и автоматическое регулирование процесса водоподготовки.</w:t>
      </w:r>
    </w:p>
    <w:p w:rsidR="00FD4D45" w:rsidRPr="00DA28CB" w:rsidRDefault="00FD4D45" w:rsidP="00FD4D45">
      <w:pPr>
        <w:ind w:firstLine="567"/>
        <w:rPr>
          <w:rFonts w:eastAsia="Times New Roman" w:cs="Times New Roman"/>
          <w:szCs w:val="28"/>
        </w:rPr>
      </w:pPr>
      <w:r w:rsidRPr="00DA28CB">
        <w:rPr>
          <w:rFonts w:eastAsia="Times New Roman" w:cs="Times New Roman"/>
          <w:szCs w:val="28"/>
        </w:rPr>
        <w:t xml:space="preserve">Имеющийся резерв гарантирует устойчивую, надежную работу всего комплекса систем </w:t>
      </w:r>
      <w:r w:rsidR="008564DC">
        <w:rPr>
          <w:rFonts w:eastAsia="Times New Roman" w:cs="Times New Roman"/>
          <w:szCs w:val="28"/>
        </w:rPr>
        <w:t>водоснабжения</w:t>
      </w:r>
      <w:r w:rsidRPr="00DA28CB">
        <w:rPr>
          <w:rFonts w:eastAsia="Times New Roman" w:cs="Times New Roman"/>
          <w:szCs w:val="28"/>
        </w:rPr>
        <w:t xml:space="preserve"> и получ</w:t>
      </w:r>
      <w:r w:rsidR="008564DC">
        <w:rPr>
          <w:rFonts w:eastAsia="Times New Roman" w:cs="Times New Roman"/>
          <w:szCs w:val="28"/>
        </w:rPr>
        <w:t>ение</w:t>
      </w:r>
      <w:r w:rsidRPr="00DA28CB">
        <w:rPr>
          <w:rFonts w:eastAsia="Times New Roman" w:cs="Times New Roman"/>
          <w:szCs w:val="28"/>
        </w:rPr>
        <w:t xml:space="preserve"> питьев</w:t>
      </w:r>
      <w:r w:rsidR="008564DC">
        <w:rPr>
          <w:rFonts w:eastAsia="Times New Roman" w:cs="Times New Roman"/>
          <w:szCs w:val="28"/>
        </w:rPr>
        <w:t>ой</w:t>
      </w:r>
      <w:r w:rsidRPr="00DA28CB">
        <w:rPr>
          <w:rFonts w:eastAsia="Times New Roman" w:cs="Times New Roman"/>
          <w:szCs w:val="28"/>
        </w:rPr>
        <w:t xml:space="preserve"> вод</w:t>
      </w:r>
      <w:r w:rsidR="008564DC">
        <w:rPr>
          <w:rFonts w:eastAsia="Times New Roman" w:cs="Times New Roman"/>
          <w:szCs w:val="28"/>
        </w:rPr>
        <w:t>ы</w:t>
      </w:r>
      <w:r w:rsidRPr="00DA28CB">
        <w:rPr>
          <w:rFonts w:eastAsia="Times New Roman" w:cs="Times New Roman"/>
          <w:szCs w:val="28"/>
        </w:rPr>
        <w:t xml:space="preserve"> в количестве необходимом для обеспечения жителей и предприятий </w:t>
      </w:r>
      <w:r w:rsidR="004C2416">
        <w:rPr>
          <w:rFonts w:eastAsia="Times New Roman" w:cs="Times New Roman"/>
          <w:color w:val="000000"/>
          <w:szCs w:val="28"/>
        </w:rPr>
        <w:t>МО «</w:t>
      </w:r>
      <w:r w:rsidR="008564DC" w:rsidRPr="008564DC">
        <w:rPr>
          <w:rFonts w:eastAsia="Times New Roman" w:cs="Times New Roman"/>
          <w:color w:val="000000"/>
          <w:szCs w:val="28"/>
        </w:rPr>
        <w:t xml:space="preserve">Железногорск-Илимское </w:t>
      </w:r>
      <w:r w:rsidR="004C2416">
        <w:rPr>
          <w:rFonts w:eastAsia="Times New Roman" w:cs="Times New Roman"/>
          <w:color w:val="000000"/>
          <w:szCs w:val="28"/>
        </w:rPr>
        <w:t>городское</w:t>
      </w:r>
      <w:r w:rsidR="00967DA1" w:rsidRPr="00DA28CB">
        <w:rPr>
          <w:rFonts w:eastAsia="Times New Roman" w:cs="Times New Roman"/>
          <w:color w:val="000000"/>
          <w:szCs w:val="28"/>
        </w:rPr>
        <w:t xml:space="preserve"> поселе</w:t>
      </w:r>
      <w:r w:rsidR="004C2416">
        <w:rPr>
          <w:rFonts w:eastAsia="Times New Roman" w:cs="Times New Roman"/>
          <w:color w:val="000000"/>
          <w:szCs w:val="28"/>
        </w:rPr>
        <w:t>ние</w:t>
      </w:r>
      <w:r w:rsidR="00967DA1" w:rsidRPr="00DA28CB">
        <w:rPr>
          <w:rFonts w:eastAsia="Times New Roman" w:cs="Times New Roman"/>
          <w:color w:val="000000"/>
          <w:szCs w:val="28"/>
        </w:rPr>
        <w:t>»</w:t>
      </w:r>
      <w:r w:rsidRPr="00DA28CB">
        <w:rPr>
          <w:rFonts w:eastAsia="Times New Roman" w:cs="Times New Roman"/>
          <w:szCs w:val="28"/>
        </w:rPr>
        <w:t>.</w:t>
      </w:r>
    </w:p>
    <w:p w:rsidR="00A44B92" w:rsidRPr="00AF56CE" w:rsidRDefault="004400AF" w:rsidP="00FD4D45">
      <w:pPr>
        <w:ind w:firstLine="567"/>
        <w:rPr>
          <w:rFonts w:cs="Times New Roman"/>
          <w:szCs w:val="28"/>
        </w:rPr>
      </w:pPr>
      <w:r w:rsidRPr="00AF56CE">
        <w:rPr>
          <w:rFonts w:cs="Times New Roman"/>
          <w:szCs w:val="28"/>
        </w:rPr>
        <w:t>2.</w:t>
      </w:r>
      <w:r w:rsidR="00A44B92" w:rsidRPr="00AF56CE">
        <w:rPr>
          <w:rFonts w:cs="Times New Roman"/>
          <w:szCs w:val="28"/>
        </w:rPr>
        <w:t>3.14</w:t>
      </w:r>
      <w:r w:rsidR="00F32613" w:rsidRPr="00AF56CE">
        <w:rPr>
          <w:rFonts w:cs="Times New Roman"/>
          <w:szCs w:val="28"/>
        </w:rPr>
        <w:t>.</w:t>
      </w:r>
      <w:r w:rsidR="00A44B92" w:rsidRPr="00AF56CE">
        <w:rPr>
          <w:rFonts w:cs="Times New Roman"/>
          <w:szCs w:val="28"/>
        </w:rPr>
        <w:t xml:space="preserve"> Наименование организации, которая наделена статусом гарантирующей организации</w:t>
      </w:r>
      <w:bookmarkEnd w:id="49"/>
      <w:bookmarkEnd w:id="50"/>
    </w:p>
    <w:p w:rsidR="00A44B92" w:rsidRPr="00AF56CE" w:rsidRDefault="00AF56CE" w:rsidP="004A57F0">
      <w:pPr>
        <w:autoSpaceDE w:val="0"/>
        <w:autoSpaceDN w:val="0"/>
        <w:adjustRightInd w:val="0"/>
        <w:ind w:firstLine="567"/>
        <w:rPr>
          <w:rFonts w:cs="Times New Roman"/>
          <w:szCs w:val="28"/>
        </w:rPr>
      </w:pPr>
      <w:r w:rsidRPr="00AF56CE">
        <w:rPr>
          <w:rFonts w:cs="Times New Roman"/>
          <w:szCs w:val="28"/>
        </w:rPr>
        <w:t>Гарантирующей организацией является ООО «Иркутские коммунальные системы».</w:t>
      </w:r>
    </w:p>
    <w:p w:rsidR="00A44B92" w:rsidRPr="009E7BEC" w:rsidRDefault="004400AF" w:rsidP="004A57F0">
      <w:pPr>
        <w:pStyle w:val="2"/>
        <w:spacing w:after="240"/>
        <w:rPr>
          <w:rFonts w:cs="Times New Roman"/>
          <w:szCs w:val="28"/>
        </w:rPr>
      </w:pPr>
      <w:bookmarkStart w:id="51" w:name="_Toc385862049"/>
      <w:bookmarkStart w:id="52" w:name="_Toc392073585"/>
      <w:bookmarkStart w:id="53" w:name="_Toc421174819"/>
      <w:r w:rsidRPr="009E7BEC">
        <w:rPr>
          <w:rFonts w:cs="Times New Roman"/>
          <w:szCs w:val="28"/>
        </w:rPr>
        <w:t>2.</w:t>
      </w:r>
      <w:r w:rsidR="00653782" w:rsidRPr="009E7BEC">
        <w:rPr>
          <w:rFonts w:cs="Times New Roman"/>
          <w:szCs w:val="28"/>
        </w:rPr>
        <w:t>5</w:t>
      </w:r>
      <w:r w:rsidR="00F32613" w:rsidRPr="009E7BEC">
        <w:rPr>
          <w:rFonts w:cs="Times New Roman"/>
          <w:szCs w:val="28"/>
        </w:rPr>
        <w:t>.</w:t>
      </w:r>
      <w:r w:rsidR="00A44B92" w:rsidRPr="009E7BEC">
        <w:rPr>
          <w:rFonts w:cs="Times New Roman"/>
          <w:szCs w:val="28"/>
        </w:rPr>
        <w:t xml:space="preserve"> Предложения по строительству, реконструкции и модернизации объектов централизованных систем водоснабжения</w:t>
      </w:r>
      <w:bookmarkEnd w:id="51"/>
      <w:bookmarkEnd w:id="52"/>
      <w:bookmarkEnd w:id="53"/>
    </w:p>
    <w:p w:rsidR="007631EF" w:rsidRDefault="004400AF" w:rsidP="004A57F0">
      <w:pPr>
        <w:pStyle w:val="3"/>
        <w:spacing w:after="240"/>
        <w:rPr>
          <w:rFonts w:cs="Times New Roman"/>
          <w:szCs w:val="28"/>
        </w:rPr>
      </w:pPr>
      <w:bookmarkStart w:id="54" w:name="_Toc385862050"/>
      <w:bookmarkStart w:id="55" w:name="_Toc392073586"/>
      <w:bookmarkStart w:id="56" w:name="_Toc421174820"/>
      <w:r w:rsidRPr="009E7BEC">
        <w:rPr>
          <w:rFonts w:cs="Times New Roman"/>
          <w:szCs w:val="28"/>
        </w:rPr>
        <w:t>2.</w:t>
      </w:r>
      <w:r w:rsidR="00653782" w:rsidRPr="009E7BEC">
        <w:rPr>
          <w:rFonts w:cs="Times New Roman"/>
          <w:szCs w:val="28"/>
        </w:rPr>
        <w:t>5</w:t>
      </w:r>
      <w:r w:rsidR="00A44B92" w:rsidRPr="009E7BEC">
        <w:rPr>
          <w:rFonts w:cs="Times New Roman"/>
          <w:szCs w:val="28"/>
        </w:rPr>
        <w:t>.1</w:t>
      </w:r>
      <w:r w:rsidR="00F32613" w:rsidRPr="009E7BEC">
        <w:rPr>
          <w:rFonts w:cs="Times New Roman"/>
          <w:szCs w:val="28"/>
        </w:rPr>
        <w:t>.</w:t>
      </w:r>
      <w:r w:rsidR="00A44B92" w:rsidRPr="009E7BEC">
        <w:rPr>
          <w:rFonts w:cs="Times New Roman"/>
          <w:szCs w:val="28"/>
        </w:rPr>
        <w:t xml:space="preserve"> Перечень основных мероприятий по реализации схем водоснабжения</w:t>
      </w:r>
      <w:bookmarkEnd w:id="54"/>
      <w:bookmarkEnd w:id="55"/>
      <w:bookmarkEnd w:id="56"/>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3915"/>
        <w:gridCol w:w="5210"/>
      </w:tblGrid>
      <w:tr w:rsidR="00E07770" w:rsidTr="00E07770">
        <w:trPr>
          <w:jc w:val="center"/>
        </w:trPr>
        <w:tc>
          <w:tcPr>
            <w:tcW w:w="0" w:type="auto"/>
          </w:tcPr>
          <w:p w:rsidR="00E07770" w:rsidRPr="00316B1F" w:rsidRDefault="00E07770" w:rsidP="0013729A">
            <w:pPr>
              <w:spacing w:line="292" w:lineRule="exact"/>
              <w:jc w:val="center"/>
              <w:rPr>
                <w:sz w:val="24"/>
                <w:szCs w:val="24"/>
              </w:rPr>
            </w:pPr>
            <w:r w:rsidRPr="00316B1F">
              <w:rPr>
                <w:sz w:val="24"/>
                <w:szCs w:val="24"/>
              </w:rPr>
              <w:t>№</w:t>
            </w:r>
          </w:p>
        </w:tc>
        <w:tc>
          <w:tcPr>
            <w:tcW w:w="3915" w:type="dxa"/>
          </w:tcPr>
          <w:p w:rsidR="00E07770" w:rsidRPr="003F1DE6" w:rsidRDefault="00E07770" w:rsidP="0013729A">
            <w:pPr>
              <w:spacing w:line="292" w:lineRule="exact"/>
              <w:jc w:val="center"/>
              <w:rPr>
                <w:b/>
                <w:sz w:val="24"/>
                <w:szCs w:val="24"/>
              </w:rPr>
            </w:pPr>
            <w:r w:rsidRPr="003F1DE6">
              <w:rPr>
                <w:b/>
                <w:sz w:val="24"/>
                <w:szCs w:val="24"/>
              </w:rPr>
              <w:t>Наименование объекта</w:t>
            </w:r>
          </w:p>
        </w:tc>
        <w:tc>
          <w:tcPr>
            <w:tcW w:w="5210" w:type="dxa"/>
          </w:tcPr>
          <w:p w:rsidR="00E07770" w:rsidRPr="003F1DE6" w:rsidRDefault="00E07770" w:rsidP="0013729A">
            <w:pPr>
              <w:spacing w:line="292" w:lineRule="exact"/>
              <w:jc w:val="center"/>
              <w:rPr>
                <w:b/>
                <w:sz w:val="24"/>
                <w:szCs w:val="24"/>
              </w:rPr>
            </w:pPr>
            <w:r w:rsidRPr="003F1DE6">
              <w:rPr>
                <w:b/>
                <w:sz w:val="24"/>
                <w:szCs w:val="24"/>
              </w:rPr>
              <w:t>Рекомендуемые мероприятия, предельные сроки</w:t>
            </w:r>
          </w:p>
        </w:tc>
      </w:tr>
      <w:tr w:rsidR="00E07770" w:rsidTr="00E07770">
        <w:trPr>
          <w:jc w:val="center"/>
        </w:trPr>
        <w:tc>
          <w:tcPr>
            <w:tcW w:w="0" w:type="auto"/>
            <w:vAlign w:val="center"/>
          </w:tcPr>
          <w:p w:rsidR="00E07770" w:rsidRDefault="00E07770" w:rsidP="0013729A">
            <w:pPr>
              <w:spacing w:line="292" w:lineRule="exact"/>
              <w:jc w:val="center"/>
              <w:rPr>
                <w:sz w:val="20"/>
                <w:szCs w:val="20"/>
              </w:rPr>
            </w:pPr>
            <w:r>
              <w:rPr>
                <w:sz w:val="20"/>
                <w:szCs w:val="20"/>
              </w:rPr>
              <w:t>1</w:t>
            </w:r>
          </w:p>
        </w:tc>
        <w:tc>
          <w:tcPr>
            <w:tcW w:w="3915" w:type="dxa"/>
            <w:vMerge w:val="restart"/>
            <w:vAlign w:val="center"/>
          </w:tcPr>
          <w:p w:rsidR="00E07770" w:rsidRPr="00BD5CCE" w:rsidRDefault="00E07770" w:rsidP="0013729A">
            <w:pPr>
              <w:spacing w:line="292" w:lineRule="exact"/>
              <w:jc w:val="center"/>
              <w:rPr>
                <w:sz w:val="24"/>
                <w:szCs w:val="24"/>
              </w:rPr>
            </w:pPr>
            <w:r w:rsidRPr="00BD5CCE">
              <w:rPr>
                <w:sz w:val="24"/>
                <w:szCs w:val="24"/>
              </w:rPr>
              <w:t>Водозабор «Сибирочный»</w:t>
            </w:r>
          </w:p>
        </w:tc>
        <w:tc>
          <w:tcPr>
            <w:tcW w:w="5210" w:type="dxa"/>
            <w:vAlign w:val="center"/>
          </w:tcPr>
          <w:p w:rsidR="00E07770" w:rsidRPr="00BD5CCE" w:rsidRDefault="00E07770" w:rsidP="0013729A">
            <w:pPr>
              <w:spacing w:line="292" w:lineRule="exact"/>
              <w:rPr>
                <w:sz w:val="24"/>
                <w:szCs w:val="24"/>
              </w:rPr>
            </w:pPr>
            <w:r>
              <w:rPr>
                <w:sz w:val="24"/>
                <w:szCs w:val="24"/>
              </w:rPr>
              <w:t>Модернизация насосного оборудования ( замена Насосов</w:t>
            </w:r>
            <w:r w:rsidRPr="00BD5CCE">
              <w:rPr>
                <w:sz w:val="24"/>
                <w:szCs w:val="24"/>
              </w:rPr>
              <w:t xml:space="preserve"> №1</w:t>
            </w:r>
            <w:r>
              <w:rPr>
                <w:sz w:val="24"/>
                <w:szCs w:val="24"/>
              </w:rPr>
              <w:t>,2</w:t>
            </w:r>
            <w:r w:rsidRPr="00BD5CCE">
              <w:rPr>
                <w:sz w:val="24"/>
                <w:szCs w:val="24"/>
              </w:rPr>
              <w:t xml:space="preserve"> 1д630-90</w:t>
            </w:r>
            <w:r>
              <w:rPr>
                <w:sz w:val="24"/>
                <w:szCs w:val="24"/>
              </w:rPr>
              <w:t xml:space="preserve"> по функционалу)  до 2023 года.</w:t>
            </w:r>
          </w:p>
        </w:tc>
      </w:tr>
      <w:tr w:rsidR="00E07770" w:rsidTr="00E07770">
        <w:trPr>
          <w:jc w:val="center"/>
        </w:trPr>
        <w:tc>
          <w:tcPr>
            <w:tcW w:w="0" w:type="auto"/>
            <w:vAlign w:val="center"/>
          </w:tcPr>
          <w:p w:rsidR="00E07770" w:rsidRDefault="00E07770" w:rsidP="0013729A">
            <w:pPr>
              <w:spacing w:line="292" w:lineRule="exact"/>
              <w:jc w:val="center"/>
              <w:rPr>
                <w:sz w:val="20"/>
                <w:szCs w:val="20"/>
              </w:rPr>
            </w:pPr>
            <w:r>
              <w:rPr>
                <w:sz w:val="20"/>
                <w:szCs w:val="20"/>
              </w:rPr>
              <w:t>2</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Default="00E07770" w:rsidP="0013729A">
            <w:pPr>
              <w:spacing w:line="292" w:lineRule="exact"/>
              <w:rPr>
                <w:sz w:val="24"/>
                <w:szCs w:val="24"/>
              </w:rPr>
            </w:pPr>
            <w:r>
              <w:rPr>
                <w:sz w:val="24"/>
                <w:szCs w:val="24"/>
              </w:rPr>
              <w:t xml:space="preserve">Ремонт </w:t>
            </w:r>
            <w:r w:rsidRPr="00BD5CCE">
              <w:rPr>
                <w:sz w:val="24"/>
                <w:szCs w:val="24"/>
              </w:rPr>
              <w:t xml:space="preserve"> здания насосной "Водозабор-Сибирочный"</w:t>
            </w:r>
            <w:r>
              <w:rPr>
                <w:sz w:val="24"/>
                <w:szCs w:val="24"/>
              </w:rPr>
              <w:t xml:space="preserve"> до 2024 года.</w:t>
            </w:r>
          </w:p>
          <w:p w:rsidR="00E07770" w:rsidRDefault="00E07770" w:rsidP="0013729A">
            <w:pPr>
              <w:spacing w:line="292" w:lineRule="exact"/>
              <w:rPr>
                <w:sz w:val="24"/>
                <w:szCs w:val="24"/>
              </w:rPr>
            </w:pPr>
            <w:r>
              <w:rPr>
                <w:sz w:val="24"/>
                <w:szCs w:val="24"/>
              </w:rPr>
              <w:t>1.Ремонт строительных конструкций и помещений здания насосной станции;</w:t>
            </w:r>
          </w:p>
          <w:p w:rsidR="00E07770" w:rsidRDefault="00E07770" w:rsidP="0013729A">
            <w:pPr>
              <w:spacing w:line="292" w:lineRule="exact"/>
              <w:rPr>
                <w:sz w:val="24"/>
                <w:szCs w:val="24"/>
              </w:rPr>
            </w:pPr>
            <w:r>
              <w:rPr>
                <w:sz w:val="24"/>
                <w:szCs w:val="24"/>
              </w:rPr>
              <w:t>2.Замена системы отопления;</w:t>
            </w:r>
          </w:p>
          <w:p w:rsidR="00E07770" w:rsidRPr="00BD5CCE" w:rsidRDefault="00E07770" w:rsidP="0013729A">
            <w:pPr>
              <w:spacing w:line="292" w:lineRule="exact"/>
              <w:rPr>
                <w:sz w:val="24"/>
                <w:szCs w:val="24"/>
              </w:rPr>
            </w:pPr>
            <w:r>
              <w:rPr>
                <w:sz w:val="24"/>
                <w:szCs w:val="24"/>
              </w:rPr>
              <w:t>3. Замена элементов остекления здания</w:t>
            </w:r>
          </w:p>
        </w:tc>
      </w:tr>
      <w:tr w:rsidR="00E07770" w:rsidTr="00E07770">
        <w:trPr>
          <w:jc w:val="center"/>
        </w:trPr>
        <w:tc>
          <w:tcPr>
            <w:tcW w:w="0" w:type="auto"/>
            <w:vAlign w:val="center"/>
          </w:tcPr>
          <w:p w:rsidR="00E07770" w:rsidRDefault="00E07770" w:rsidP="0013729A">
            <w:pPr>
              <w:spacing w:line="292" w:lineRule="exact"/>
              <w:jc w:val="center"/>
              <w:rPr>
                <w:sz w:val="20"/>
                <w:szCs w:val="20"/>
              </w:rPr>
            </w:pPr>
            <w:r>
              <w:rPr>
                <w:sz w:val="20"/>
                <w:szCs w:val="20"/>
              </w:rPr>
              <w:t>3</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Pr>
                <w:sz w:val="24"/>
                <w:szCs w:val="24"/>
              </w:rPr>
              <w:t>Ремонт</w:t>
            </w:r>
            <w:r w:rsidRPr="00BD5CCE">
              <w:rPr>
                <w:sz w:val="24"/>
                <w:szCs w:val="24"/>
              </w:rPr>
              <w:t xml:space="preserve"> скважинных павильонов №4,5,6</w:t>
            </w:r>
            <w:r>
              <w:rPr>
                <w:sz w:val="24"/>
                <w:szCs w:val="24"/>
              </w:rPr>
              <w:t xml:space="preserve"> до 2021 года.</w:t>
            </w:r>
          </w:p>
        </w:tc>
      </w:tr>
      <w:tr w:rsidR="00E07770" w:rsidTr="00E07770">
        <w:trPr>
          <w:jc w:val="center"/>
        </w:trPr>
        <w:tc>
          <w:tcPr>
            <w:tcW w:w="0" w:type="auto"/>
            <w:vAlign w:val="center"/>
          </w:tcPr>
          <w:p w:rsidR="00E07770" w:rsidRDefault="00E07770" w:rsidP="0013729A">
            <w:pPr>
              <w:spacing w:line="292" w:lineRule="exact"/>
              <w:jc w:val="center"/>
              <w:rPr>
                <w:sz w:val="20"/>
                <w:szCs w:val="20"/>
              </w:rPr>
            </w:pPr>
            <w:r>
              <w:rPr>
                <w:sz w:val="20"/>
                <w:szCs w:val="20"/>
              </w:rPr>
              <w:t>4</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sidRPr="00BD5CCE">
              <w:rPr>
                <w:sz w:val="24"/>
                <w:szCs w:val="24"/>
              </w:rPr>
              <w:t>Ограждение территории первого пояса ЗСО  водозабора "Сибирочный". Устройство водоотводной канавы</w:t>
            </w:r>
            <w:r>
              <w:rPr>
                <w:sz w:val="24"/>
                <w:szCs w:val="24"/>
              </w:rPr>
              <w:t>, до 2028 года.</w:t>
            </w:r>
          </w:p>
        </w:tc>
      </w:tr>
      <w:tr w:rsidR="00E07770" w:rsidTr="00E07770">
        <w:trPr>
          <w:jc w:val="center"/>
        </w:trPr>
        <w:tc>
          <w:tcPr>
            <w:tcW w:w="0" w:type="auto"/>
            <w:vAlign w:val="center"/>
          </w:tcPr>
          <w:p w:rsidR="00E07770" w:rsidRDefault="00E07770" w:rsidP="0013729A">
            <w:pPr>
              <w:spacing w:line="292" w:lineRule="exact"/>
              <w:jc w:val="center"/>
              <w:rPr>
                <w:sz w:val="20"/>
                <w:szCs w:val="20"/>
              </w:rPr>
            </w:pPr>
            <w:r>
              <w:rPr>
                <w:sz w:val="20"/>
                <w:szCs w:val="20"/>
              </w:rPr>
              <w:t>5</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Pr>
                <w:sz w:val="24"/>
                <w:szCs w:val="24"/>
              </w:rPr>
              <w:t>Восстановительный р</w:t>
            </w:r>
            <w:r w:rsidRPr="00BD5CCE">
              <w:rPr>
                <w:sz w:val="24"/>
                <w:szCs w:val="24"/>
              </w:rPr>
              <w:t>емонт водопроводных колодцев</w:t>
            </w:r>
            <w:r>
              <w:rPr>
                <w:sz w:val="24"/>
                <w:szCs w:val="24"/>
              </w:rPr>
              <w:t>, до 2024 года.</w:t>
            </w:r>
          </w:p>
        </w:tc>
      </w:tr>
      <w:tr w:rsidR="00E07770" w:rsidTr="00E07770">
        <w:trPr>
          <w:jc w:val="center"/>
        </w:trPr>
        <w:tc>
          <w:tcPr>
            <w:tcW w:w="0" w:type="auto"/>
            <w:vAlign w:val="center"/>
          </w:tcPr>
          <w:p w:rsidR="00E07770" w:rsidRDefault="00E07770" w:rsidP="0013729A">
            <w:pPr>
              <w:spacing w:line="292" w:lineRule="exact"/>
              <w:jc w:val="center"/>
              <w:rPr>
                <w:sz w:val="20"/>
                <w:szCs w:val="20"/>
              </w:rPr>
            </w:pPr>
            <w:r>
              <w:rPr>
                <w:sz w:val="20"/>
                <w:szCs w:val="20"/>
              </w:rPr>
              <w:t>6</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Pr>
                <w:sz w:val="24"/>
                <w:szCs w:val="24"/>
              </w:rPr>
              <w:t>Техническое перевооружение</w:t>
            </w:r>
            <w:r w:rsidRPr="00BD5CCE">
              <w:rPr>
                <w:sz w:val="24"/>
                <w:szCs w:val="24"/>
              </w:rPr>
              <w:t xml:space="preserve"> насос</w:t>
            </w:r>
            <w:r>
              <w:rPr>
                <w:sz w:val="24"/>
                <w:szCs w:val="24"/>
              </w:rPr>
              <w:t>ной группы</w:t>
            </w:r>
            <w:r w:rsidRPr="00BD5CCE">
              <w:rPr>
                <w:sz w:val="24"/>
                <w:szCs w:val="24"/>
              </w:rPr>
              <w:t xml:space="preserve"> на скважине № 4</w:t>
            </w:r>
            <w:r>
              <w:rPr>
                <w:sz w:val="24"/>
                <w:szCs w:val="24"/>
              </w:rPr>
              <w:t>, до 2027 года.</w:t>
            </w:r>
          </w:p>
        </w:tc>
      </w:tr>
      <w:tr w:rsidR="00E07770" w:rsidTr="00E07770">
        <w:trPr>
          <w:trHeight w:val="441"/>
          <w:jc w:val="center"/>
        </w:trPr>
        <w:tc>
          <w:tcPr>
            <w:tcW w:w="0" w:type="auto"/>
            <w:vAlign w:val="center"/>
          </w:tcPr>
          <w:p w:rsidR="00E07770" w:rsidRDefault="00E07770" w:rsidP="0013729A">
            <w:pPr>
              <w:spacing w:line="292" w:lineRule="exact"/>
              <w:jc w:val="center"/>
              <w:rPr>
                <w:sz w:val="20"/>
                <w:szCs w:val="20"/>
              </w:rPr>
            </w:pPr>
            <w:r>
              <w:rPr>
                <w:sz w:val="20"/>
                <w:szCs w:val="20"/>
              </w:rPr>
              <w:t>7</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Pr>
                <w:sz w:val="24"/>
                <w:szCs w:val="24"/>
              </w:rPr>
              <w:t>Техническое перевооружение</w:t>
            </w:r>
            <w:r w:rsidRPr="00BD5CCE">
              <w:rPr>
                <w:sz w:val="24"/>
                <w:szCs w:val="24"/>
              </w:rPr>
              <w:t xml:space="preserve"> насос</w:t>
            </w:r>
            <w:r>
              <w:rPr>
                <w:sz w:val="24"/>
                <w:szCs w:val="24"/>
              </w:rPr>
              <w:t>ной группы</w:t>
            </w:r>
            <w:r w:rsidRPr="00BD5CCE">
              <w:rPr>
                <w:sz w:val="24"/>
                <w:szCs w:val="24"/>
              </w:rPr>
              <w:t xml:space="preserve"> на скважине № </w:t>
            </w:r>
            <w:r>
              <w:rPr>
                <w:sz w:val="24"/>
                <w:szCs w:val="24"/>
              </w:rPr>
              <w:t>5, до 2027 года.</w:t>
            </w:r>
          </w:p>
        </w:tc>
      </w:tr>
      <w:tr w:rsidR="00E07770" w:rsidTr="00E07770">
        <w:trPr>
          <w:trHeight w:val="438"/>
          <w:jc w:val="center"/>
        </w:trPr>
        <w:tc>
          <w:tcPr>
            <w:tcW w:w="0" w:type="auto"/>
            <w:vAlign w:val="center"/>
          </w:tcPr>
          <w:p w:rsidR="00E07770" w:rsidRDefault="00E07770" w:rsidP="0013729A">
            <w:pPr>
              <w:spacing w:line="292" w:lineRule="exact"/>
              <w:jc w:val="center"/>
              <w:rPr>
                <w:sz w:val="20"/>
                <w:szCs w:val="20"/>
              </w:rPr>
            </w:pPr>
            <w:r>
              <w:rPr>
                <w:sz w:val="20"/>
                <w:szCs w:val="20"/>
              </w:rPr>
              <w:t>8</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Default="00E07770" w:rsidP="0013729A">
            <w:pPr>
              <w:spacing w:line="292" w:lineRule="exact"/>
              <w:rPr>
                <w:sz w:val="24"/>
                <w:szCs w:val="24"/>
              </w:rPr>
            </w:pPr>
            <w:r>
              <w:rPr>
                <w:sz w:val="24"/>
                <w:szCs w:val="24"/>
              </w:rPr>
              <w:t>Экспертиза технического состояния горизонтального водозаборного сооружения, до 2021 года.</w:t>
            </w:r>
          </w:p>
        </w:tc>
      </w:tr>
      <w:tr w:rsidR="00E07770" w:rsidTr="00E07770">
        <w:trPr>
          <w:trHeight w:val="438"/>
          <w:jc w:val="center"/>
        </w:trPr>
        <w:tc>
          <w:tcPr>
            <w:tcW w:w="0" w:type="auto"/>
            <w:vAlign w:val="center"/>
          </w:tcPr>
          <w:p w:rsidR="00E07770" w:rsidRDefault="00E07770" w:rsidP="0013729A">
            <w:pPr>
              <w:spacing w:line="292" w:lineRule="exact"/>
              <w:jc w:val="center"/>
              <w:rPr>
                <w:sz w:val="20"/>
                <w:szCs w:val="20"/>
              </w:rPr>
            </w:pPr>
            <w:r>
              <w:rPr>
                <w:sz w:val="20"/>
                <w:szCs w:val="20"/>
              </w:rPr>
              <w:t>9</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Default="00E07770" w:rsidP="0013729A">
            <w:pPr>
              <w:spacing w:line="292" w:lineRule="exact"/>
              <w:rPr>
                <w:sz w:val="24"/>
                <w:szCs w:val="24"/>
              </w:rPr>
            </w:pPr>
            <w:r>
              <w:rPr>
                <w:sz w:val="24"/>
                <w:szCs w:val="24"/>
              </w:rPr>
              <w:t>Ремонт водопроводов от скважин №№ 4,5,6 до мест врезки в горизонтальное водозаборное сооружение, до 2025 года.</w:t>
            </w:r>
          </w:p>
        </w:tc>
      </w:tr>
      <w:tr w:rsidR="00E07770" w:rsidTr="00E07770">
        <w:trPr>
          <w:trHeight w:val="184"/>
          <w:jc w:val="center"/>
        </w:trPr>
        <w:tc>
          <w:tcPr>
            <w:tcW w:w="0" w:type="auto"/>
            <w:vAlign w:val="center"/>
          </w:tcPr>
          <w:p w:rsidR="00E07770" w:rsidRDefault="00E07770" w:rsidP="0013729A">
            <w:pPr>
              <w:spacing w:line="292" w:lineRule="exact"/>
              <w:jc w:val="center"/>
              <w:rPr>
                <w:sz w:val="20"/>
                <w:szCs w:val="20"/>
              </w:rPr>
            </w:pPr>
            <w:r>
              <w:rPr>
                <w:sz w:val="20"/>
                <w:szCs w:val="20"/>
              </w:rPr>
              <w:t>10</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Default="00E07770" w:rsidP="0013729A">
            <w:pPr>
              <w:spacing w:line="292" w:lineRule="exact"/>
              <w:rPr>
                <w:sz w:val="24"/>
                <w:szCs w:val="24"/>
              </w:rPr>
            </w:pPr>
            <w:r>
              <w:rPr>
                <w:sz w:val="24"/>
                <w:szCs w:val="24"/>
              </w:rPr>
              <w:t>Ремонт оборудования электроснабжения водозабора, до 2022года.</w:t>
            </w:r>
          </w:p>
        </w:tc>
      </w:tr>
      <w:tr w:rsidR="00E07770" w:rsidTr="00E07770">
        <w:trPr>
          <w:jc w:val="center"/>
        </w:trPr>
        <w:tc>
          <w:tcPr>
            <w:tcW w:w="446" w:type="dxa"/>
            <w:vAlign w:val="center"/>
          </w:tcPr>
          <w:p w:rsidR="00E07770" w:rsidRDefault="00E07770" w:rsidP="0013729A">
            <w:pPr>
              <w:spacing w:line="292" w:lineRule="exact"/>
              <w:jc w:val="center"/>
              <w:rPr>
                <w:sz w:val="20"/>
                <w:szCs w:val="20"/>
              </w:rPr>
            </w:pPr>
            <w:r>
              <w:rPr>
                <w:sz w:val="20"/>
                <w:szCs w:val="20"/>
              </w:rPr>
              <w:t>11</w:t>
            </w:r>
          </w:p>
        </w:tc>
        <w:tc>
          <w:tcPr>
            <w:tcW w:w="3915" w:type="dxa"/>
            <w:vMerge w:val="restart"/>
            <w:vAlign w:val="center"/>
          </w:tcPr>
          <w:p w:rsidR="00E07770" w:rsidRDefault="00E07770" w:rsidP="0013729A">
            <w:pPr>
              <w:spacing w:line="292" w:lineRule="exact"/>
              <w:jc w:val="center"/>
              <w:rPr>
                <w:sz w:val="24"/>
                <w:szCs w:val="24"/>
              </w:rPr>
            </w:pPr>
            <w:r>
              <w:rPr>
                <w:sz w:val="24"/>
                <w:szCs w:val="24"/>
              </w:rPr>
              <w:t xml:space="preserve">Насосная водопроводная станция </w:t>
            </w:r>
          </w:p>
          <w:p w:rsidR="00E07770" w:rsidRPr="00BD5CCE" w:rsidRDefault="00E07770" w:rsidP="0013729A">
            <w:pPr>
              <w:spacing w:line="292" w:lineRule="exact"/>
              <w:jc w:val="center"/>
              <w:rPr>
                <w:sz w:val="24"/>
                <w:szCs w:val="24"/>
              </w:rPr>
            </w:pPr>
            <w:r>
              <w:rPr>
                <w:sz w:val="24"/>
                <w:szCs w:val="24"/>
              </w:rPr>
              <w:t>(городские резервуары)</w:t>
            </w:r>
          </w:p>
        </w:tc>
        <w:tc>
          <w:tcPr>
            <w:tcW w:w="5210" w:type="dxa"/>
            <w:vAlign w:val="center"/>
          </w:tcPr>
          <w:p w:rsidR="00E07770" w:rsidRPr="00D1054A" w:rsidRDefault="00E07770" w:rsidP="0013729A">
            <w:pPr>
              <w:spacing w:line="232" w:lineRule="auto"/>
              <w:ind w:left="1" w:right="283"/>
              <w:rPr>
                <w:sz w:val="24"/>
                <w:szCs w:val="24"/>
              </w:rPr>
            </w:pPr>
            <w:r w:rsidRPr="00D1054A">
              <w:rPr>
                <w:sz w:val="24"/>
                <w:szCs w:val="24"/>
              </w:rPr>
              <w:t>Ремонт здания насосной станции, до 2022 года.</w:t>
            </w:r>
          </w:p>
        </w:tc>
      </w:tr>
      <w:tr w:rsidR="00E07770" w:rsidTr="00E07770">
        <w:trPr>
          <w:jc w:val="center"/>
        </w:trPr>
        <w:tc>
          <w:tcPr>
            <w:tcW w:w="446" w:type="dxa"/>
            <w:vAlign w:val="center"/>
          </w:tcPr>
          <w:p w:rsidR="00E07770" w:rsidRDefault="00E07770" w:rsidP="0013729A">
            <w:pPr>
              <w:spacing w:line="292" w:lineRule="exact"/>
              <w:jc w:val="center"/>
              <w:rPr>
                <w:sz w:val="20"/>
                <w:szCs w:val="20"/>
              </w:rPr>
            </w:pPr>
            <w:r>
              <w:rPr>
                <w:sz w:val="20"/>
                <w:szCs w:val="20"/>
              </w:rPr>
              <w:t>12</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Pr>
                <w:rFonts w:eastAsia="Times New Roman"/>
                <w:sz w:val="24"/>
                <w:szCs w:val="24"/>
              </w:rPr>
              <w:t>Модернизация насосного и электросилового оборудования</w:t>
            </w:r>
            <w:r>
              <w:rPr>
                <w:sz w:val="24"/>
                <w:szCs w:val="24"/>
              </w:rPr>
              <w:t>, до 2025 года.</w:t>
            </w:r>
          </w:p>
        </w:tc>
      </w:tr>
      <w:tr w:rsidR="00E07770" w:rsidTr="00E07770">
        <w:trPr>
          <w:jc w:val="center"/>
        </w:trPr>
        <w:tc>
          <w:tcPr>
            <w:tcW w:w="446" w:type="dxa"/>
            <w:vAlign w:val="center"/>
          </w:tcPr>
          <w:p w:rsidR="00E07770" w:rsidRDefault="00E07770" w:rsidP="0013729A">
            <w:pPr>
              <w:spacing w:line="292" w:lineRule="exact"/>
              <w:jc w:val="center"/>
              <w:rPr>
                <w:sz w:val="20"/>
                <w:szCs w:val="20"/>
              </w:rPr>
            </w:pPr>
            <w:r>
              <w:rPr>
                <w:sz w:val="20"/>
                <w:szCs w:val="20"/>
              </w:rPr>
              <w:t>13</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Pr>
                <w:rFonts w:eastAsia="Times New Roman"/>
                <w:sz w:val="24"/>
                <w:szCs w:val="24"/>
              </w:rPr>
              <w:t>Техническое перевооружение трубопроводной (запорной) арматуры</w:t>
            </w:r>
            <w:r>
              <w:rPr>
                <w:sz w:val="24"/>
                <w:szCs w:val="24"/>
              </w:rPr>
              <w:t>, до 2022 года.</w:t>
            </w:r>
          </w:p>
        </w:tc>
      </w:tr>
      <w:tr w:rsidR="00E07770" w:rsidTr="00E07770">
        <w:trPr>
          <w:jc w:val="center"/>
        </w:trPr>
        <w:tc>
          <w:tcPr>
            <w:tcW w:w="446" w:type="dxa"/>
            <w:vAlign w:val="center"/>
          </w:tcPr>
          <w:p w:rsidR="00E07770" w:rsidRDefault="00E07770" w:rsidP="0013729A">
            <w:pPr>
              <w:spacing w:line="292" w:lineRule="exact"/>
              <w:jc w:val="center"/>
              <w:rPr>
                <w:sz w:val="20"/>
                <w:szCs w:val="20"/>
              </w:rPr>
            </w:pPr>
            <w:r>
              <w:rPr>
                <w:sz w:val="20"/>
                <w:szCs w:val="20"/>
              </w:rPr>
              <w:t>14</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Pr>
                <w:rFonts w:eastAsia="Times New Roman"/>
                <w:sz w:val="24"/>
                <w:szCs w:val="24"/>
              </w:rPr>
              <w:t>Создание системы  диспетчерского управления</w:t>
            </w:r>
            <w:r>
              <w:rPr>
                <w:sz w:val="24"/>
                <w:szCs w:val="24"/>
              </w:rPr>
              <w:t>, до 2028 года.</w:t>
            </w:r>
          </w:p>
        </w:tc>
      </w:tr>
      <w:tr w:rsidR="00E07770" w:rsidTr="00E07770">
        <w:trPr>
          <w:jc w:val="center"/>
        </w:trPr>
        <w:tc>
          <w:tcPr>
            <w:tcW w:w="446" w:type="dxa"/>
            <w:vAlign w:val="center"/>
          </w:tcPr>
          <w:p w:rsidR="00E07770" w:rsidRDefault="00E07770" w:rsidP="0013729A">
            <w:pPr>
              <w:spacing w:line="292" w:lineRule="exact"/>
              <w:jc w:val="center"/>
              <w:rPr>
                <w:sz w:val="20"/>
                <w:szCs w:val="20"/>
              </w:rPr>
            </w:pPr>
            <w:r>
              <w:rPr>
                <w:sz w:val="20"/>
                <w:szCs w:val="20"/>
              </w:rPr>
              <w:t>15</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sidRPr="00B426B8">
              <w:rPr>
                <w:rFonts w:eastAsia="Times New Roman"/>
                <w:sz w:val="24"/>
                <w:szCs w:val="24"/>
              </w:rPr>
              <w:t>Р</w:t>
            </w:r>
            <w:r>
              <w:rPr>
                <w:rFonts w:eastAsia="Times New Roman"/>
                <w:sz w:val="24"/>
                <w:szCs w:val="24"/>
              </w:rPr>
              <w:t>емонт</w:t>
            </w:r>
            <w:r w:rsidRPr="00B426B8">
              <w:rPr>
                <w:rFonts w:eastAsia="Times New Roman"/>
                <w:sz w:val="24"/>
                <w:szCs w:val="24"/>
              </w:rPr>
              <w:t xml:space="preserve"> здания насосной станции с отделением помещения распределительного устройства электроэнергии 0,4 кВ</w:t>
            </w:r>
            <w:r>
              <w:rPr>
                <w:sz w:val="24"/>
                <w:szCs w:val="24"/>
              </w:rPr>
              <w:t>, до 2022 года.</w:t>
            </w:r>
          </w:p>
        </w:tc>
      </w:tr>
      <w:tr w:rsidR="00E07770" w:rsidTr="00E07770">
        <w:trPr>
          <w:jc w:val="center"/>
        </w:trPr>
        <w:tc>
          <w:tcPr>
            <w:tcW w:w="446" w:type="dxa"/>
            <w:vAlign w:val="center"/>
          </w:tcPr>
          <w:p w:rsidR="00E07770" w:rsidRDefault="00E07770" w:rsidP="0013729A">
            <w:pPr>
              <w:spacing w:line="292" w:lineRule="exact"/>
              <w:jc w:val="center"/>
              <w:rPr>
                <w:sz w:val="20"/>
                <w:szCs w:val="20"/>
              </w:rPr>
            </w:pPr>
            <w:r>
              <w:rPr>
                <w:sz w:val="20"/>
                <w:szCs w:val="20"/>
              </w:rPr>
              <w:t>16</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sidRPr="00B426B8">
              <w:rPr>
                <w:rFonts w:eastAsia="Times New Roman"/>
                <w:sz w:val="24"/>
                <w:szCs w:val="24"/>
              </w:rPr>
              <w:t>Ре</w:t>
            </w:r>
            <w:r>
              <w:rPr>
                <w:rFonts w:eastAsia="Times New Roman"/>
                <w:sz w:val="24"/>
                <w:szCs w:val="24"/>
              </w:rPr>
              <w:t>монт</w:t>
            </w:r>
            <w:r w:rsidRPr="00B426B8">
              <w:rPr>
                <w:rFonts w:eastAsia="Times New Roman"/>
                <w:sz w:val="24"/>
                <w:szCs w:val="24"/>
              </w:rPr>
              <w:t xml:space="preserve"> электросилового оборудования и кабельных линий электроснабжения</w:t>
            </w:r>
            <w:r>
              <w:rPr>
                <w:sz w:val="24"/>
                <w:szCs w:val="24"/>
              </w:rPr>
              <w:t>, до 2022 года.</w:t>
            </w:r>
          </w:p>
        </w:tc>
      </w:tr>
      <w:tr w:rsidR="00E07770" w:rsidTr="00E07770">
        <w:trPr>
          <w:trHeight w:val="441"/>
          <w:jc w:val="center"/>
        </w:trPr>
        <w:tc>
          <w:tcPr>
            <w:tcW w:w="446" w:type="dxa"/>
            <w:vAlign w:val="center"/>
          </w:tcPr>
          <w:p w:rsidR="00E07770" w:rsidRDefault="00E07770" w:rsidP="0013729A">
            <w:pPr>
              <w:spacing w:line="292" w:lineRule="exact"/>
              <w:jc w:val="center"/>
              <w:rPr>
                <w:sz w:val="20"/>
                <w:szCs w:val="20"/>
              </w:rPr>
            </w:pPr>
            <w:r>
              <w:rPr>
                <w:sz w:val="20"/>
                <w:szCs w:val="20"/>
              </w:rPr>
              <w:t>17</w:t>
            </w:r>
          </w:p>
        </w:tc>
        <w:tc>
          <w:tcPr>
            <w:tcW w:w="3915" w:type="dxa"/>
            <w:vMerge/>
          </w:tcPr>
          <w:p w:rsidR="00E07770" w:rsidRPr="00BD5CCE" w:rsidRDefault="00E07770" w:rsidP="0013729A">
            <w:pPr>
              <w:spacing w:line="292" w:lineRule="exact"/>
              <w:rPr>
                <w:sz w:val="24"/>
                <w:szCs w:val="24"/>
              </w:rPr>
            </w:pPr>
          </w:p>
        </w:tc>
        <w:tc>
          <w:tcPr>
            <w:tcW w:w="5210" w:type="dxa"/>
            <w:vAlign w:val="center"/>
          </w:tcPr>
          <w:p w:rsidR="00E07770" w:rsidRPr="00BD5CCE" w:rsidRDefault="00E07770" w:rsidP="0013729A">
            <w:pPr>
              <w:spacing w:line="292" w:lineRule="exact"/>
              <w:rPr>
                <w:sz w:val="24"/>
                <w:szCs w:val="24"/>
              </w:rPr>
            </w:pPr>
            <w:r w:rsidRPr="0067303E">
              <w:rPr>
                <w:rFonts w:eastAsia="Times New Roman"/>
                <w:sz w:val="24"/>
                <w:szCs w:val="24"/>
              </w:rPr>
              <w:t>Установка  системы видеонаблюдения и дистанционного управления технологическим оборудованием</w:t>
            </w:r>
            <w:r>
              <w:rPr>
                <w:sz w:val="24"/>
                <w:szCs w:val="24"/>
              </w:rPr>
              <w:t>, до 2022 года.</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sidRPr="003F1DE6">
              <w:rPr>
                <w:sz w:val="20"/>
                <w:szCs w:val="20"/>
              </w:rPr>
              <w:t>1</w:t>
            </w:r>
            <w:r>
              <w:rPr>
                <w:sz w:val="20"/>
                <w:szCs w:val="20"/>
              </w:rPr>
              <w:t>8</w:t>
            </w:r>
          </w:p>
        </w:tc>
        <w:tc>
          <w:tcPr>
            <w:tcW w:w="3915" w:type="dxa"/>
          </w:tcPr>
          <w:p w:rsidR="00E07770" w:rsidRPr="003F1DE6" w:rsidRDefault="00E07770" w:rsidP="0013729A">
            <w:pPr>
              <w:spacing w:line="292" w:lineRule="exact"/>
              <w:rPr>
                <w:sz w:val="24"/>
                <w:szCs w:val="24"/>
              </w:rPr>
            </w:pPr>
            <w:r w:rsidRPr="003F1DE6">
              <w:rPr>
                <w:sz w:val="24"/>
                <w:szCs w:val="24"/>
              </w:rPr>
              <w:t>Участок трубопровода  от пожарного гидранта 6-1а (ПГ 6-1а) до водопроводного колодца № 48 (ВК-48)</w:t>
            </w:r>
          </w:p>
        </w:tc>
        <w:tc>
          <w:tcPr>
            <w:tcW w:w="5210" w:type="dxa"/>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 202</w:t>
            </w:r>
            <w:r w:rsidR="001669CC">
              <w:rPr>
                <w:rFonts w:eastAsia="Times New Roman"/>
                <w:sz w:val="24"/>
                <w:szCs w:val="24"/>
                <w:lang w:val="en-US"/>
              </w:rPr>
              <w:t>5</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19</w:t>
            </w:r>
          </w:p>
        </w:tc>
        <w:tc>
          <w:tcPr>
            <w:tcW w:w="3915" w:type="dxa"/>
          </w:tcPr>
          <w:p w:rsidR="00E07770" w:rsidRPr="003F1DE6" w:rsidRDefault="00E07770" w:rsidP="0013729A">
            <w:pPr>
              <w:spacing w:line="292" w:lineRule="exact"/>
              <w:rPr>
                <w:sz w:val="24"/>
                <w:szCs w:val="24"/>
              </w:rPr>
            </w:pPr>
            <w:r w:rsidRPr="003F1DE6">
              <w:rPr>
                <w:sz w:val="24"/>
                <w:szCs w:val="24"/>
              </w:rPr>
              <w:t>Участок трубопровода от пожарного гидранта 6-1а(ПГ 6-1а) до водопроводного колодца № 8-20 (ВК 8-20)</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w:t>
            </w:r>
            <w:r w:rsidR="001669CC">
              <w:rPr>
                <w:rFonts w:eastAsia="Times New Roman"/>
                <w:sz w:val="24"/>
                <w:szCs w:val="24"/>
                <w:lang w:val="en-US"/>
              </w:rPr>
              <w:t>20</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20</w:t>
            </w:r>
          </w:p>
        </w:tc>
        <w:tc>
          <w:tcPr>
            <w:tcW w:w="3915" w:type="dxa"/>
          </w:tcPr>
          <w:p w:rsidR="00E07770" w:rsidRPr="003F1DE6" w:rsidRDefault="00E07770" w:rsidP="0013729A">
            <w:pPr>
              <w:spacing w:line="292" w:lineRule="exact"/>
              <w:rPr>
                <w:sz w:val="24"/>
                <w:szCs w:val="24"/>
              </w:rPr>
            </w:pPr>
            <w:r w:rsidRPr="003F1DE6">
              <w:rPr>
                <w:sz w:val="24"/>
                <w:szCs w:val="24"/>
              </w:rPr>
              <w:t>Участок трубопровода от водопроводного колодца № 2-2 (ВК 2-2) до водопроводного колодца № 8-20 (ВК 8-20), участок водопровода от ВК 8-20 до городских резервуаров</w:t>
            </w:r>
          </w:p>
        </w:tc>
        <w:tc>
          <w:tcPr>
            <w:tcW w:w="5210" w:type="dxa"/>
            <w:vAlign w:val="center"/>
          </w:tcPr>
          <w:p w:rsidR="00E07770" w:rsidRPr="003F1DE6" w:rsidRDefault="00E07770" w:rsidP="006D47CA">
            <w:pPr>
              <w:spacing w:line="292" w:lineRule="exact"/>
              <w:rPr>
                <w:rFonts w:eastAsia="Times New Roman"/>
                <w:sz w:val="24"/>
                <w:szCs w:val="24"/>
              </w:rPr>
            </w:pPr>
            <w:r>
              <w:rPr>
                <w:rFonts w:eastAsia="Times New Roman"/>
                <w:sz w:val="24"/>
                <w:szCs w:val="24"/>
              </w:rPr>
              <w:t>Замена ветхих участков трубопроводов, 202</w:t>
            </w:r>
            <w:r w:rsidR="006D47CA">
              <w:rPr>
                <w:rFonts w:eastAsia="Times New Roman"/>
                <w:sz w:val="24"/>
                <w:szCs w:val="24"/>
              </w:rPr>
              <w:t>4</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21</w:t>
            </w:r>
          </w:p>
        </w:tc>
        <w:tc>
          <w:tcPr>
            <w:tcW w:w="3915" w:type="dxa"/>
          </w:tcPr>
          <w:p w:rsidR="00E07770" w:rsidRPr="003F1DE6" w:rsidRDefault="00E07770" w:rsidP="0013729A">
            <w:pPr>
              <w:spacing w:line="292" w:lineRule="exact"/>
              <w:rPr>
                <w:sz w:val="24"/>
                <w:szCs w:val="24"/>
              </w:rPr>
            </w:pPr>
            <w:r w:rsidRPr="003F1DE6">
              <w:rPr>
                <w:sz w:val="24"/>
                <w:szCs w:val="24"/>
              </w:rPr>
              <w:t>Участок трубопровода  от водопроводного колодца № 2-6 (ВК 2-6)  до водопроводного колодца № 2-20 (ВК 2-20)</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7</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22</w:t>
            </w:r>
          </w:p>
        </w:tc>
        <w:tc>
          <w:tcPr>
            <w:tcW w:w="3915" w:type="dxa"/>
          </w:tcPr>
          <w:p w:rsidR="00E07770" w:rsidRPr="003F1DE6" w:rsidRDefault="00E07770" w:rsidP="0013729A">
            <w:pPr>
              <w:spacing w:line="292" w:lineRule="exact"/>
              <w:rPr>
                <w:sz w:val="24"/>
                <w:szCs w:val="24"/>
              </w:rPr>
            </w:pPr>
            <w:r w:rsidRPr="003F1DE6">
              <w:rPr>
                <w:sz w:val="24"/>
                <w:szCs w:val="24"/>
              </w:rPr>
              <w:t>Участок трубопровода  от водопроводного колодца № 1-46 (ВК 1-46) до пожарного гидранта 2-12 (ПГ 2-12)</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8</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23</w:t>
            </w:r>
          </w:p>
        </w:tc>
        <w:tc>
          <w:tcPr>
            <w:tcW w:w="3915" w:type="dxa"/>
          </w:tcPr>
          <w:p w:rsidR="00E07770" w:rsidRPr="003F1DE6" w:rsidRDefault="00E07770" w:rsidP="0013729A">
            <w:pPr>
              <w:spacing w:line="292" w:lineRule="exact"/>
              <w:rPr>
                <w:sz w:val="24"/>
                <w:szCs w:val="24"/>
              </w:rPr>
            </w:pPr>
            <w:r w:rsidRPr="003F1DE6">
              <w:rPr>
                <w:sz w:val="24"/>
                <w:szCs w:val="24"/>
              </w:rPr>
              <w:t>Участок трубопровода  от водопроводного колодца № 8-19 (ВК 8-19) до водопроводного колодца № 4-5 (ВК 4-5)</w:t>
            </w:r>
          </w:p>
        </w:tc>
        <w:tc>
          <w:tcPr>
            <w:tcW w:w="5210" w:type="dxa"/>
            <w:vAlign w:val="center"/>
          </w:tcPr>
          <w:p w:rsidR="00E07770" w:rsidRPr="000D4C80" w:rsidRDefault="00E07770" w:rsidP="006D47CA">
            <w:pPr>
              <w:spacing w:line="292" w:lineRule="exact"/>
              <w:rPr>
                <w:rFonts w:eastAsia="Times New Roman"/>
                <w:sz w:val="24"/>
                <w:szCs w:val="24"/>
              </w:rPr>
            </w:pPr>
            <w:r>
              <w:rPr>
                <w:rFonts w:eastAsia="Times New Roman"/>
                <w:sz w:val="24"/>
                <w:szCs w:val="24"/>
              </w:rPr>
              <w:t>Замена ветхих участков трубопроводов, 202</w:t>
            </w:r>
            <w:r w:rsidR="006D47CA">
              <w:rPr>
                <w:rFonts w:eastAsia="Times New Roman"/>
                <w:sz w:val="24"/>
                <w:szCs w:val="24"/>
              </w:rPr>
              <w:t>7</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24</w:t>
            </w:r>
          </w:p>
        </w:tc>
        <w:tc>
          <w:tcPr>
            <w:tcW w:w="3915" w:type="dxa"/>
          </w:tcPr>
          <w:p w:rsidR="00E07770" w:rsidRPr="003F1DE6" w:rsidRDefault="00E07770" w:rsidP="0013729A">
            <w:pPr>
              <w:spacing w:line="292" w:lineRule="exact"/>
              <w:rPr>
                <w:sz w:val="24"/>
                <w:szCs w:val="24"/>
              </w:rPr>
            </w:pPr>
            <w:r w:rsidRPr="003F1DE6">
              <w:rPr>
                <w:sz w:val="24"/>
                <w:szCs w:val="24"/>
              </w:rPr>
              <w:t>Участок трубопровода от водопроводного колодца № 8-19 (ВК 8-19) до тепловой насосной станции 9 (ТНС №9) (13-й микрорайон)</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9</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25</w:t>
            </w:r>
          </w:p>
        </w:tc>
        <w:tc>
          <w:tcPr>
            <w:tcW w:w="3915" w:type="dxa"/>
          </w:tcPr>
          <w:p w:rsidR="00E07770" w:rsidRPr="003F1DE6" w:rsidRDefault="00E07770" w:rsidP="0013729A">
            <w:pPr>
              <w:spacing w:line="292" w:lineRule="exact"/>
              <w:rPr>
                <w:sz w:val="24"/>
                <w:szCs w:val="24"/>
              </w:rPr>
            </w:pPr>
            <w:r w:rsidRPr="003F1DE6">
              <w:rPr>
                <w:sz w:val="24"/>
                <w:szCs w:val="24"/>
              </w:rPr>
              <w:t>Участок трубопровода  от водопроводного колодца № 28 (ВК 28) до водопроводного колодца 2-5  (ВК 2-5)</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9</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26</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1-го квартала</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7</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27</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2-го квартала</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7</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28</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3-го квартала</w:t>
            </w:r>
          </w:p>
        </w:tc>
        <w:tc>
          <w:tcPr>
            <w:tcW w:w="5210" w:type="dxa"/>
            <w:vAlign w:val="center"/>
          </w:tcPr>
          <w:p w:rsidR="00E07770" w:rsidRPr="003F1DE6" w:rsidRDefault="00E07770" w:rsidP="006D47CA">
            <w:pPr>
              <w:spacing w:line="292" w:lineRule="exact"/>
              <w:rPr>
                <w:rFonts w:eastAsia="Times New Roman"/>
                <w:sz w:val="24"/>
                <w:szCs w:val="24"/>
              </w:rPr>
            </w:pPr>
            <w:r>
              <w:rPr>
                <w:rFonts w:eastAsia="Times New Roman"/>
                <w:sz w:val="24"/>
                <w:szCs w:val="24"/>
              </w:rPr>
              <w:t>Замена ветхих участков трубопроводов, 202</w:t>
            </w:r>
            <w:r w:rsidR="006D47CA">
              <w:rPr>
                <w:rFonts w:eastAsia="Times New Roman"/>
                <w:sz w:val="24"/>
                <w:szCs w:val="24"/>
              </w:rPr>
              <w:t>9</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29</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4-го квартала от водопроводного колодца №1</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1</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30</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6-го "А"  квартала</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7</w:t>
            </w:r>
          </w:p>
        </w:tc>
      </w:tr>
      <w:tr w:rsidR="001669CC" w:rsidRPr="003F1DE6" w:rsidTr="00E32D96">
        <w:trPr>
          <w:trHeight w:val="441"/>
          <w:jc w:val="center"/>
        </w:trPr>
        <w:tc>
          <w:tcPr>
            <w:tcW w:w="446" w:type="dxa"/>
          </w:tcPr>
          <w:p w:rsidR="001669CC" w:rsidRPr="003F1DE6" w:rsidRDefault="001669CC" w:rsidP="00E32D96">
            <w:pPr>
              <w:spacing w:line="292" w:lineRule="exact"/>
              <w:jc w:val="center"/>
              <w:rPr>
                <w:sz w:val="20"/>
                <w:szCs w:val="20"/>
              </w:rPr>
            </w:pPr>
            <w:r>
              <w:rPr>
                <w:sz w:val="20"/>
                <w:szCs w:val="20"/>
              </w:rPr>
              <w:t>31</w:t>
            </w:r>
          </w:p>
        </w:tc>
        <w:tc>
          <w:tcPr>
            <w:tcW w:w="3915" w:type="dxa"/>
          </w:tcPr>
          <w:p w:rsidR="001669CC" w:rsidRPr="003F1DE6" w:rsidRDefault="001669CC" w:rsidP="001669CC">
            <w:pPr>
              <w:spacing w:line="292" w:lineRule="exact"/>
              <w:rPr>
                <w:sz w:val="24"/>
                <w:szCs w:val="24"/>
              </w:rPr>
            </w:pPr>
            <w:r w:rsidRPr="003F1DE6">
              <w:rPr>
                <w:sz w:val="24"/>
                <w:szCs w:val="24"/>
              </w:rPr>
              <w:t xml:space="preserve">Внутриквартальная водораспределительная сеть </w:t>
            </w:r>
            <w:r w:rsidRPr="001669CC">
              <w:rPr>
                <w:sz w:val="24"/>
                <w:szCs w:val="24"/>
              </w:rPr>
              <w:t>6</w:t>
            </w:r>
            <w:r w:rsidRPr="003F1DE6">
              <w:rPr>
                <w:sz w:val="24"/>
                <w:szCs w:val="24"/>
              </w:rPr>
              <w:t>-го квартала</w:t>
            </w:r>
          </w:p>
        </w:tc>
        <w:tc>
          <w:tcPr>
            <w:tcW w:w="5210" w:type="dxa"/>
            <w:vAlign w:val="center"/>
          </w:tcPr>
          <w:p w:rsidR="001669CC" w:rsidRPr="001669CC" w:rsidRDefault="001669CC"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Pr>
                <w:rFonts w:eastAsia="Times New Roman"/>
                <w:sz w:val="24"/>
                <w:szCs w:val="24"/>
                <w:lang w:val="en-US"/>
              </w:rPr>
              <w:t>7</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31</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7-го квартала</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8</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32</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8-го квартала</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2</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33</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10-го квартала</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2</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34</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11-го микрорайона</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5</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35</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13-го микрорайона</w:t>
            </w:r>
          </w:p>
        </w:tc>
        <w:tc>
          <w:tcPr>
            <w:tcW w:w="5210" w:type="dxa"/>
            <w:vAlign w:val="center"/>
          </w:tcPr>
          <w:p w:rsidR="00E07770" w:rsidRPr="003F1DE6" w:rsidRDefault="00E07770" w:rsidP="006D47CA">
            <w:pPr>
              <w:spacing w:line="292" w:lineRule="exact"/>
              <w:rPr>
                <w:rFonts w:eastAsia="Times New Roman"/>
                <w:sz w:val="24"/>
                <w:szCs w:val="24"/>
              </w:rPr>
            </w:pPr>
            <w:r>
              <w:rPr>
                <w:rFonts w:eastAsia="Times New Roman"/>
                <w:sz w:val="24"/>
                <w:szCs w:val="24"/>
              </w:rPr>
              <w:t>Замена ветхих участков трубопроводов, 202</w:t>
            </w:r>
            <w:r w:rsidR="006D47CA">
              <w:rPr>
                <w:rFonts w:eastAsia="Times New Roman"/>
                <w:sz w:val="24"/>
                <w:szCs w:val="24"/>
              </w:rPr>
              <w:t>9</w:t>
            </w:r>
          </w:p>
        </w:tc>
      </w:tr>
      <w:tr w:rsidR="00E07770" w:rsidRPr="00E17C50" w:rsidTr="00465A46">
        <w:trPr>
          <w:trHeight w:val="441"/>
          <w:jc w:val="center"/>
        </w:trPr>
        <w:tc>
          <w:tcPr>
            <w:tcW w:w="446" w:type="dxa"/>
          </w:tcPr>
          <w:p w:rsidR="00E07770" w:rsidRPr="003F1DE6" w:rsidRDefault="00E07770" w:rsidP="0013729A">
            <w:pPr>
              <w:spacing w:line="292" w:lineRule="exact"/>
              <w:jc w:val="center"/>
              <w:rPr>
                <w:sz w:val="20"/>
                <w:szCs w:val="20"/>
              </w:rPr>
            </w:pPr>
            <w:r>
              <w:rPr>
                <w:sz w:val="20"/>
                <w:szCs w:val="20"/>
              </w:rPr>
              <w:t>36</w:t>
            </w:r>
          </w:p>
        </w:tc>
        <w:tc>
          <w:tcPr>
            <w:tcW w:w="3915" w:type="dxa"/>
          </w:tcPr>
          <w:p w:rsidR="00E07770" w:rsidRPr="003F1DE6" w:rsidRDefault="00E07770" w:rsidP="0013729A">
            <w:pPr>
              <w:spacing w:line="292" w:lineRule="exact"/>
              <w:rPr>
                <w:sz w:val="24"/>
                <w:szCs w:val="24"/>
              </w:rPr>
            </w:pPr>
            <w:r w:rsidRPr="003F1DE6">
              <w:rPr>
                <w:sz w:val="24"/>
                <w:szCs w:val="24"/>
              </w:rPr>
              <w:t>Внутриквартальная водораспределительная сеть пос. Донецкого ЛПХ</w:t>
            </w:r>
          </w:p>
        </w:tc>
        <w:tc>
          <w:tcPr>
            <w:tcW w:w="5210" w:type="dxa"/>
            <w:vAlign w:val="center"/>
          </w:tcPr>
          <w:p w:rsidR="00E07770" w:rsidRPr="001669CC" w:rsidRDefault="00E07770" w:rsidP="001669CC">
            <w:pPr>
              <w:spacing w:line="292" w:lineRule="exact"/>
              <w:rPr>
                <w:rFonts w:eastAsia="Times New Roman"/>
                <w:sz w:val="24"/>
                <w:szCs w:val="24"/>
                <w:lang w:val="en-US"/>
              </w:rPr>
            </w:pPr>
            <w:r>
              <w:rPr>
                <w:rFonts w:eastAsia="Times New Roman"/>
                <w:sz w:val="24"/>
                <w:szCs w:val="24"/>
              </w:rPr>
              <w:t>Замена ветхих участков трубопроводов, 202</w:t>
            </w:r>
            <w:r w:rsidR="001669CC">
              <w:rPr>
                <w:rFonts w:eastAsia="Times New Roman"/>
                <w:sz w:val="24"/>
                <w:szCs w:val="24"/>
                <w:lang w:val="en-US"/>
              </w:rPr>
              <w:t>7</w:t>
            </w:r>
          </w:p>
        </w:tc>
      </w:tr>
    </w:tbl>
    <w:p w:rsidR="00E07770" w:rsidRPr="00E07770" w:rsidRDefault="00E07770" w:rsidP="00E07770"/>
    <w:p w:rsidR="00C947E3" w:rsidRPr="00DA28CB" w:rsidRDefault="004400AF" w:rsidP="004A57F0">
      <w:pPr>
        <w:pStyle w:val="3"/>
        <w:spacing w:after="240"/>
        <w:rPr>
          <w:rFonts w:cs="Times New Roman"/>
          <w:szCs w:val="28"/>
        </w:rPr>
      </w:pPr>
      <w:bookmarkStart w:id="57" w:name="_Toc385862051"/>
      <w:bookmarkStart w:id="58" w:name="_Toc392073587"/>
      <w:bookmarkStart w:id="59" w:name="_Toc421174821"/>
      <w:r w:rsidRPr="00465A46">
        <w:rPr>
          <w:rFonts w:cs="Times New Roman"/>
          <w:szCs w:val="28"/>
        </w:rPr>
        <w:t>2.</w:t>
      </w:r>
      <w:r w:rsidR="00653782" w:rsidRPr="00465A46">
        <w:rPr>
          <w:rFonts w:cs="Times New Roman"/>
          <w:szCs w:val="28"/>
        </w:rPr>
        <w:t>5</w:t>
      </w:r>
      <w:r w:rsidR="00C947E3" w:rsidRPr="00465A46">
        <w:rPr>
          <w:rFonts w:cs="Times New Roman"/>
          <w:szCs w:val="28"/>
        </w:rPr>
        <w:t>.2</w:t>
      </w:r>
      <w:r w:rsidR="00F32613" w:rsidRPr="00465A46">
        <w:rPr>
          <w:rFonts w:cs="Times New Roman"/>
          <w:szCs w:val="28"/>
        </w:rPr>
        <w:t>.</w:t>
      </w:r>
      <w:r w:rsidR="00C947E3" w:rsidRPr="00465A46">
        <w:rPr>
          <w:rFonts w:cs="Times New Roman"/>
          <w:szCs w:val="28"/>
        </w:rPr>
        <w:t xml:space="preserve"> Технические </w:t>
      </w:r>
      <w:r w:rsidR="00A346A1" w:rsidRPr="00465A46">
        <w:rPr>
          <w:rFonts w:cs="Times New Roman"/>
          <w:szCs w:val="28"/>
        </w:rPr>
        <w:t>обоснования</w:t>
      </w:r>
      <w:r w:rsidR="00C947E3" w:rsidRPr="00465A46">
        <w:rPr>
          <w:rFonts w:cs="Times New Roman"/>
          <w:szCs w:val="28"/>
        </w:rPr>
        <w:t xml:space="preserve">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57"/>
      <w:bookmarkEnd w:id="58"/>
      <w:bookmarkEnd w:id="59"/>
    </w:p>
    <w:p w:rsidR="0049548F" w:rsidRPr="000B71FC" w:rsidRDefault="004400AF">
      <w:pPr>
        <w:autoSpaceDE w:val="0"/>
        <w:autoSpaceDN w:val="0"/>
        <w:adjustRightInd w:val="0"/>
        <w:ind w:firstLine="567"/>
        <w:rPr>
          <w:rFonts w:cs="Times New Roman"/>
          <w:szCs w:val="28"/>
        </w:rPr>
      </w:pPr>
      <w:r w:rsidRPr="000B71FC">
        <w:rPr>
          <w:rFonts w:cs="Times New Roman"/>
          <w:szCs w:val="28"/>
        </w:rPr>
        <w:t>2.</w:t>
      </w:r>
      <w:r w:rsidR="00FF5B5D">
        <w:rPr>
          <w:rFonts w:cs="Times New Roman"/>
          <w:szCs w:val="28"/>
        </w:rPr>
        <w:t>5.</w:t>
      </w:r>
      <w:r w:rsidR="00C947E3" w:rsidRPr="000B71FC">
        <w:rPr>
          <w:rFonts w:cs="Times New Roman"/>
          <w:szCs w:val="28"/>
        </w:rPr>
        <w:t>2.1</w:t>
      </w:r>
      <w:r w:rsidR="00F32613" w:rsidRPr="000B71FC">
        <w:rPr>
          <w:rFonts w:cs="Times New Roman"/>
          <w:szCs w:val="28"/>
        </w:rPr>
        <w:t>.</w:t>
      </w:r>
      <w:r w:rsidR="00C947E3" w:rsidRPr="000B71FC">
        <w:rPr>
          <w:rFonts w:cs="Times New Roman"/>
          <w:szCs w:val="28"/>
        </w:rPr>
        <w:t xml:space="preserve"> Обеспечение подачи абонентам определенного объема питьев</w:t>
      </w:r>
      <w:r w:rsidR="00AB037A" w:rsidRPr="000B71FC">
        <w:rPr>
          <w:rFonts w:cs="Times New Roman"/>
          <w:szCs w:val="28"/>
        </w:rPr>
        <w:t>ой воды установленного качества</w:t>
      </w:r>
    </w:p>
    <w:p w:rsidR="00685851" w:rsidRPr="00DA28CB" w:rsidRDefault="00685851" w:rsidP="00D63376">
      <w:pPr>
        <w:suppressAutoHyphens/>
        <w:ind w:firstLine="567"/>
        <w:rPr>
          <w:rFonts w:cs="Times New Roman"/>
          <w:szCs w:val="28"/>
        </w:rPr>
      </w:pPr>
      <w:r w:rsidRPr="000B71FC">
        <w:rPr>
          <w:rFonts w:cs="Times New Roman"/>
          <w:szCs w:val="28"/>
        </w:rPr>
        <w:t>Проведенный анализ показал, что к 2029 году резерв произво</w:t>
      </w:r>
      <w:r w:rsidR="00BF1F9C" w:rsidRPr="000B71FC">
        <w:rPr>
          <w:rFonts w:cs="Times New Roman"/>
          <w:szCs w:val="28"/>
        </w:rPr>
        <w:t>дственных мощностей существующего</w:t>
      </w:r>
      <w:r w:rsidR="00F21766" w:rsidRPr="000B71FC">
        <w:rPr>
          <w:rFonts w:cs="Times New Roman"/>
          <w:szCs w:val="28"/>
        </w:rPr>
        <w:t xml:space="preserve"> водозабора</w:t>
      </w:r>
      <w:r w:rsidRPr="000B71FC">
        <w:rPr>
          <w:rFonts w:cs="Times New Roman"/>
          <w:szCs w:val="28"/>
        </w:rPr>
        <w:t xml:space="preserve"> будет достаточным для обеспечения подачи абонентам необходимого объема воды установленного качества, а также воды на пожарные и поливочные нужды.</w:t>
      </w:r>
    </w:p>
    <w:p w:rsidR="0049548F" w:rsidRPr="00DA28CB" w:rsidRDefault="004400AF">
      <w:pPr>
        <w:autoSpaceDE w:val="0"/>
        <w:autoSpaceDN w:val="0"/>
        <w:adjustRightInd w:val="0"/>
        <w:ind w:firstLine="567"/>
        <w:rPr>
          <w:rFonts w:cs="Times New Roman"/>
          <w:szCs w:val="28"/>
        </w:rPr>
      </w:pPr>
      <w:r w:rsidRPr="00DA28CB">
        <w:rPr>
          <w:rFonts w:cs="Times New Roman"/>
          <w:szCs w:val="28"/>
        </w:rPr>
        <w:t>2.</w:t>
      </w:r>
      <w:r w:rsidR="00FF5B5D">
        <w:rPr>
          <w:rFonts w:cs="Times New Roman"/>
          <w:szCs w:val="28"/>
        </w:rPr>
        <w:t>5.2.2</w:t>
      </w:r>
      <w:r w:rsidR="0057482A" w:rsidRPr="00DA28CB">
        <w:rPr>
          <w:rFonts w:cs="Times New Roman"/>
          <w:szCs w:val="28"/>
        </w:rPr>
        <w:t>.</w:t>
      </w:r>
      <w:r w:rsidR="00D3147E" w:rsidRPr="00DA28CB">
        <w:rPr>
          <w:rFonts w:cs="Times New Roman"/>
          <w:szCs w:val="28"/>
        </w:rPr>
        <w:t xml:space="preserve"> Сокращение поте</w:t>
      </w:r>
      <w:r w:rsidR="009A6E9A" w:rsidRPr="00DA28CB">
        <w:rPr>
          <w:rFonts w:cs="Times New Roman"/>
          <w:szCs w:val="28"/>
        </w:rPr>
        <w:t>рь воды при ее транспортировке</w:t>
      </w:r>
    </w:p>
    <w:p w:rsidR="00C04CDF" w:rsidRPr="00DA28CB" w:rsidRDefault="008B46CC" w:rsidP="004A57F0">
      <w:pPr>
        <w:autoSpaceDE w:val="0"/>
        <w:autoSpaceDN w:val="0"/>
        <w:adjustRightInd w:val="0"/>
        <w:ind w:firstLine="567"/>
        <w:rPr>
          <w:rFonts w:cs="Times New Roman"/>
          <w:szCs w:val="28"/>
        </w:rPr>
      </w:pPr>
      <w:r w:rsidRPr="00465A46">
        <w:rPr>
          <w:rFonts w:cs="Times New Roman"/>
          <w:szCs w:val="28"/>
        </w:rPr>
        <w:t>В результате проведенного</w:t>
      </w:r>
      <w:r w:rsidR="000F0100" w:rsidRPr="00465A46">
        <w:rPr>
          <w:rFonts w:cs="Times New Roman"/>
          <w:szCs w:val="28"/>
        </w:rPr>
        <w:t xml:space="preserve"> анализа установлено, что в 201</w:t>
      </w:r>
      <w:r w:rsidR="00465A46" w:rsidRPr="00465A46">
        <w:rPr>
          <w:rFonts w:cs="Times New Roman"/>
          <w:szCs w:val="28"/>
        </w:rPr>
        <w:t>7</w:t>
      </w:r>
      <w:r w:rsidRPr="00465A46">
        <w:rPr>
          <w:rFonts w:cs="Times New Roman"/>
          <w:szCs w:val="28"/>
        </w:rPr>
        <w:t xml:space="preserve"> году потери воды в сетях ХПВ составили </w:t>
      </w:r>
      <w:r w:rsidR="00465A46" w:rsidRPr="00465A46">
        <w:rPr>
          <w:rFonts w:eastAsia="Times New Roman" w:cs="Times New Roman"/>
          <w:color w:val="000000"/>
          <w:szCs w:val="28"/>
        </w:rPr>
        <w:t>1770,468</w:t>
      </w:r>
      <w:r w:rsidRPr="00465A46">
        <w:rPr>
          <w:rFonts w:eastAsia="Times New Roman" w:cs="Times New Roman"/>
          <w:color w:val="000000"/>
          <w:szCs w:val="28"/>
        </w:rPr>
        <w:t xml:space="preserve"> </w:t>
      </w:r>
      <w:r w:rsidRPr="00465A46">
        <w:rPr>
          <w:rFonts w:cs="Times New Roman"/>
          <w:szCs w:val="28"/>
        </w:rPr>
        <w:t>тыс.</w:t>
      </w:r>
      <w:r w:rsidR="00A346A1" w:rsidRPr="00465A46">
        <w:rPr>
          <w:rFonts w:cs="Times New Roman"/>
          <w:szCs w:val="28"/>
        </w:rPr>
        <w:t xml:space="preserve"> </w:t>
      </w:r>
      <w:r w:rsidRPr="00465A46">
        <w:rPr>
          <w:rFonts w:cs="Times New Roman"/>
          <w:szCs w:val="28"/>
        </w:rPr>
        <w:t>м</w:t>
      </w:r>
      <w:r w:rsidRPr="00465A46">
        <w:rPr>
          <w:rFonts w:cs="Times New Roman"/>
          <w:szCs w:val="28"/>
          <w:vertAlign w:val="superscript"/>
        </w:rPr>
        <w:t>3</w:t>
      </w:r>
      <w:r w:rsidR="00B2405F" w:rsidRPr="00465A46">
        <w:rPr>
          <w:rFonts w:cs="Times New Roman"/>
          <w:szCs w:val="28"/>
        </w:rPr>
        <w:t xml:space="preserve">. </w:t>
      </w:r>
      <w:r w:rsidR="000468F2" w:rsidRPr="00465A46">
        <w:rPr>
          <w:rFonts w:cs="Times New Roman"/>
          <w:szCs w:val="28"/>
        </w:rPr>
        <w:t>П</w:t>
      </w:r>
      <w:r w:rsidRPr="00465A46">
        <w:rPr>
          <w:rFonts w:cs="Times New Roman"/>
          <w:szCs w:val="28"/>
        </w:rPr>
        <w:t>отери связаны с ветхостью водопроводных сетей</w:t>
      </w:r>
      <w:r w:rsidR="00A346A1" w:rsidRPr="00465A46">
        <w:rPr>
          <w:rFonts w:cs="Times New Roman"/>
          <w:szCs w:val="28"/>
        </w:rPr>
        <w:t>.</w:t>
      </w:r>
    </w:p>
    <w:p w:rsidR="009A6E9A" w:rsidRPr="00DA28CB" w:rsidRDefault="008B46CC" w:rsidP="004A57F0">
      <w:pPr>
        <w:autoSpaceDE w:val="0"/>
        <w:autoSpaceDN w:val="0"/>
        <w:adjustRightInd w:val="0"/>
        <w:ind w:firstLine="567"/>
        <w:rPr>
          <w:rFonts w:cs="Times New Roman"/>
          <w:szCs w:val="28"/>
        </w:rPr>
      </w:pPr>
      <w:r w:rsidRPr="00DA28CB">
        <w:rPr>
          <w:rFonts w:cs="Times New Roman"/>
          <w:szCs w:val="28"/>
        </w:rPr>
        <w:t>В качестве мер, направленных на снижение потерь воды предложены следующие мероприятия:</w:t>
      </w:r>
    </w:p>
    <w:p w:rsidR="007945EC" w:rsidRPr="00465A46" w:rsidRDefault="008B46CC" w:rsidP="005A1D3B">
      <w:pPr>
        <w:pStyle w:val="ab"/>
        <w:numPr>
          <w:ilvl w:val="0"/>
          <w:numId w:val="34"/>
        </w:numPr>
        <w:rPr>
          <w:rFonts w:cs="Times New Roman"/>
          <w:szCs w:val="28"/>
        </w:rPr>
      </w:pPr>
      <w:r w:rsidRPr="00465A46">
        <w:rPr>
          <w:rFonts w:cs="Times New Roman"/>
          <w:szCs w:val="28"/>
        </w:rPr>
        <w:t>Замена ветхих водопроводных сетей.</w:t>
      </w:r>
    </w:p>
    <w:p w:rsidR="007945EC" w:rsidRPr="00465A46" w:rsidRDefault="00A346A1" w:rsidP="005A1D3B">
      <w:pPr>
        <w:pStyle w:val="ab"/>
        <w:numPr>
          <w:ilvl w:val="0"/>
          <w:numId w:val="34"/>
        </w:numPr>
        <w:rPr>
          <w:rFonts w:cs="Times New Roman"/>
          <w:szCs w:val="28"/>
        </w:rPr>
      </w:pPr>
      <w:r w:rsidRPr="00465A46">
        <w:rPr>
          <w:rFonts w:cs="Times New Roman"/>
          <w:szCs w:val="28"/>
        </w:rPr>
        <w:t>Создание системы диспетчеризации и автоматического управления.</w:t>
      </w:r>
    </w:p>
    <w:p w:rsidR="0049548F" w:rsidRPr="00DA28CB" w:rsidRDefault="004400AF">
      <w:pPr>
        <w:autoSpaceDE w:val="0"/>
        <w:autoSpaceDN w:val="0"/>
        <w:adjustRightInd w:val="0"/>
        <w:ind w:firstLine="567"/>
        <w:rPr>
          <w:rFonts w:cs="Times New Roman"/>
          <w:szCs w:val="28"/>
        </w:rPr>
      </w:pPr>
      <w:r w:rsidRPr="00DA28CB">
        <w:rPr>
          <w:rFonts w:cs="Times New Roman"/>
          <w:szCs w:val="28"/>
        </w:rPr>
        <w:t>2.</w:t>
      </w:r>
      <w:r w:rsidR="00FF5B5D">
        <w:rPr>
          <w:rFonts w:cs="Times New Roman"/>
          <w:szCs w:val="28"/>
        </w:rPr>
        <w:t>5</w:t>
      </w:r>
      <w:r w:rsidR="007251DD" w:rsidRPr="00DA28CB">
        <w:rPr>
          <w:rFonts w:cs="Times New Roman"/>
          <w:szCs w:val="28"/>
        </w:rPr>
        <w:t>.2.</w:t>
      </w:r>
      <w:r w:rsidR="00FF5B5D">
        <w:rPr>
          <w:rFonts w:cs="Times New Roman"/>
          <w:szCs w:val="28"/>
        </w:rPr>
        <w:t>3</w:t>
      </w:r>
      <w:r w:rsidR="0057482A" w:rsidRPr="00DA28CB">
        <w:rPr>
          <w:rFonts w:cs="Times New Roman"/>
          <w:szCs w:val="28"/>
        </w:rPr>
        <w:t>.</w:t>
      </w:r>
      <w:r w:rsidR="007251DD" w:rsidRPr="00DA28CB">
        <w:rPr>
          <w:rFonts w:cs="Times New Roman"/>
          <w:szCs w:val="28"/>
        </w:rPr>
        <w:t xml:space="preserve"> Выполнение мероприятий, направленных на обеспечение соответствия качества питьевой воды требованиям законо</w:t>
      </w:r>
      <w:r w:rsidR="0001182A" w:rsidRPr="00DA28CB">
        <w:rPr>
          <w:rFonts w:cs="Times New Roman"/>
          <w:szCs w:val="28"/>
        </w:rPr>
        <w:t>дательства Российской Федерации</w:t>
      </w:r>
    </w:p>
    <w:p w:rsidR="0001182A" w:rsidRPr="00DA28CB" w:rsidRDefault="00C04CDF" w:rsidP="004A57F0">
      <w:pPr>
        <w:autoSpaceDE w:val="0"/>
        <w:autoSpaceDN w:val="0"/>
        <w:adjustRightInd w:val="0"/>
        <w:ind w:firstLine="567"/>
        <w:rPr>
          <w:rFonts w:cs="Times New Roman"/>
          <w:szCs w:val="28"/>
        </w:rPr>
      </w:pPr>
      <w:r w:rsidRPr="00DA28CB">
        <w:rPr>
          <w:rFonts w:cs="Times New Roman"/>
          <w:szCs w:val="28"/>
        </w:rPr>
        <w:t>Анализ показал, что в</w:t>
      </w:r>
      <w:r w:rsidR="0001182A" w:rsidRPr="00DA28CB">
        <w:rPr>
          <w:rFonts w:cs="Times New Roman"/>
          <w:szCs w:val="28"/>
        </w:rPr>
        <w:t xml:space="preserve"> настоящее время </w:t>
      </w:r>
      <w:r w:rsidR="00C047D6" w:rsidRPr="00DA28CB">
        <w:rPr>
          <w:rFonts w:cs="Times New Roman"/>
          <w:szCs w:val="28"/>
        </w:rPr>
        <w:t>качество</w:t>
      </w:r>
      <w:r w:rsidR="0001182A" w:rsidRPr="00DA28CB">
        <w:rPr>
          <w:rFonts w:cs="Times New Roman"/>
          <w:szCs w:val="28"/>
        </w:rPr>
        <w:t xml:space="preserve"> вод</w:t>
      </w:r>
      <w:r w:rsidR="00D67B51" w:rsidRPr="00DA28CB">
        <w:rPr>
          <w:rFonts w:cs="Times New Roman"/>
          <w:szCs w:val="28"/>
        </w:rPr>
        <w:t>ы поставляемой потребителям со</w:t>
      </w:r>
      <w:r w:rsidR="00C047D6" w:rsidRPr="00DA28CB">
        <w:rPr>
          <w:rFonts w:cs="Times New Roman"/>
          <w:szCs w:val="28"/>
        </w:rPr>
        <w:t>ответствует</w:t>
      </w:r>
      <w:r w:rsidR="00944BDD" w:rsidRPr="00DA28CB">
        <w:rPr>
          <w:rFonts w:cs="Times New Roman"/>
          <w:szCs w:val="28"/>
        </w:rPr>
        <w:t xml:space="preserve"> требованиям зако</w:t>
      </w:r>
      <w:r w:rsidR="00022C82" w:rsidRPr="00DA28CB">
        <w:rPr>
          <w:rFonts w:cs="Times New Roman"/>
          <w:szCs w:val="28"/>
        </w:rPr>
        <w:t>нодательства Российской Федерации</w:t>
      </w:r>
      <w:r w:rsidRPr="00DA28CB">
        <w:rPr>
          <w:rFonts w:cs="Times New Roman"/>
          <w:szCs w:val="28"/>
        </w:rPr>
        <w:t xml:space="preserve">. В </w:t>
      </w:r>
      <w:r w:rsidR="00022C82" w:rsidRPr="00DA28CB">
        <w:rPr>
          <w:rFonts w:cs="Times New Roman"/>
          <w:szCs w:val="28"/>
        </w:rPr>
        <w:t>связи с этим мероприятия не требуются.</w:t>
      </w:r>
    </w:p>
    <w:p w:rsidR="0042359D" w:rsidRPr="00DA28CB" w:rsidRDefault="004400AF" w:rsidP="004A57F0">
      <w:pPr>
        <w:pStyle w:val="3"/>
        <w:spacing w:after="240"/>
        <w:rPr>
          <w:rFonts w:cs="Times New Roman"/>
          <w:szCs w:val="28"/>
        </w:rPr>
      </w:pPr>
      <w:bookmarkStart w:id="60" w:name="_Toc385862052"/>
      <w:bookmarkStart w:id="61" w:name="_Toc392073588"/>
      <w:bookmarkStart w:id="62" w:name="_Toc421174822"/>
      <w:r w:rsidRPr="00DA28CB">
        <w:rPr>
          <w:rFonts w:cs="Times New Roman"/>
          <w:szCs w:val="28"/>
        </w:rPr>
        <w:t>2.</w:t>
      </w:r>
      <w:r w:rsidR="00653782">
        <w:rPr>
          <w:rFonts w:cs="Times New Roman"/>
          <w:szCs w:val="28"/>
        </w:rPr>
        <w:t>5</w:t>
      </w:r>
      <w:r w:rsidR="0042359D" w:rsidRPr="00DA28CB">
        <w:rPr>
          <w:rFonts w:cs="Times New Roman"/>
          <w:szCs w:val="28"/>
        </w:rPr>
        <w:t>.3</w:t>
      </w:r>
      <w:r w:rsidR="00C81253" w:rsidRPr="00DA28CB">
        <w:rPr>
          <w:rFonts w:cs="Times New Roman"/>
          <w:szCs w:val="28"/>
        </w:rPr>
        <w:t>.</w:t>
      </w:r>
      <w:r w:rsidR="0042359D" w:rsidRPr="00DA28CB">
        <w:rPr>
          <w:rFonts w:cs="Times New Roman"/>
          <w:szCs w:val="28"/>
        </w:rPr>
        <w:t xml:space="preserve"> Сведения о вновь строящихся, реконструируемых и предлагаемых к выводу из эксплуатации объектах системы водоснабжения</w:t>
      </w:r>
      <w:bookmarkEnd w:id="60"/>
      <w:bookmarkEnd w:id="61"/>
      <w:bookmarkEnd w:id="62"/>
    </w:p>
    <w:p w:rsidR="00062E06" w:rsidRPr="00DA28CB" w:rsidRDefault="00253FFC" w:rsidP="004A57F0">
      <w:pPr>
        <w:ind w:firstLine="567"/>
        <w:rPr>
          <w:rFonts w:cs="Times New Roman"/>
          <w:szCs w:val="28"/>
        </w:rPr>
      </w:pPr>
      <w:r w:rsidRPr="00DA28CB">
        <w:rPr>
          <w:rFonts w:cs="Times New Roman"/>
          <w:szCs w:val="28"/>
        </w:rPr>
        <w:t>Проведенный анализ ситуации в муниципальном образовании показал</w:t>
      </w:r>
      <w:r w:rsidR="00C64916" w:rsidRPr="00DA28CB">
        <w:rPr>
          <w:rFonts w:cs="Times New Roman"/>
          <w:szCs w:val="28"/>
        </w:rPr>
        <w:t>, что</w:t>
      </w:r>
      <w:r w:rsidR="00584B31" w:rsidRPr="00DA28CB">
        <w:rPr>
          <w:rFonts w:cs="Times New Roman"/>
          <w:szCs w:val="28"/>
        </w:rPr>
        <w:t xml:space="preserve"> необходимость строительства</w:t>
      </w:r>
      <w:r w:rsidR="00CC33AC" w:rsidRPr="00DA28CB">
        <w:rPr>
          <w:rFonts w:cs="Times New Roman"/>
          <w:szCs w:val="28"/>
        </w:rPr>
        <w:t xml:space="preserve"> новых сооружений отсутствует</w:t>
      </w:r>
      <w:r w:rsidR="00D33C78" w:rsidRPr="00DA28CB">
        <w:rPr>
          <w:rFonts w:cs="Times New Roman"/>
          <w:szCs w:val="28"/>
        </w:rPr>
        <w:t>.</w:t>
      </w:r>
      <w:r w:rsidR="00CC33AC" w:rsidRPr="00DA28CB">
        <w:rPr>
          <w:rFonts w:cs="Times New Roman"/>
          <w:szCs w:val="28"/>
        </w:rPr>
        <w:t xml:space="preserve"> </w:t>
      </w:r>
      <w:r w:rsidR="00D33C78" w:rsidRPr="00DA28CB">
        <w:rPr>
          <w:rFonts w:cs="Times New Roman"/>
          <w:szCs w:val="28"/>
        </w:rPr>
        <w:t xml:space="preserve">К </w:t>
      </w:r>
      <w:r w:rsidR="00062E06" w:rsidRPr="00DA28CB">
        <w:rPr>
          <w:rFonts w:cs="Times New Roman"/>
          <w:szCs w:val="28"/>
        </w:rPr>
        <w:t>выводу из эксплуатации объектов</w:t>
      </w:r>
      <w:r w:rsidR="00830DDD" w:rsidRPr="00DA28CB">
        <w:rPr>
          <w:rFonts w:cs="Times New Roman"/>
          <w:szCs w:val="28"/>
        </w:rPr>
        <w:t xml:space="preserve"> системы водоснабжения</w:t>
      </w:r>
      <w:r w:rsidR="00062E06" w:rsidRPr="00DA28CB">
        <w:rPr>
          <w:rFonts w:cs="Times New Roman"/>
          <w:szCs w:val="28"/>
        </w:rPr>
        <w:t xml:space="preserve"> не планируется.</w:t>
      </w:r>
    </w:p>
    <w:p w:rsidR="009B488E" w:rsidRPr="00DA28CB" w:rsidRDefault="004400AF" w:rsidP="004A57F0">
      <w:pPr>
        <w:pStyle w:val="3"/>
        <w:spacing w:after="240"/>
        <w:rPr>
          <w:rFonts w:cs="Times New Roman"/>
          <w:szCs w:val="28"/>
        </w:rPr>
      </w:pPr>
      <w:bookmarkStart w:id="63" w:name="_Toc385862053"/>
      <w:bookmarkStart w:id="64" w:name="_Toc392073589"/>
      <w:bookmarkStart w:id="65" w:name="_Toc421174823"/>
      <w:r w:rsidRPr="00DA28CB">
        <w:rPr>
          <w:rFonts w:cs="Times New Roman"/>
          <w:szCs w:val="28"/>
        </w:rPr>
        <w:t>2.</w:t>
      </w:r>
      <w:r w:rsidR="00653782">
        <w:rPr>
          <w:rFonts w:cs="Times New Roman"/>
          <w:szCs w:val="28"/>
        </w:rPr>
        <w:t>5</w:t>
      </w:r>
      <w:r w:rsidR="009B488E" w:rsidRPr="00DA28CB">
        <w:rPr>
          <w:rFonts w:cs="Times New Roman"/>
          <w:szCs w:val="28"/>
        </w:rPr>
        <w:t>.4</w:t>
      </w:r>
      <w:r w:rsidR="00C81253" w:rsidRPr="00DA28CB">
        <w:rPr>
          <w:rFonts w:cs="Times New Roman"/>
          <w:szCs w:val="28"/>
        </w:rPr>
        <w:t>.</w:t>
      </w:r>
      <w:r w:rsidR="009B488E" w:rsidRPr="00DA28CB">
        <w:rPr>
          <w:rFonts w:cs="Times New Roman"/>
          <w:szCs w:val="28"/>
        </w:rPr>
        <w:t xml:space="preserve">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63"/>
      <w:bookmarkEnd w:id="64"/>
      <w:bookmarkEnd w:id="65"/>
    </w:p>
    <w:p w:rsidR="00634BE8" w:rsidRPr="00DA28CB" w:rsidRDefault="002E19C3" w:rsidP="004A57F0">
      <w:pPr>
        <w:ind w:firstLine="567"/>
        <w:rPr>
          <w:rFonts w:cs="Times New Roman"/>
          <w:szCs w:val="28"/>
        </w:rPr>
      </w:pPr>
      <w:bookmarkStart w:id="66" w:name="_Toc385862054"/>
      <w:r w:rsidRPr="00DA28CB">
        <w:rPr>
          <w:rFonts w:cs="Times New Roman"/>
          <w:szCs w:val="28"/>
        </w:rPr>
        <w:t>Проведенный анализ ситуации в муници</w:t>
      </w:r>
      <w:r w:rsidR="005421C9" w:rsidRPr="00DA28CB">
        <w:rPr>
          <w:rFonts w:cs="Times New Roman"/>
          <w:szCs w:val="28"/>
        </w:rPr>
        <w:t>пальном образовании показал</w:t>
      </w:r>
      <w:r w:rsidR="00DD3B4D" w:rsidRPr="00DA28CB">
        <w:rPr>
          <w:rFonts w:cs="Times New Roman"/>
          <w:szCs w:val="28"/>
        </w:rPr>
        <w:t xml:space="preserve"> необходимость в</w:t>
      </w:r>
      <w:r w:rsidR="005421C9" w:rsidRPr="00DA28CB">
        <w:rPr>
          <w:rFonts w:cs="Times New Roman"/>
          <w:szCs w:val="28"/>
        </w:rPr>
        <w:t>недрения</w:t>
      </w:r>
      <w:r w:rsidR="00922259" w:rsidRPr="00DA28CB">
        <w:rPr>
          <w:rFonts w:cs="Times New Roman"/>
          <w:szCs w:val="28"/>
        </w:rPr>
        <w:t xml:space="preserve"> новых высокоэффективных энергосберегающих технологий, а именно</w:t>
      </w:r>
      <w:r w:rsidR="00634BE8" w:rsidRPr="00DA28CB">
        <w:rPr>
          <w:rFonts w:cs="Times New Roman"/>
          <w:szCs w:val="28"/>
        </w:rPr>
        <w:t xml:space="preserve"> </w:t>
      </w:r>
      <w:r w:rsidR="00922259" w:rsidRPr="00DA28CB">
        <w:rPr>
          <w:rFonts w:cs="Times New Roman"/>
          <w:szCs w:val="28"/>
        </w:rPr>
        <w:t>с</w:t>
      </w:r>
      <w:r w:rsidR="00634BE8" w:rsidRPr="00DA28CB">
        <w:rPr>
          <w:rFonts w:cs="Times New Roman"/>
          <w:szCs w:val="28"/>
        </w:rPr>
        <w:t xml:space="preserve">оздание современной автоматизированной системы оперативного диспетчерского управления  водоснабжением </w:t>
      </w:r>
      <w:r w:rsidR="00632CB9" w:rsidRPr="00DA28CB">
        <w:rPr>
          <w:rFonts w:cs="Times New Roman"/>
          <w:szCs w:val="28"/>
        </w:rPr>
        <w:t>района</w:t>
      </w:r>
      <w:r w:rsidR="00634BE8" w:rsidRPr="00DA28CB">
        <w:rPr>
          <w:rFonts w:cs="Times New Roman"/>
          <w:szCs w:val="28"/>
        </w:rPr>
        <w:t>.</w:t>
      </w:r>
    </w:p>
    <w:p w:rsidR="00634BE8" w:rsidRPr="00DA28CB" w:rsidRDefault="00634BE8" w:rsidP="004A57F0">
      <w:pPr>
        <w:ind w:firstLine="567"/>
        <w:rPr>
          <w:rFonts w:cs="Times New Roman"/>
          <w:szCs w:val="28"/>
        </w:rPr>
      </w:pPr>
      <w:r w:rsidRPr="00DA28CB">
        <w:rPr>
          <w:rFonts w:cs="Times New Roman"/>
          <w:szCs w:val="28"/>
        </w:rPr>
        <w:t xml:space="preserve">В </w:t>
      </w:r>
      <w:r w:rsidR="004D4D39" w:rsidRPr="00DA28CB">
        <w:rPr>
          <w:rFonts w:cs="Times New Roman"/>
          <w:szCs w:val="28"/>
        </w:rPr>
        <w:t xml:space="preserve">МО </w:t>
      </w:r>
      <w:r w:rsidR="004C2416">
        <w:rPr>
          <w:rFonts w:cs="Times New Roman"/>
          <w:szCs w:val="28"/>
        </w:rPr>
        <w:t>«</w:t>
      </w:r>
      <w:r w:rsidR="00EF22D6" w:rsidRPr="00EF22D6">
        <w:rPr>
          <w:rFonts w:cs="Times New Roman"/>
          <w:szCs w:val="28"/>
        </w:rPr>
        <w:t xml:space="preserve">Железногорск-Илимское </w:t>
      </w:r>
      <w:r w:rsidR="004C2416">
        <w:rPr>
          <w:rFonts w:cs="Times New Roman"/>
          <w:szCs w:val="28"/>
        </w:rPr>
        <w:t>городское поселение</w:t>
      </w:r>
      <w:r w:rsidR="00111334" w:rsidRPr="00DA28CB">
        <w:rPr>
          <w:rFonts w:cs="Times New Roman"/>
          <w:szCs w:val="28"/>
        </w:rPr>
        <w:t>»</w:t>
      </w:r>
      <w:r w:rsidR="004D4D39" w:rsidRPr="00DA28CB">
        <w:rPr>
          <w:rFonts w:cs="Times New Roman"/>
          <w:szCs w:val="28"/>
        </w:rPr>
        <w:t xml:space="preserve"> </w:t>
      </w:r>
      <w:r w:rsidR="00632CB9" w:rsidRPr="00DA28CB">
        <w:rPr>
          <w:rFonts w:cs="Times New Roman"/>
          <w:szCs w:val="28"/>
        </w:rPr>
        <w:t>необходимо</w:t>
      </w:r>
      <w:r w:rsidR="0025081F" w:rsidRPr="00DA28CB">
        <w:rPr>
          <w:rFonts w:cs="Times New Roman"/>
          <w:szCs w:val="28"/>
        </w:rPr>
        <w:t xml:space="preserve"> установ</w:t>
      </w:r>
      <w:r w:rsidR="00632CB9" w:rsidRPr="00DA28CB">
        <w:rPr>
          <w:rFonts w:cs="Times New Roman"/>
          <w:szCs w:val="28"/>
        </w:rPr>
        <w:t>ить</w:t>
      </w:r>
      <w:r w:rsidRPr="00DA28CB">
        <w:rPr>
          <w:rFonts w:cs="Times New Roman"/>
          <w:szCs w:val="28"/>
        </w:rPr>
        <w:t xml:space="preserve"> частотные преобразователи, шкафы автоматизации, датч</w:t>
      </w:r>
      <w:r w:rsidR="00B756C3" w:rsidRPr="00DA28CB">
        <w:rPr>
          <w:rFonts w:cs="Times New Roman"/>
          <w:szCs w:val="28"/>
        </w:rPr>
        <w:t xml:space="preserve">ики давления и приборы учета на </w:t>
      </w:r>
      <w:r w:rsidR="00632CB9" w:rsidRPr="00DA28CB">
        <w:rPr>
          <w:rFonts w:cs="Times New Roman"/>
          <w:szCs w:val="28"/>
        </w:rPr>
        <w:t>водозаборных сооружениях</w:t>
      </w:r>
      <w:r w:rsidRPr="00DA28CB">
        <w:rPr>
          <w:rFonts w:cs="Times New Roman"/>
          <w:szCs w:val="28"/>
        </w:rPr>
        <w:t>.</w:t>
      </w:r>
    </w:p>
    <w:p w:rsidR="00634BE8" w:rsidRPr="00DA28CB" w:rsidRDefault="00634BE8" w:rsidP="004A57F0">
      <w:pPr>
        <w:ind w:firstLine="567"/>
        <w:rPr>
          <w:rFonts w:cs="Times New Roman"/>
          <w:szCs w:val="28"/>
        </w:rPr>
      </w:pPr>
      <w:r w:rsidRPr="00465A46">
        <w:rPr>
          <w:rFonts w:cs="Times New Roman"/>
          <w:szCs w:val="28"/>
        </w:rPr>
        <w:t>Установленные частотные преобразователи снижают потребление электроэнергии до 30%, обеспечивают плавный режим работы электродвигателей насосных агрегатов и исключают ги</w:t>
      </w:r>
      <w:r w:rsidR="00856AD2" w:rsidRPr="00465A46">
        <w:rPr>
          <w:rFonts w:cs="Times New Roman"/>
          <w:szCs w:val="28"/>
        </w:rPr>
        <w:t>дроудары, одновременно достигается</w:t>
      </w:r>
      <w:r w:rsidRPr="00465A46">
        <w:rPr>
          <w:rFonts w:cs="Times New Roman"/>
          <w:szCs w:val="28"/>
        </w:rPr>
        <w:t xml:space="preserve"> эффект круглосуточного бесперебойного водоснабжения </w:t>
      </w:r>
      <w:r w:rsidR="00856AD2" w:rsidRPr="00465A46">
        <w:rPr>
          <w:rFonts w:cs="Times New Roman"/>
          <w:szCs w:val="28"/>
        </w:rPr>
        <w:t>всех потребителей населенных пунктов</w:t>
      </w:r>
      <w:r w:rsidRPr="00465A46">
        <w:rPr>
          <w:rFonts w:cs="Times New Roman"/>
          <w:szCs w:val="28"/>
        </w:rPr>
        <w:t>.</w:t>
      </w:r>
    </w:p>
    <w:p w:rsidR="00634BE8" w:rsidRPr="00C5378D" w:rsidRDefault="00151435" w:rsidP="004A57F0">
      <w:pPr>
        <w:ind w:firstLine="567"/>
        <w:rPr>
          <w:rFonts w:cs="Times New Roman"/>
          <w:szCs w:val="28"/>
        </w:rPr>
      </w:pPr>
      <w:r w:rsidRPr="00C5378D">
        <w:rPr>
          <w:rFonts w:cs="Times New Roman"/>
          <w:szCs w:val="28"/>
        </w:rPr>
        <w:t>Основными</w:t>
      </w:r>
      <w:r w:rsidR="00634BE8" w:rsidRPr="00C5378D">
        <w:rPr>
          <w:rFonts w:cs="Times New Roman"/>
          <w:szCs w:val="28"/>
        </w:rPr>
        <w:t xml:space="preserve"> </w:t>
      </w:r>
      <w:r w:rsidRPr="00C5378D">
        <w:rPr>
          <w:rFonts w:cs="Times New Roman"/>
          <w:szCs w:val="28"/>
        </w:rPr>
        <w:t>результатами</w:t>
      </w:r>
      <w:r w:rsidR="00634BE8" w:rsidRPr="00C5378D">
        <w:rPr>
          <w:rFonts w:cs="Times New Roman"/>
          <w:szCs w:val="28"/>
        </w:rPr>
        <w:t xml:space="preserve"> внедрения АСОДУ является:</w:t>
      </w:r>
    </w:p>
    <w:p w:rsidR="007945EC" w:rsidRPr="00C5378D" w:rsidRDefault="005969C4" w:rsidP="005A1D3B">
      <w:pPr>
        <w:pStyle w:val="ab"/>
        <w:numPr>
          <w:ilvl w:val="0"/>
          <w:numId w:val="35"/>
        </w:numPr>
        <w:rPr>
          <w:rFonts w:cs="Times New Roman"/>
          <w:szCs w:val="28"/>
        </w:rPr>
      </w:pPr>
      <w:r w:rsidRPr="00C5378D">
        <w:rPr>
          <w:rFonts w:cs="Times New Roman"/>
          <w:szCs w:val="28"/>
        </w:rPr>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 контроля состава подземных вод согласно план-графика.</w:t>
      </w:r>
    </w:p>
    <w:p w:rsidR="007945EC" w:rsidRPr="00C5378D" w:rsidRDefault="005969C4" w:rsidP="005A1D3B">
      <w:pPr>
        <w:pStyle w:val="ab"/>
        <w:numPr>
          <w:ilvl w:val="0"/>
          <w:numId w:val="35"/>
        </w:numPr>
        <w:rPr>
          <w:rFonts w:cs="Times New Roman"/>
          <w:szCs w:val="28"/>
        </w:rPr>
      </w:pPr>
      <w:r w:rsidRPr="00C5378D">
        <w:rPr>
          <w:rFonts w:cs="Times New Roman"/>
          <w:szCs w:val="28"/>
        </w:rP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rsidR="007945EC" w:rsidRPr="00C5378D" w:rsidRDefault="005969C4" w:rsidP="005A1D3B">
      <w:pPr>
        <w:pStyle w:val="13"/>
        <w:numPr>
          <w:ilvl w:val="0"/>
          <w:numId w:val="35"/>
        </w:numPr>
        <w:spacing w:after="0"/>
        <w:jc w:val="both"/>
        <w:rPr>
          <w:rFonts w:ascii="Times New Roman" w:hAnsi="Times New Roman" w:cs="Times New Roman"/>
          <w:sz w:val="28"/>
          <w:szCs w:val="28"/>
        </w:rPr>
      </w:pPr>
      <w:r w:rsidRPr="00C5378D">
        <w:rPr>
          <w:rFonts w:ascii="Times New Roman" w:hAnsi="Times New Roman" w:cs="Times New Roman"/>
          <w:sz w:val="28"/>
          <w:szCs w:val="28"/>
        </w:rPr>
        <w:t>Сигнализация возникновения аварийных ситуаций на контролируемых объектах.</w:t>
      </w:r>
    </w:p>
    <w:p w:rsidR="007945EC" w:rsidRPr="00C5378D" w:rsidRDefault="005969C4" w:rsidP="005A1D3B">
      <w:pPr>
        <w:pStyle w:val="13"/>
        <w:numPr>
          <w:ilvl w:val="0"/>
          <w:numId w:val="35"/>
        </w:numPr>
        <w:spacing w:after="0"/>
        <w:jc w:val="both"/>
        <w:rPr>
          <w:rFonts w:ascii="Times New Roman" w:hAnsi="Times New Roman" w:cs="Times New Roman"/>
          <w:color w:val="00000A"/>
          <w:sz w:val="28"/>
          <w:szCs w:val="28"/>
        </w:rPr>
      </w:pPr>
      <w:r w:rsidRPr="00C5378D">
        <w:rPr>
          <w:rFonts w:ascii="Times New Roman" w:hAnsi="Times New Roman" w:cs="Times New Roman"/>
          <w:sz w:val="28"/>
          <w:szCs w:val="28"/>
        </w:rPr>
        <w:t>Возможность оперативного устранения отклонений и нарушений от заданных условий.</w:t>
      </w:r>
    </w:p>
    <w:p w:rsidR="00F35E12" w:rsidRPr="00DA28CB" w:rsidRDefault="004400AF" w:rsidP="004A57F0">
      <w:pPr>
        <w:pStyle w:val="3"/>
        <w:spacing w:after="240"/>
        <w:rPr>
          <w:rFonts w:cs="Times New Roman"/>
          <w:szCs w:val="28"/>
        </w:rPr>
      </w:pPr>
      <w:bookmarkStart w:id="67" w:name="_Toc392073590"/>
      <w:bookmarkStart w:id="68" w:name="_Toc421174824"/>
      <w:r w:rsidRPr="00465A46">
        <w:rPr>
          <w:rFonts w:cs="Times New Roman"/>
          <w:szCs w:val="28"/>
        </w:rPr>
        <w:t>2.</w:t>
      </w:r>
      <w:r w:rsidR="00653782" w:rsidRPr="00465A46">
        <w:rPr>
          <w:rFonts w:cs="Times New Roman"/>
          <w:szCs w:val="28"/>
        </w:rPr>
        <w:t>5</w:t>
      </w:r>
      <w:r w:rsidR="00F35E12" w:rsidRPr="00465A46">
        <w:rPr>
          <w:rFonts w:cs="Times New Roman"/>
          <w:szCs w:val="28"/>
        </w:rPr>
        <w:t>.5</w:t>
      </w:r>
      <w:r w:rsidR="00C81253" w:rsidRPr="00465A46">
        <w:rPr>
          <w:rFonts w:cs="Times New Roman"/>
          <w:szCs w:val="28"/>
        </w:rPr>
        <w:t>.</w:t>
      </w:r>
      <w:r w:rsidR="00F35E12" w:rsidRPr="00465A46">
        <w:rPr>
          <w:rFonts w:cs="Times New Roman"/>
          <w:szCs w:val="28"/>
        </w:rPr>
        <w:t xml:space="preserve"> Сведения об оснащенности зданий, строений, сооружений приборами учета воды и их применении при осуществлении расчетов за потребленную воду</w:t>
      </w:r>
      <w:bookmarkEnd w:id="66"/>
      <w:bookmarkEnd w:id="67"/>
      <w:bookmarkEnd w:id="68"/>
    </w:p>
    <w:p w:rsidR="007B0B02" w:rsidRPr="00DA28CB" w:rsidRDefault="006C352A" w:rsidP="004A57F0">
      <w:pPr>
        <w:autoSpaceDE w:val="0"/>
        <w:autoSpaceDN w:val="0"/>
        <w:adjustRightInd w:val="0"/>
        <w:ind w:firstLine="567"/>
        <w:rPr>
          <w:rFonts w:cs="Times New Roman"/>
          <w:szCs w:val="28"/>
        </w:rPr>
      </w:pPr>
      <w:r w:rsidRPr="00DA28CB">
        <w:rPr>
          <w:rFonts w:cs="Times New Roman"/>
          <w:szCs w:val="28"/>
        </w:rPr>
        <w:t xml:space="preserve">Результаты анализа ситуации в сфере обеспеченности </w:t>
      </w:r>
      <w:r w:rsidR="0057482A" w:rsidRPr="00DA28CB">
        <w:rPr>
          <w:rFonts w:cs="Times New Roman"/>
          <w:szCs w:val="28"/>
        </w:rPr>
        <w:t>муниципального образования</w:t>
      </w:r>
      <w:r w:rsidR="00167904">
        <w:rPr>
          <w:rFonts w:cs="Times New Roman"/>
          <w:szCs w:val="28"/>
        </w:rPr>
        <w:t xml:space="preserve"> </w:t>
      </w:r>
      <w:r w:rsidR="00111334" w:rsidRPr="00DA28CB">
        <w:rPr>
          <w:rFonts w:cs="Times New Roman"/>
          <w:szCs w:val="28"/>
        </w:rPr>
        <w:t>«</w:t>
      </w:r>
      <w:r w:rsidR="00EF22D6" w:rsidRPr="00EF22D6">
        <w:rPr>
          <w:rFonts w:cs="Times New Roman"/>
          <w:szCs w:val="28"/>
        </w:rPr>
        <w:t xml:space="preserve">Железногорск-Илимское </w:t>
      </w:r>
      <w:r w:rsidR="00111334" w:rsidRPr="00DA28CB">
        <w:rPr>
          <w:rFonts w:cs="Times New Roman"/>
          <w:szCs w:val="28"/>
        </w:rPr>
        <w:t>городско</w:t>
      </w:r>
      <w:r w:rsidR="00EF22D6">
        <w:rPr>
          <w:rFonts w:cs="Times New Roman"/>
          <w:szCs w:val="28"/>
        </w:rPr>
        <w:t>е</w:t>
      </w:r>
      <w:r w:rsidR="00111334" w:rsidRPr="00DA28CB">
        <w:rPr>
          <w:rFonts w:cs="Times New Roman"/>
          <w:szCs w:val="28"/>
        </w:rPr>
        <w:t xml:space="preserve"> поселени</w:t>
      </w:r>
      <w:r w:rsidR="00EF22D6">
        <w:rPr>
          <w:rFonts w:cs="Times New Roman"/>
          <w:szCs w:val="28"/>
        </w:rPr>
        <w:t>е</w:t>
      </w:r>
      <w:r w:rsidR="00111334" w:rsidRPr="00DA28CB">
        <w:rPr>
          <w:rFonts w:cs="Times New Roman"/>
          <w:szCs w:val="28"/>
        </w:rPr>
        <w:t>»</w:t>
      </w:r>
      <w:r w:rsidR="009C25D1" w:rsidRPr="00DA28CB">
        <w:rPr>
          <w:rFonts w:cs="Times New Roman"/>
          <w:szCs w:val="28"/>
        </w:rPr>
        <w:t xml:space="preserve"> </w:t>
      </w:r>
      <w:r w:rsidR="00F35E12" w:rsidRPr="00DA28CB">
        <w:rPr>
          <w:rFonts w:cs="Times New Roman"/>
          <w:szCs w:val="28"/>
        </w:rPr>
        <w:t>прибор</w:t>
      </w:r>
      <w:r w:rsidR="007B0B02" w:rsidRPr="00DA28CB">
        <w:rPr>
          <w:rFonts w:cs="Times New Roman"/>
          <w:szCs w:val="28"/>
        </w:rPr>
        <w:t>ами</w:t>
      </w:r>
      <w:r w:rsidR="00F35E12" w:rsidRPr="00DA28CB">
        <w:rPr>
          <w:rFonts w:cs="Times New Roman"/>
          <w:szCs w:val="28"/>
        </w:rPr>
        <w:t xml:space="preserve"> учета</w:t>
      </w:r>
      <w:r w:rsidR="007B0B02" w:rsidRPr="00DA28CB">
        <w:rPr>
          <w:rFonts w:cs="Times New Roman"/>
          <w:szCs w:val="28"/>
        </w:rPr>
        <w:t xml:space="preserve"> </w:t>
      </w:r>
      <w:r w:rsidR="002D33B0" w:rsidRPr="00DA28CB">
        <w:rPr>
          <w:rFonts w:cs="Times New Roman"/>
          <w:szCs w:val="28"/>
        </w:rPr>
        <w:t>приведены в таб</w:t>
      </w:r>
      <w:r w:rsidR="0058681D" w:rsidRPr="00DA28CB">
        <w:rPr>
          <w:rFonts w:cs="Times New Roman"/>
          <w:szCs w:val="28"/>
        </w:rPr>
        <w:t>лиц</w:t>
      </w:r>
      <w:r w:rsidR="005971E6" w:rsidRPr="00DA28CB">
        <w:rPr>
          <w:rFonts w:cs="Times New Roman"/>
          <w:szCs w:val="28"/>
        </w:rPr>
        <w:t>е</w:t>
      </w:r>
      <w:r w:rsidR="002D33B0" w:rsidRPr="00DA28CB">
        <w:rPr>
          <w:rFonts w:cs="Times New Roman"/>
          <w:szCs w:val="28"/>
        </w:rPr>
        <w:t xml:space="preserve"> 2.4.5.</w:t>
      </w:r>
      <w:r w:rsidR="0057482A" w:rsidRPr="00DA28CB">
        <w:rPr>
          <w:rFonts w:cs="Times New Roman"/>
          <w:szCs w:val="28"/>
        </w:rPr>
        <w:t>1</w:t>
      </w:r>
      <w:r w:rsidR="004A57F0" w:rsidRPr="00DA28CB">
        <w:rPr>
          <w:rFonts w:cs="Times New Roman"/>
          <w:szCs w:val="28"/>
        </w:rPr>
        <w:t>.</w:t>
      </w:r>
    </w:p>
    <w:p w:rsidR="002D33B0" w:rsidRPr="00DA28CB" w:rsidRDefault="0002557C" w:rsidP="004A57F0">
      <w:pPr>
        <w:autoSpaceDE w:val="0"/>
        <w:autoSpaceDN w:val="0"/>
        <w:adjustRightInd w:val="0"/>
        <w:ind w:firstLine="567"/>
        <w:jc w:val="right"/>
        <w:rPr>
          <w:rFonts w:cs="Times New Roman"/>
          <w:sz w:val="26"/>
          <w:szCs w:val="26"/>
        </w:rPr>
      </w:pPr>
      <w:r w:rsidRPr="00DA28CB">
        <w:rPr>
          <w:rFonts w:cs="Times New Roman"/>
          <w:sz w:val="26"/>
          <w:szCs w:val="26"/>
        </w:rPr>
        <w:t>Т</w:t>
      </w:r>
      <w:r w:rsidR="002D33B0" w:rsidRPr="00DA28CB">
        <w:rPr>
          <w:rFonts w:cs="Times New Roman"/>
          <w:sz w:val="26"/>
          <w:szCs w:val="26"/>
        </w:rPr>
        <w:t>аб</w:t>
      </w:r>
      <w:r w:rsidR="0058681D" w:rsidRPr="00DA28CB">
        <w:rPr>
          <w:rFonts w:cs="Times New Roman"/>
          <w:sz w:val="26"/>
          <w:szCs w:val="26"/>
        </w:rPr>
        <w:t>лица</w:t>
      </w:r>
      <w:r w:rsidR="002D33B0" w:rsidRPr="00DA28CB">
        <w:rPr>
          <w:rFonts w:cs="Times New Roman"/>
          <w:sz w:val="26"/>
          <w:szCs w:val="26"/>
        </w:rPr>
        <w:t xml:space="preserve"> 2.</w:t>
      </w:r>
      <w:r w:rsidR="00334AED">
        <w:rPr>
          <w:rFonts w:cs="Times New Roman"/>
          <w:sz w:val="26"/>
          <w:szCs w:val="26"/>
        </w:rPr>
        <w:t>5</w:t>
      </w:r>
      <w:r w:rsidR="002D33B0" w:rsidRPr="00DA28CB">
        <w:rPr>
          <w:rFonts w:cs="Times New Roman"/>
          <w:sz w:val="26"/>
          <w:szCs w:val="26"/>
        </w:rPr>
        <w:t>.5</w:t>
      </w:r>
      <w:r w:rsidR="0057482A" w:rsidRPr="00DA28CB">
        <w:rPr>
          <w:rFonts w:cs="Times New Roman"/>
          <w:sz w:val="26"/>
          <w:szCs w:val="26"/>
        </w:rPr>
        <w:t>.1.</w:t>
      </w:r>
      <w:r w:rsidR="002D33B0" w:rsidRPr="00DA28CB">
        <w:rPr>
          <w:rFonts w:cs="Times New Roman"/>
          <w:sz w:val="26"/>
          <w:szCs w:val="26"/>
        </w:rPr>
        <w:t xml:space="preserve"> Обеспеченность </w:t>
      </w:r>
      <w:r w:rsidR="002D33B0" w:rsidRPr="00DA28CB">
        <w:rPr>
          <w:rFonts w:cs="Times New Roman"/>
          <w:sz w:val="26"/>
          <w:szCs w:val="26"/>
        </w:rPr>
        <w:br/>
        <w:t>приборами учета</w:t>
      </w:r>
      <w:r w:rsidR="008837AE">
        <w:rPr>
          <w:rFonts w:cs="Times New Roman"/>
          <w:sz w:val="26"/>
          <w:szCs w:val="26"/>
        </w:rPr>
        <w:t xml:space="preserve"> </w:t>
      </w:r>
    </w:p>
    <w:tbl>
      <w:tblPr>
        <w:tblW w:w="0" w:type="auto"/>
        <w:tblLook w:val="04A0" w:firstRow="1" w:lastRow="0" w:firstColumn="1" w:lastColumn="0" w:noHBand="0" w:noVBand="1"/>
      </w:tblPr>
      <w:tblGrid>
        <w:gridCol w:w="6084"/>
        <w:gridCol w:w="983"/>
        <w:gridCol w:w="1605"/>
        <w:gridCol w:w="1607"/>
      </w:tblGrid>
      <w:tr w:rsidR="001F1E7B" w:rsidRPr="00DA28CB" w:rsidTr="001F1E7B">
        <w:trPr>
          <w:trHeight w:val="9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Наименование населенного пункта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Жилой фонд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Бюджетные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1E7B" w:rsidRPr="00DA28CB" w:rsidRDefault="001F1E7B" w:rsidP="004A57F0">
            <w:pPr>
              <w:spacing w:line="240" w:lineRule="auto"/>
              <w:jc w:val="center"/>
              <w:rPr>
                <w:rFonts w:eastAsia="Times New Roman" w:cs="Times New Roman"/>
                <w:color w:val="000000"/>
                <w:sz w:val="26"/>
                <w:szCs w:val="26"/>
              </w:rPr>
            </w:pPr>
            <w:r w:rsidRPr="00DA28CB">
              <w:rPr>
                <w:rFonts w:eastAsia="Times New Roman" w:cs="Times New Roman"/>
                <w:color w:val="000000"/>
                <w:sz w:val="26"/>
                <w:szCs w:val="26"/>
              </w:rPr>
              <w:t>Прочие потребители</w:t>
            </w:r>
          </w:p>
        </w:tc>
      </w:tr>
      <w:tr w:rsidR="001F1E7B" w:rsidRPr="00DA28CB" w:rsidTr="001F1E7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C5378D" w:rsidRDefault="00167904" w:rsidP="00807AE0">
            <w:pPr>
              <w:spacing w:line="240" w:lineRule="auto"/>
              <w:jc w:val="center"/>
              <w:rPr>
                <w:rFonts w:cs="Times New Roman"/>
                <w:sz w:val="26"/>
                <w:szCs w:val="26"/>
              </w:rPr>
            </w:pPr>
            <w:r>
              <w:rPr>
                <w:rFonts w:cs="Times New Roman"/>
                <w:sz w:val="26"/>
                <w:szCs w:val="26"/>
              </w:rPr>
              <w:t xml:space="preserve">МО </w:t>
            </w:r>
            <w:r w:rsidR="002A13FC" w:rsidRPr="00DA28CB">
              <w:rPr>
                <w:rFonts w:cs="Times New Roman"/>
                <w:sz w:val="26"/>
                <w:szCs w:val="26"/>
              </w:rPr>
              <w:t>«</w:t>
            </w:r>
            <w:r w:rsidR="00EF22D6" w:rsidRPr="00EF22D6">
              <w:rPr>
                <w:rFonts w:cs="Times New Roman"/>
                <w:sz w:val="26"/>
                <w:szCs w:val="26"/>
              </w:rPr>
              <w:t xml:space="preserve">Железногорск-Илимское </w:t>
            </w:r>
            <w:r w:rsidR="002A13FC" w:rsidRPr="00DA28CB">
              <w:rPr>
                <w:rFonts w:cs="Times New Roman"/>
                <w:sz w:val="26"/>
                <w:szCs w:val="26"/>
              </w:rPr>
              <w:t>городское поселение</w:t>
            </w:r>
            <w:r w:rsidR="00C5378D">
              <w:rPr>
                <w:rFonts w:cs="Times New Roman"/>
                <w:sz w:val="26"/>
                <w:szCs w:val="26"/>
              </w:rPr>
              <w:t>»</w:t>
            </w:r>
            <w:r w:rsidR="002A13FC" w:rsidRPr="00DA28CB">
              <w:rPr>
                <w:rFonts w:cs="Times New Roman"/>
                <w:sz w:val="26"/>
                <w:szCs w:val="26"/>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1E7B" w:rsidRPr="008837AE" w:rsidRDefault="00E206C7" w:rsidP="00EF22D6">
            <w:pPr>
              <w:spacing w:line="240" w:lineRule="auto"/>
              <w:jc w:val="center"/>
              <w:rPr>
                <w:rFonts w:eastAsia="Times New Roman" w:cs="Times New Roman"/>
                <w:color w:val="000000"/>
                <w:sz w:val="26"/>
                <w:szCs w:val="26"/>
              </w:rPr>
            </w:pPr>
            <w:r w:rsidRPr="008837AE">
              <w:rPr>
                <w:rFonts w:eastAsia="Times New Roman" w:cs="Times New Roman"/>
                <w:color w:val="000000"/>
                <w:sz w:val="26"/>
                <w:szCs w:val="26"/>
              </w:rPr>
              <w:t>6</w:t>
            </w:r>
            <w:r w:rsidR="001F1E7B" w:rsidRPr="008837AE">
              <w:rPr>
                <w:rFonts w:eastAsia="Times New Roman" w:cs="Times New Roman"/>
                <w:color w:val="000000"/>
                <w:sz w:val="26"/>
                <w:szCs w:val="26"/>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8837AE" w:rsidRDefault="001E6FB7" w:rsidP="004A57F0">
            <w:pPr>
              <w:spacing w:line="240" w:lineRule="auto"/>
              <w:jc w:val="center"/>
              <w:rPr>
                <w:rFonts w:eastAsia="Times New Roman" w:cs="Times New Roman"/>
                <w:color w:val="000000"/>
                <w:sz w:val="26"/>
                <w:szCs w:val="26"/>
              </w:rPr>
            </w:pPr>
            <w:r>
              <w:rPr>
                <w:rFonts w:eastAsia="Times New Roman" w:cs="Times New Roman"/>
                <w:color w:val="000000"/>
                <w:sz w:val="26"/>
                <w:szCs w:val="26"/>
              </w:rPr>
              <w:t>100</w:t>
            </w:r>
            <w:r w:rsidR="001F1E7B" w:rsidRPr="008837AE">
              <w:rPr>
                <w:rFonts w:eastAsia="Times New Roman" w:cs="Times New Roman"/>
                <w:color w:val="000000"/>
                <w:sz w:val="26"/>
                <w:szCs w:val="26"/>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1E7B" w:rsidRPr="008837AE" w:rsidRDefault="001E6FB7" w:rsidP="004A57F0">
            <w:pPr>
              <w:spacing w:line="240" w:lineRule="auto"/>
              <w:jc w:val="center"/>
              <w:rPr>
                <w:rFonts w:eastAsia="Times New Roman" w:cs="Times New Roman"/>
                <w:color w:val="000000"/>
                <w:sz w:val="26"/>
                <w:szCs w:val="26"/>
              </w:rPr>
            </w:pPr>
            <w:r>
              <w:rPr>
                <w:rFonts w:eastAsia="Times New Roman" w:cs="Times New Roman"/>
                <w:color w:val="000000"/>
                <w:sz w:val="26"/>
                <w:szCs w:val="26"/>
              </w:rPr>
              <w:t>65</w:t>
            </w:r>
            <w:r w:rsidR="001F1E7B" w:rsidRPr="008837AE">
              <w:rPr>
                <w:rFonts w:eastAsia="Times New Roman" w:cs="Times New Roman"/>
                <w:color w:val="000000"/>
                <w:sz w:val="26"/>
                <w:szCs w:val="26"/>
              </w:rPr>
              <w:t>%</w:t>
            </w:r>
          </w:p>
        </w:tc>
      </w:tr>
    </w:tbl>
    <w:p w:rsidR="001E6FB7" w:rsidRDefault="001E6FB7" w:rsidP="004A57F0">
      <w:pPr>
        <w:spacing w:before="120"/>
        <w:ind w:firstLine="567"/>
        <w:rPr>
          <w:rFonts w:cs="Times New Roman"/>
          <w:szCs w:val="28"/>
        </w:rPr>
      </w:pPr>
      <w:bookmarkStart w:id="69" w:name="_Toc385862055"/>
    </w:p>
    <w:p w:rsidR="00634BE8" w:rsidRPr="00DA28CB" w:rsidRDefault="00634BE8" w:rsidP="004A57F0">
      <w:pPr>
        <w:spacing w:before="120"/>
        <w:ind w:firstLine="567"/>
        <w:rPr>
          <w:rFonts w:cs="Times New Roman"/>
          <w:color w:val="00000A"/>
          <w:szCs w:val="28"/>
        </w:rPr>
      </w:pPr>
      <w:r w:rsidRPr="00DA28CB">
        <w:rPr>
          <w:rFonts w:cs="Times New Roman"/>
          <w:szCs w:val="28"/>
        </w:rPr>
        <w:t>При отсутствии ПКУ расчеты с населением ведутся по действующим нормативам. Для рационального использования коммунальных ресурсов необходимо проводить работы по установке счетчиков, при этом устанавливать счетчики с импульсным выходом. На перспективу запланировать диспетчеризацию коммерческого учета водопотребления с наложением ее на ежесуточное потребление по насосным станциям, районам,  для своевременного выявления увеличения или снижения потребления, контроля возникновения потерь воды и для установления энергоэффективных режимов ее подачи.</w:t>
      </w:r>
    </w:p>
    <w:p w:rsidR="009D2564" w:rsidRPr="009D2564" w:rsidRDefault="009D2564" w:rsidP="009D2564">
      <w:pPr>
        <w:pStyle w:val="2"/>
        <w:rPr>
          <w:rFonts w:eastAsia="Times New Roman" w:cs="Times New Roman"/>
        </w:rPr>
      </w:pPr>
      <w:bookmarkStart w:id="70" w:name="_Toc421174825"/>
      <w:bookmarkStart w:id="71" w:name="_Toc392073591"/>
      <w:r>
        <w:t xml:space="preserve">2.6. </w:t>
      </w:r>
      <w:r w:rsidRPr="009D2564">
        <w:rPr>
          <w:rFonts w:eastAsia="Times New Roman" w:cs="Times New Roman"/>
        </w:rPr>
        <w:t>Сведения о линейных объектах централизованных систем водоснабжения и сооружениях на них, предлагаемых к новому строительству и (или) реконструкции</w:t>
      </w:r>
      <w:bookmarkEnd w:id="70"/>
    </w:p>
    <w:p w:rsidR="00B563AC" w:rsidRPr="00DA28CB" w:rsidRDefault="004400AF" w:rsidP="004A57F0">
      <w:pPr>
        <w:pStyle w:val="3"/>
        <w:spacing w:after="240"/>
        <w:rPr>
          <w:rFonts w:cs="Times New Roman"/>
          <w:szCs w:val="28"/>
        </w:rPr>
      </w:pPr>
      <w:bookmarkStart w:id="72" w:name="_Toc421174826"/>
      <w:r w:rsidRPr="00DA28CB">
        <w:rPr>
          <w:rFonts w:cs="Times New Roman"/>
          <w:szCs w:val="28"/>
        </w:rPr>
        <w:t>2.</w:t>
      </w:r>
      <w:r w:rsidR="009D2564">
        <w:rPr>
          <w:rFonts w:cs="Times New Roman"/>
          <w:szCs w:val="28"/>
        </w:rPr>
        <w:t>6</w:t>
      </w:r>
      <w:r w:rsidR="00B563AC" w:rsidRPr="00DA28CB">
        <w:rPr>
          <w:rFonts w:cs="Times New Roman"/>
          <w:szCs w:val="28"/>
        </w:rPr>
        <w:t>.</w:t>
      </w:r>
      <w:r w:rsidR="009D2564">
        <w:rPr>
          <w:rFonts w:cs="Times New Roman"/>
          <w:szCs w:val="28"/>
        </w:rPr>
        <w:t>1</w:t>
      </w:r>
      <w:r w:rsidR="00C81253" w:rsidRPr="00DA28CB">
        <w:rPr>
          <w:rFonts w:cs="Times New Roman"/>
          <w:szCs w:val="28"/>
        </w:rPr>
        <w:t>.</w:t>
      </w:r>
      <w:r w:rsidR="00B563AC" w:rsidRPr="00DA28CB">
        <w:rPr>
          <w:rFonts w:cs="Times New Roman"/>
          <w:szCs w:val="28"/>
        </w:rPr>
        <w:t xml:space="preserve"> Описание вариантов маршрутов прохождения трубопроводов (трасс) по территории </w:t>
      </w:r>
      <w:r w:rsidR="003A054A" w:rsidRPr="00DA28CB">
        <w:rPr>
          <w:rFonts w:cs="Times New Roman"/>
          <w:szCs w:val="28"/>
        </w:rPr>
        <w:t xml:space="preserve">муниципального образования </w:t>
      </w:r>
      <w:r w:rsidR="00C5378D">
        <w:rPr>
          <w:rFonts w:cs="Times New Roman"/>
          <w:szCs w:val="28"/>
        </w:rPr>
        <w:t>«</w:t>
      </w:r>
      <w:r w:rsidR="00EF22D6" w:rsidRPr="00EF22D6">
        <w:rPr>
          <w:rFonts w:cs="Times New Roman"/>
          <w:szCs w:val="28"/>
        </w:rPr>
        <w:t xml:space="preserve">Железногорск-Илимское </w:t>
      </w:r>
      <w:r w:rsidR="00C5378D">
        <w:rPr>
          <w:rFonts w:cs="Times New Roman"/>
          <w:szCs w:val="28"/>
        </w:rPr>
        <w:t>городско</w:t>
      </w:r>
      <w:r w:rsidR="00EF22D6">
        <w:rPr>
          <w:rFonts w:cs="Times New Roman"/>
          <w:szCs w:val="28"/>
        </w:rPr>
        <w:t>е</w:t>
      </w:r>
      <w:r w:rsidR="00C5378D">
        <w:rPr>
          <w:rFonts w:cs="Times New Roman"/>
          <w:szCs w:val="28"/>
        </w:rPr>
        <w:t xml:space="preserve"> поселени</w:t>
      </w:r>
      <w:r w:rsidR="00EF22D6">
        <w:rPr>
          <w:rFonts w:cs="Times New Roman"/>
          <w:szCs w:val="28"/>
        </w:rPr>
        <w:t>е</w:t>
      </w:r>
      <w:r w:rsidR="00C5378D" w:rsidRPr="00C5378D">
        <w:rPr>
          <w:rFonts w:cs="Times New Roman"/>
          <w:szCs w:val="28"/>
        </w:rPr>
        <w:t>»</w:t>
      </w:r>
      <w:r w:rsidR="00C5378D" w:rsidRPr="00DA28CB">
        <w:rPr>
          <w:rFonts w:cs="Times New Roman"/>
          <w:sz w:val="26"/>
          <w:szCs w:val="26"/>
        </w:rPr>
        <w:t xml:space="preserve"> </w:t>
      </w:r>
      <w:r w:rsidR="00B563AC" w:rsidRPr="00DA28CB">
        <w:rPr>
          <w:rFonts w:cs="Times New Roman"/>
          <w:szCs w:val="28"/>
        </w:rPr>
        <w:t>и их о</w:t>
      </w:r>
      <w:r w:rsidR="004A57F0" w:rsidRPr="00DA28CB">
        <w:rPr>
          <w:rFonts w:cs="Times New Roman"/>
          <w:szCs w:val="28"/>
        </w:rPr>
        <w:t>бос</w:t>
      </w:r>
      <w:r w:rsidR="00B563AC" w:rsidRPr="00DA28CB">
        <w:rPr>
          <w:rFonts w:cs="Times New Roman"/>
          <w:szCs w:val="28"/>
        </w:rPr>
        <w:t>нование</w:t>
      </w:r>
      <w:bookmarkEnd w:id="69"/>
      <w:bookmarkEnd w:id="71"/>
      <w:bookmarkEnd w:id="72"/>
    </w:p>
    <w:p w:rsidR="00BC1216" w:rsidRPr="00DA28CB" w:rsidRDefault="00BC1216" w:rsidP="00BC1216">
      <w:pPr>
        <w:ind w:firstLine="567"/>
        <w:rPr>
          <w:rFonts w:cs="Times New Roman"/>
          <w:szCs w:val="28"/>
        </w:rPr>
      </w:pPr>
      <w:bookmarkStart w:id="73" w:name="_Toc385862056"/>
      <w:bookmarkStart w:id="74" w:name="_Toc392073592"/>
      <w:r w:rsidRPr="00DA28CB">
        <w:rPr>
          <w:rFonts w:cs="Times New Roman"/>
          <w:szCs w:val="28"/>
        </w:rPr>
        <w:t xml:space="preserve">Анализ вариантов маршрутов прохождения трубопроводов (трасс) по территории </w:t>
      </w:r>
      <w:r w:rsidR="009C25D1" w:rsidRPr="00DA28CB">
        <w:rPr>
          <w:rFonts w:cs="Times New Roman"/>
          <w:szCs w:val="28"/>
        </w:rPr>
        <w:t xml:space="preserve">МО </w:t>
      </w:r>
      <w:r w:rsidR="004C2416">
        <w:rPr>
          <w:rFonts w:cs="Times New Roman"/>
          <w:szCs w:val="28"/>
        </w:rPr>
        <w:t>«</w:t>
      </w:r>
      <w:r w:rsidR="00EF22D6" w:rsidRPr="00EF22D6">
        <w:rPr>
          <w:rFonts w:cs="Times New Roman"/>
          <w:szCs w:val="28"/>
        </w:rPr>
        <w:t xml:space="preserve">Железногорск-Илимское </w:t>
      </w:r>
      <w:r w:rsidR="004C2416">
        <w:rPr>
          <w:rFonts w:cs="Times New Roman"/>
          <w:szCs w:val="28"/>
        </w:rPr>
        <w:t>городское поселение</w:t>
      </w:r>
      <w:r w:rsidR="00111334" w:rsidRPr="00DA28CB">
        <w:rPr>
          <w:rFonts w:cs="Times New Roman"/>
          <w:szCs w:val="28"/>
        </w:rPr>
        <w:t>»</w:t>
      </w:r>
      <w:r w:rsidR="009C25D1" w:rsidRPr="00DA28CB">
        <w:rPr>
          <w:rFonts w:cs="Times New Roman"/>
          <w:szCs w:val="28"/>
        </w:rPr>
        <w:t xml:space="preserve"> </w:t>
      </w:r>
      <w:r w:rsidRPr="00DA28CB">
        <w:rPr>
          <w:rFonts w:cs="Times New Roman"/>
          <w:szCs w:val="28"/>
        </w:rPr>
        <w:t xml:space="preserve">показал, что на перспективу сохраняются существующие маршруты прохождения трубопроводов по территории </w:t>
      </w:r>
      <w:r w:rsidR="00653782" w:rsidRPr="00653782">
        <w:rPr>
          <w:rFonts w:cs="Times New Roman"/>
          <w:szCs w:val="28"/>
        </w:rPr>
        <w:t xml:space="preserve">МО «Железногорск-Илимское </w:t>
      </w:r>
      <w:r w:rsidR="00BB118E">
        <w:rPr>
          <w:rFonts w:cs="Times New Roman"/>
          <w:szCs w:val="28"/>
        </w:rPr>
        <w:t>городское поселение</w:t>
      </w:r>
      <w:r w:rsidR="00111334" w:rsidRPr="00DA28CB">
        <w:rPr>
          <w:rFonts w:cs="Times New Roman"/>
          <w:szCs w:val="28"/>
        </w:rPr>
        <w:t>»</w:t>
      </w:r>
      <w:r w:rsidRPr="00DA28CB">
        <w:rPr>
          <w:rFonts w:cs="Times New Roman"/>
          <w:szCs w:val="28"/>
        </w:rPr>
        <w:t xml:space="preserve">. Новые трубопроводы прокладываются вдоль проезжих частей автомобильных дорог, для оперативного </w:t>
      </w:r>
      <w:r w:rsidR="00653782">
        <w:rPr>
          <w:rFonts w:cs="Times New Roman"/>
          <w:szCs w:val="28"/>
        </w:rPr>
        <w:t>дос</w:t>
      </w:r>
      <w:r w:rsidRPr="00DA28CB">
        <w:rPr>
          <w:rFonts w:cs="Times New Roman"/>
          <w:szCs w:val="28"/>
        </w:rPr>
        <w:t xml:space="preserve">тупа, в случае возникновения аварийных ситуаций. Варианты прохождения трубопроводов отображены в Приложении 1 к схеме водоснабжения и водоотведения </w:t>
      </w:r>
      <w:r w:rsidR="009C25D1" w:rsidRPr="00DA28CB">
        <w:rPr>
          <w:rFonts w:cs="Times New Roman"/>
          <w:szCs w:val="28"/>
        </w:rPr>
        <w:t xml:space="preserve">МО </w:t>
      </w:r>
      <w:r w:rsidR="00111334" w:rsidRPr="00DA28CB">
        <w:rPr>
          <w:rFonts w:cs="Times New Roman"/>
          <w:szCs w:val="28"/>
        </w:rPr>
        <w:t>«</w:t>
      </w:r>
      <w:r w:rsidR="00EF22D6" w:rsidRPr="00EF22D6">
        <w:rPr>
          <w:rFonts w:cs="Times New Roman"/>
          <w:szCs w:val="28"/>
        </w:rPr>
        <w:t xml:space="preserve">Железногорск-Илимское </w:t>
      </w:r>
      <w:r w:rsidR="00BB118E">
        <w:rPr>
          <w:rFonts w:cs="Times New Roman"/>
          <w:szCs w:val="28"/>
        </w:rPr>
        <w:t>городское поселение</w:t>
      </w:r>
      <w:r w:rsidR="00111334" w:rsidRPr="00DA28CB">
        <w:rPr>
          <w:rFonts w:cs="Times New Roman"/>
          <w:szCs w:val="28"/>
        </w:rPr>
        <w:t>»</w:t>
      </w:r>
      <w:r w:rsidRPr="00DA28CB">
        <w:rPr>
          <w:rFonts w:cs="Times New Roman"/>
          <w:szCs w:val="28"/>
        </w:rPr>
        <w:t>.</w:t>
      </w:r>
    </w:p>
    <w:p w:rsidR="00BC1216" w:rsidRPr="00DA28CB" w:rsidRDefault="00BC1216" w:rsidP="00BC1216">
      <w:pPr>
        <w:widowControl w:val="0"/>
        <w:shd w:val="clear" w:color="auto" w:fill="FFFFFF"/>
        <w:ind w:right="23" w:firstLine="567"/>
        <w:rPr>
          <w:rFonts w:cs="Times New Roman"/>
          <w:color w:val="00000A"/>
          <w:szCs w:val="28"/>
        </w:rPr>
      </w:pPr>
      <w:r w:rsidRPr="00DA28CB">
        <w:rPr>
          <w:rFonts w:cs="Times New Roman"/>
          <w:szCs w:val="28"/>
        </w:rPr>
        <w:t>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rsidR="00801C8E" w:rsidRPr="00DA28CB" w:rsidRDefault="004400AF" w:rsidP="004A57F0">
      <w:pPr>
        <w:pStyle w:val="3"/>
        <w:spacing w:after="240"/>
        <w:rPr>
          <w:rFonts w:cs="Times New Roman"/>
          <w:szCs w:val="28"/>
        </w:rPr>
      </w:pPr>
      <w:bookmarkStart w:id="75" w:name="_Toc421174827"/>
      <w:r w:rsidRPr="00DA28CB">
        <w:rPr>
          <w:rFonts w:cs="Times New Roman"/>
          <w:szCs w:val="28"/>
        </w:rPr>
        <w:t>2.</w:t>
      </w:r>
      <w:r w:rsidR="009D2564">
        <w:rPr>
          <w:rFonts w:cs="Times New Roman"/>
          <w:szCs w:val="28"/>
        </w:rPr>
        <w:t>6</w:t>
      </w:r>
      <w:r w:rsidR="00801C8E" w:rsidRPr="00DA28CB">
        <w:rPr>
          <w:rFonts w:cs="Times New Roman"/>
          <w:szCs w:val="28"/>
        </w:rPr>
        <w:t>.</w:t>
      </w:r>
      <w:r w:rsidR="009D2564">
        <w:rPr>
          <w:rFonts w:cs="Times New Roman"/>
          <w:szCs w:val="28"/>
        </w:rPr>
        <w:t>2</w:t>
      </w:r>
      <w:r w:rsidR="00C81253" w:rsidRPr="00DA28CB">
        <w:rPr>
          <w:rFonts w:cs="Times New Roman"/>
          <w:szCs w:val="28"/>
        </w:rPr>
        <w:t>.</w:t>
      </w:r>
      <w:r w:rsidR="00801C8E" w:rsidRPr="00DA28CB">
        <w:rPr>
          <w:rFonts w:cs="Times New Roman"/>
          <w:szCs w:val="28"/>
        </w:rPr>
        <w:t xml:space="preserve"> Рекомендации о месте размещения насосных станций, резервуаров, водонапорных башен</w:t>
      </w:r>
      <w:bookmarkEnd w:id="73"/>
      <w:bookmarkEnd w:id="74"/>
      <w:bookmarkEnd w:id="75"/>
    </w:p>
    <w:p w:rsidR="00C947E3" w:rsidRPr="00DA28CB" w:rsidRDefault="008E25FD" w:rsidP="004A57F0">
      <w:pPr>
        <w:ind w:firstLine="567"/>
        <w:rPr>
          <w:rFonts w:cs="Times New Roman"/>
          <w:color w:val="00000A"/>
          <w:szCs w:val="28"/>
        </w:rPr>
      </w:pPr>
      <w:r w:rsidRPr="00465A46">
        <w:rPr>
          <w:rFonts w:cs="Times New Roman"/>
          <w:szCs w:val="28"/>
        </w:rPr>
        <w:t>Проведенный анализ показал, что в муниципальном образовании</w:t>
      </w:r>
      <w:r w:rsidR="000E7BE1" w:rsidRPr="00465A46">
        <w:rPr>
          <w:rFonts w:cs="Times New Roman"/>
          <w:szCs w:val="28"/>
        </w:rPr>
        <w:t xml:space="preserve"> </w:t>
      </w:r>
      <w:r w:rsidR="00111334" w:rsidRPr="00465A46">
        <w:rPr>
          <w:rFonts w:cs="Times New Roman"/>
          <w:szCs w:val="28"/>
        </w:rPr>
        <w:t>«</w:t>
      </w:r>
      <w:r w:rsidR="00EF22D6" w:rsidRPr="00465A46">
        <w:rPr>
          <w:rFonts w:cs="Times New Roman"/>
          <w:szCs w:val="28"/>
        </w:rPr>
        <w:t xml:space="preserve">Железногорск-Илимское </w:t>
      </w:r>
      <w:r w:rsidR="00111334" w:rsidRPr="00465A46">
        <w:rPr>
          <w:rFonts w:cs="Times New Roman"/>
          <w:szCs w:val="28"/>
        </w:rPr>
        <w:t>городско</w:t>
      </w:r>
      <w:r w:rsidR="00EF22D6" w:rsidRPr="00465A46">
        <w:rPr>
          <w:rFonts w:cs="Times New Roman"/>
          <w:szCs w:val="28"/>
        </w:rPr>
        <w:t>е</w:t>
      </w:r>
      <w:r w:rsidR="00111334" w:rsidRPr="00465A46">
        <w:rPr>
          <w:rFonts w:cs="Times New Roman"/>
          <w:szCs w:val="28"/>
        </w:rPr>
        <w:t xml:space="preserve"> поселени</w:t>
      </w:r>
      <w:r w:rsidR="00EF22D6" w:rsidRPr="00465A46">
        <w:rPr>
          <w:rFonts w:cs="Times New Roman"/>
          <w:szCs w:val="28"/>
        </w:rPr>
        <w:t>е</w:t>
      </w:r>
      <w:r w:rsidR="00111334" w:rsidRPr="00465A46">
        <w:rPr>
          <w:rFonts w:cs="Times New Roman"/>
          <w:szCs w:val="28"/>
        </w:rPr>
        <w:t>»</w:t>
      </w:r>
      <w:r w:rsidR="000E7BE1" w:rsidRPr="00465A46">
        <w:rPr>
          <w:rFonts w:cs="Times New Roman"/>
          <w:szCs w:val="28"/>
        </w:rPr>
        <w:t xml:space="preserve"> </w:t>
      </w:r>
      <w:r w:rsidR="00F629B7" w:rsidRPr="00465A46">
        <w:rPr>
          <w:rFonts w:cs="Times New Roman"/>
          <w:szCs w:val="28"/>
        </w:rPr>
        <w:t>с</w:t>
      </w:r>
      <w:r w:rsidR="00634BE8" w:rsidRPr="00465A46">
        <w:rPr>
          <w:rFonts w:cs="Times New Roman"/>
          <w:szCs w:val="28"/>
        </w:rPr>
        <w:t xml:space="preserve">троительство </w:t>
      </w:r>
      <w:r w:rsidR="00C1491E" w:rsidRPr="00465A46">
        <w:rPr>
          <w:rFonts w:cs="Times New Roman"/>
          <w:szCs w:val="28"/>
        </w:rPr>
        <w:t>резервуаров чистой воды</w:t>
      </w:r>
      <w:r w:rsidR="0057482A" w:rsidRPr="00465A46">
        <w:rPr>
          <w:rFonts w:cs="Times New Roman"/>
          <w:szCs w:val="28"/>
        </w:rPr>
        <w:t xml:space="preserve"> и</w:t>
      </w:r>
      <w:r w:rsidR="001836C9" w:rsidRPr="00465A46">
        <w:rPr>
          <w:rFonts w:cs="Times New Roman"/>
          <w:szCs w:val="28"/>
        </w:rPr>
        <w:t xml:space="preserve"> насосных станций не</w:t>
      </w:r>
      <w:r w:rsidR="00C1491E" w:rsidRPr="00465A46">
        <w:rPr>
          <w:rFonts w:cs="Times New Roman"/>
          <w:szCs w:val="28"/>
        </w:rPr>
        <w:t xml:space="preserve"> планируется</w:t>
      </w:r>
      <w:r w:rsidR="001836C9" w:rsidRPr="00465A46">
        <w:rPr>
          <w:rFonts w:cs="Times New Roman"/>
          <w:szCs w:val="28"/>
        </w:rPr>
        <w:t>.</w:t>
      </w:r>
    </w:p>
    <w:p w:rsidR="0031104A" w:rsidRPr="00DA28CB" w:rsidRDefault="004400AF" w:rsidP="004A57F0">
      <w:pPr>
        <w:pStyle w:val="3"/>
        <w:spacing w:after="240"/>
        <w:rPr>
          <w:rFonts w:cs="Times New Roman"/>
          <w:szCs w:val="28"/>
        </w:rPr>
      </w:pPr>
      <w:bookmarkStart w:id="76" w:name="_Toc385862057"/>
      <w:bookmarkStart w:id="77" w:name="_Toc392073593"/>
      <w:bookmarkStart w:id="78" w:name="_Toc421174828"/>
      <w:r w:rsidRPr="00DA28CB">
        <w:rPr>
          <w:rFonts w:cs="Times New Roman"/>
          <w:szCs w:val="28"/>
        </w:rPr>
        <w:t>2.</w:t>
      </w:r>
      <w:r w:rsidR="009D2564">
        <w:rPr>
          <w:rFonts w:cs="Times New Roman"/>
          <w:szCs w:val="28"/>
        </w:rPr>
        <w:t>6</w:t>
      </w:r>
      <w:r w:rsidR="0031104A" w:rsidRPr="00DA28CB">
        <w:rPr>
          <w:rFonts w:cs="Times New Roman"/>
          <w:szCs w:val="28"/>
        </w:rPr>
        <w:t>.</w:t>
      </w:r>
      <w:r w:rsidR="009D2564">
        <w:rPr>
          <w:rFonts w:cs="Times New Roman"/>
          <w:szCs w:val="28"/>
        </w:rPr>
        <w:t>3</w:t>
      </w:r>
      <w:r w:rsidR="00C81253" w:rsidRPr="00DA28CB">
        <w:rPr>
          <w:rFonts w:cs="Times New Roman"/>
          <w:szCs w:val="28"/>
        </w:rPr>
        <w:t>.</w:t>
      </w:r>
      <w:r w:rsidR="0031104A" w:rsidRPr="00DA28CB">
        <w:rPr>
          <w:rFonts w:cs="Times New Roman"/>
          <w:szCs w:val="28"/>
        </w:rPr>
        <w:t xml:space="preserve"> Границы планируемых зон размещения объектов централизованных систем горячего водоснабжения, холодного водоснабжения</w:t>
      </w:r>
      <w:bookmarkEnd w:id="76"/>
      <w:bookmarkEnd w:id="77"/>
      <w:bookmarkEnd w:id="78"/>
    </w:p>
    <w:p w:rsidR="0031104A" w:rsidRPr="00DA28CB" w:rsidRDefault="00F629B7" w:rsidP="004A57F0">
      <w:pPr>
        <w:ind w:firstLine="567"/>
        <w:rPr>
          <w:rFonts w:cs="Times New Roman"/>
          <w:szCs w:val="28"/>
        </w:rPr>
      </w:pPr>
      <w:r w:rsidRPr="00465A46">
        <w:rPr>
          <w:rFonts w:cs="Times New Roman"/>
          <w:szCs w:val="28"/>
        </w:rPr>
        <w:t xml:space="preserve">Проведенный анализ показал, что в муниципальном образовании </w:t>
      </w:r>
      <w:r w:rsidRPr="00465A46">
        <w:rPr>
          <w:rFonts w:cs="Times New Roman"/>
          <w:szCs w:val="28"/>
        </w:rPr>
        <w:br/>
      </w:r>
      <w:r w:rsidR="00111334" w:rsidRPr="00465A46">
        <w:rPr>
          <w:rFonts w:cs="Times New Roman"/>
          <w:szCs w:val="28"/>
        </w:rPr>
        <w:t>«</w:t>
      </w:r>
      <w:r w:rsidR="00EF22D6" w:rsidRPr="00465A46">
        <w:rPr>
          <w:rFonts w:cs="Times New Roman"/>
          <w:szCs w:val="28"/>
        </w:rPr>
        <w:t xml:space="preserve">Железногорск-Илимское </w:t>
      </w:r>
      <w:r w:rsidR="00111334" w:rsidRPr="00465A46">
        <w:rPr>
          <w:rFonts w:cs="Times New Roman"/>
          <w:szCs w:val="28"/>
        </w:rPr>
        <w:t>городско</w:t>
      </w:r>
      <w:r w:rsidR="00EF22D6" w:rsidRPr="00465A46">
        <w:rPr>
          <w:rFonts w:cs="Times New Roman"/>
          <w:szCs w:val="28"/>
        </w:rPr>
        <w:t>е</w:t>
      </w:r>
      <w:r w:rsidR="00111334" w:rsidRPr="00465A46">
        <w:rPr>
          <w:rFonts w:cs="Times New Roman"/>
          <w:szCs w:val="28"/>
        </w:rPr>
        <w:t xml:space="preserve"> поселени</w:t>
      </w:r>
      <w:r w:rsidR="00EF22D6" w:rsidRPr="00465A46">
        <w:rPr>
          <w:rFonts w:cs="Times New Roman"/>
          <w:szCs w:val="28"/>
        </w:rPr>
        <w:t>е</w:t>
      </w:r>
      <w:r w:rsidR="00111334" w:rsidRPr="00465A46">
        <w:rPr>
          <w:rFonts w:cs="Times New Roman"/>
          <w:szCs w:val="28"/>
        </w:rPr>
        <w:t>»</w:t>
      </w:r>
      <w:r w:rsidR="009A0429" w:rsidRPr="00465A46">
        <w:rPr>
          <w:rFonts w:cs="Times New Roman"/>
          <w:szCs w:val="28"/>
        </w:rPr>
        <w:t xml:space="preserve"> </w:t>
      </w:r>
      <w:r w:rsidRPr="00465A46">
        <w:rPr>
          <w:rFonts w:cs="Times New Roman"/>
          <w:szCs w:val="28"/>
        </w:rPr>
        <w:t>с</w:t>
      </w:r>
      <w:r w:rsidR="00770906" w:rsidRPr="00465A46">
        <w:rPr>
          <w:rFonts w:cs="Times New Roman"/>
          <w:szCs w:val="28"/>
        </w:rPr>
        <w:t>троительство новых скважин</w:t>
      </w:r>
      <w:r w:rsidR="004152A8" w:rsidRPr="00465A46">
        <w:rPr>
          <w:rFonts w:cs="Times New Roman"/>
          <w:szCs w:val="28"/>
        </w:rPr>
        <w:t xml:space="preserve"> не</w:t>
      </w:r>
      <w:r w:rsidR="00770906" w:rsidRPr="00465A46">
        <w:rPr>
          <w:rFonts w:cs="Times New Roman"/>
          <w:szCs w:val="28"/>
        </w:rPr>
        <w:t xml:space="preserve"> планируется</w:t>
      </w:r>
      <w:r w:rsidR="00B40526" w:rsidRPr="00465A46">
        <w:rPr>
          <w:rFonts w:cs="Times New Roman"/>
          <w:szCs w:val="28"/>
        </w:rPr>
        <w:t>.</w:t>
      </w:r>
      <w:r w:rsidR="00770906" w:rsidRPr="00DA28CB">
        <w:rPr>
          <w:rFonts w:cs="Times New Roman"/>
          <w:szCs w:val="28"/>
        </w:rPr>
        <w:t xml:space="preserve"> </w:t>
      </w:r>
    </w:p>
    <w:p w:rsidR="00F62159" w:rsidRPr="00DA28CB" w:rsidRDefault="004400AF" w:rsidP="004A57F0">
      <w:pPr>
        <w:pStyle w:val="3"/>
        <w:spacing w:after="240"/>
        <w:rPr>
          <w:rFonts w:cs="Times New Roman"/>
          <w:szCs w:val="28"/>
        </w:rPr>
      </w:pPr>
      <w:bookmarkStart w:id="79" w:name="_Toc385862058"/>
      <w:bookmarkStart w:id="80" w:name="_Toc392073594"/>
      <w:bookmarkStart w:id="81" w:name="_Toc421174829"/>
      <w:r w:rsidRPr="00DA28CB">
        <w:rPr>
          <w:rFonts w:cs="Times New Roman"/>
          <w:szCs w:val="28"/>
        </w:rPr>
        <w:t>2.</w:t>
      </w:r>
      <w:r w:rsidR="009D2564">
        <w:rPr>
          <w:rFonts w:cs="Times New Roman"/>
          <w:szCs w:val="28"/>
        </w:rPr>
        <w:t>6</w:t>
      </w:r>
      <w:r w:rsidR="00690C1C" w:rsidRPr="00DA28CB">
        <w:rPr>
          <w:rFonts w:cs="Times New Roman"/>
          <w:szCs w:val="28"/>
        </w:rPr>
        <w:t>.</w:t>
      </w:r>
      <w:r w:rsidR="009D2564">
        <w:rPr>
          <w:rFonts w:cs="Times New Roman"/>
          <w:szCs w:val="28"/>
        </w:rPr>
        <w:t>4</w:t>
      </w:r>
      <w:r w:rsidR="00C81253" w:rsidRPr="00DA28CB">
        <w:rPr>
          <w:rFonts w:cs="Times New Roman"/>
          <w:szCs w:val="28"/>
        </w:rPr>
        <w:t>.</w:t>
      </w:r>
      <w:r w:rsidR="00690C1C" w:rsidRPr="00DA28CB">
        <w:rPr>
          <w:rFonts w:cs="Times New Roman"/>
          <w:szCs w:val="28"/>
        </w:rPr>
        <w:t xml:space="preserve"> Карты (схемы) существующего и планируемого размещения объектов централизованных систем горячего водоснабжения, холодного водоснабжения</w:t>
      </w:r>
      <w:bookmarkEnd w:id="79"/>
      <w:bookmarkEnd w:id="80"/>
      <w:bookmarkEnd w:id="81"/>
    </w:p>
    <w:p w:rsidR="005A2423" w:rsidRPr="00DA28CB" w:rsidRDefault="005A2423" w:rsidP="004A57F0">
      <w:pPr>
        <w:ind w:firstLine="567"/>
        <w:rPr>
          <w:rFonts w:cs="Times New Roman"/>
          <w:szCs w:val="28"/>
        </w:rPr>
      </w:pPr>
      <w:r w:rsidRPr="00DA28CB">
        <w:rPr>
          <w:rFonts w:cs="Times New Roman"/>
          <w:szCs w:val="28"/>
        </w:rPr>
        <w:t>Карты (схемы) размещения объектов централизованных систем водоснабжения</w:t>
      </w:r>
      <w:r w:rsidR="00AE7C3A" w:rsidRPr="00DA28CB">
        <w:rPr>
          <w:rFonts w:cs="Times New Roman"/>
          <w:szCs w:val="28"/>
        </w:rPr>
        <w:t xml:space="preserve"> приведены в </w:t>
      </w:r>
      <w:r w:rsidR="00DA18DB" w:rsidRPr="00DA28CB">
        <w:rPr>
          <w:rFonts w:cs="Times New Roman"/>
          <w:szCs w:val="28"/>
        </w:rPr>
        <w:t xml:space="preserve">Приложении </w:t>
      </w:r>
      <w:r w:rsidR="00AE7C3A" w:rsidRPr="00DA28CB">
        <w:rPr>
          <w:rFonts w:cs="Times New Roman"/>
          <w:szCs w:val="28"/>
        </w:rPr>
        <w:t>1</w:t>
      </w:r>
      <w:r w:rsidR="004030FA" w:rsidRPr="00DA28CB">
        <w:rPr>
          <w:rFonts w:cs="Times New Roman"/>
          <w:szCs w:val="28"/>
        </w:rPr>
        <w:t xml:space="preserve"> к схеме водоснабжения и водоотведения </w:t>
      </w:r>
      <w:r w:rsidR="0058681D" w:rsidRPr="00DA28CB">
        <w:rPr>
          <w:rFonts w:cs="Times New Roman"/>
          <w:szCs w:val="28"/>
        </w:rPr>
        <w:t>муници</w:t>
      </w:r>
      <w:r w:rsidR="00D54AA3">
        <w:rPr>
          <w:rFonts w:cs="Times New Roman"/>
          <w:szCs w:val="28"/>
        </w:rPr>
        <w:t>пального образования</w:t>
      </w:r>
      <w:r w:rsidR="009A0429" w:rsidRPr="00DA28CB">
        <w:rPr>
          <w:rFonts w:cs="Times New Roman"/>
          <w:szCs w:val="28"/>
        </w:rPr>
        <w:t xml:space="preserve"> </w:t>
      </w:r>
      <w:r w:rsidR="00111334" w:rsidRPr="00DA28CB">
        <w:rPr>
          <w:rFonts w:cs="Times New Roman"/>
          <w:szCs w:val="28"/>
        </w:rPr>
        <w:t>«</w:t>
      </w:r>
      <w:r w:rsidR="00EF22D6" w:rsidRPr="00EF22D6">
        <w:rPr>
          <w:rFonts w:cs="Times New Roman"/>
          <w:szCs w:val="28"/>
        </w:rPr>
        <w:t xml:space="preserve">Железногорск-Илимское </w:t>
      </w:r>
      <w:r w:rsidR="00111334" w:rsidRPr="00DA28CB">
        <w:rPr>
          <w:rFonts w:cs="Times New Roman"/>
          <w:szCs w:val="28"/>
        </w:rPr>
        <w:t>городско</w:t>
      </w:r>
      <w:r w:rsidR="00EF22D6">
        <w:rPr>
          <w:rFonts w:cs="Times New Roman"/>
          <w:szCs w:val="28"/>
        </w:rPr>
        <w:t>е</w:t>
      </w:r>
      <w:r w:rsidR="00111334" w:rsidRPr="00DA28CB">
        <w:rPr>
          <w:rFonts w:cs="Times New Roman"/>
          <w:szCs w:val="28"/>
        </w:rPr>
        <w:t xml:space="preserve"> поселени</w:t>
      </w:r>
      <w:r w:rsidR="00EF22D6">
        <w:rPr>
          <w:rFonts w:cs="Times New Roman"/>
          <w:szCs w:val="28"/>
        </w:rPr>
        <w:t>е</w:t>
      </w:r>
      <w:r w:rsidR="00111334" w:rsidRPr="00DA28CB">
        <w:rPr>
          <w:rFonts w:cs="Times New Roman"/>
          <w:szCs w:val="28"/>
        </w:rPr>
        <w:t>»</w:t>
      </w:r>
      <w:r w:rsidR="009A0429" w:rsidRPr="00DA28CB">
        <w:rPr>
          <w:rFonts w:cs="Times New Roman"/>
          <w:szCs w:val="28"/>
        </w:rPr>
        <w:t>.</w:t>
      </w:r>
    </w:p>
    <w:p w:rsidR="00F62159" w:rsidRPr="00DA28CB" w:rsidRDefault="006F500F" w:rsidP="004A57F0">
      <w:pPr>
        <w:pStyle w:val="2"/>
        <w:spacing w:after="240"/>
        <w:rPr>
          <w:rFonts w:cs="Times New Roman"/>
          <w:color w:val="FF0000"/>
          <w:szCs w:val="28"/>
        </w:rPr>
      </w:pPr>
      <w:bookmarkStart w:id="82" w:name="_Toc385862059"/>
      <w:bookmarkStart w:id="83" w:name="_Toc392073595"/>
      <w:bookmarkStart w:id="84" w:name="_Toc421174830"/>
      <w:r w:rsidRPr="00DA28CB">
        <w:rPr>
          <w:rFonts w:cs="Times New Roman"/>
          <w:szCs w:val="28"/>
        </w:rPr>
        <w:t>2.</w:t>
      </w:r>
      <w:r w:rsidR="009D2564">
        <w:rPr>
          <w:rFonts w:cs="Times New Roman"/>
          <w:szCs w:val="28"/>
        </w:rPr>
        <w:t>7</w:t>
      </w:r>
      <w:r w:rsidR="00F05CAA" w:rsidRPr="00DA28CB">
        <w:rPr>
          <w:rFonts w:cs="Times New Roman"/>
          <w:szCs w:val="28"/>
        </w:rPr>
        <w:t>.</w:t>
      </w:r>
      <w:r w:rsidR="00F62159" w:rsidRPr="00DA28CB">
        <w:rPr>
          <w:rFonts w:cs="Times New Roman"/>
          <w:szCs w:val="28"/>
        </w:rPr>
        <w:t xml:space="preserve"> Экологические аспекты мероприятий по строительству, реконструкции и модернизации объектов централизованных систем водоснабжения</w:t>
      </w:r>
      <w:bookmarkEnd w:id="82"/>
      <w:bookmarkEnd w:id="83"/>
      <w:bookmarkEnd w:id="84"/>
    </w:p>
    <w:p w:rsidR="00F62159" w:rsidRPr="00EC1207" w:rsidRDefault="006F500F" w:rsidP="004A57F0">
      <w:pPr>
        <w:pStyle w:val="3"/>
        <w:spacing w:after="240"/>
        <w:rPr>
          <w:rFonts w:cs="Times New Roman"/>
          <w:color w:val="C00000"/>
          <w:szCs w:val="28"/>
        </w:rPr>
      </w:pPr>
      <w:bookmarkStart w:id="85" w:name="_Toc385862060"/>
      <w:bookmarkStart w:id="86" w:name="_Toc392073596"/>
      <w:bookmarkStart w:id="87" w:name="_Toc421174831"/>
      <w:r w:rsidRPr="00465A46">
        <w:rPr>
          <w:rFonts w:cs="Times New Roman"/>
          <w:szCs w:val="28"/>
        </w:rPr>
        <w:t>2.</w:t>
      </w:r>
      <w:r w:rsidR="009D2564" w:rsidRPr="00465A46">
        <w:rPr>
          <w:rFonts w:cs="Times New Roman"/>
          <w:szCs w:val="28"/>
        </w:rPr>
        <w:t>7</w:t>
      </w:r>
      <w:r w:rsidR="00F62159" w:rsidRPr="00465A46">
        <w:rPr>
          <w:rFonts w:cs="Times New Roman"/>
          <w:szCs w:val="28"/>
        </w:rPr>
        <w:t>.1.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85"/>
      <w:bookmarkEnd w:id="86"/>
      <w:bookmarkEnd w:id="87"/>
    </w:p>
    <w:p w:rsidR="00EC1207" w:rsidRPr="00EC1207" w:rsidRDefault="00EC1207" w:rsidP="00EC1207">
      <w:pPr>
        <w:ind w:firstLine="567"/>
        <w:rPr>
          <w:rFonts w:cs="Times New Roman"/>
          <w:color w:val="000000" w:themeColor="text1"/>
          <w:szCs w:val="28"/>
        </w:rPr>
      </w:pPr>
      <w:bookmarkStart w:id="88" w:name="_Toc385862061"/>
      <w:bookmarkStart w:id="89" w:name="_Toc392073597"/>
      <w:r w:rsidRPr="00EC1207">
        <w:rPr>
          <w:rFonts w:cs="Times New Roman"/>
          <w:color w:val="000000" w:themeColor="text1"/>
          <w:szCs w:val="28"/>
        </w:rPr>
        <w:t>Известно, что 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 ВОС исключает сброс промывных вод в водоем.</w:t>
      </w:r>
    </w:p>
    <w:p w:rsidR="00EC1207" w:rsidRPr="00EC1207" w:rsidRDefault="00EC1207" w:rsidP="00EC1207">
      <w:pPr>
        <w:autoSpaceDE w:val="0"/>
        <w:autoSpaceDN w:val="0"/>
        <w:adjustRightInd w:val="0"/>
        <w:ind w:firstLine="567"/>
        <w:rPr>
          <w:rFonts w:cs="Times New Roman"/>
          <w:color w:val="000000"/>
          <w:szCs w:val="28"/>
        </w:rPr>
      </w:pPr>
      <w:r w:rsidRPr="00EC1207">
        <w:rPr>
          <w:rFonts w:cs="Times New Roman"/>
          <w:color w:val="000000" w:themeColor="text1"/>
          <w:szCs w:val="28"/>
        </w:rPr>
        <w:t>Для предотвращения неблагоприятного воздействия в процессе водоподготовки будет использоваться ресурсосберегающая, природоохранная технология повторного использования промывных вод.</w:t>
      </w:r>
    </w:p>
    <w:p w:rsidR="00F62159" w:rsidRPr="00DA28CB" w:rsidRDefault="006F500F" w:rsidP="004A57F0">
      <w:pPr>
        <w:pStyle w:val="3"/>
        <w:spacing w:after="240"/>
        <w:rPr>
          <w:rFonts w:cs="Times New Roman"/>
          <w:szCs w:val="28"/>
        </w:rPr>
      </w:pPr>
      <w:bookmarkStart w:id="90" w:name="_Toc421174832"/>
      <w:r w:rsidRPr="00465A46">
        <w:rPr>
          <w:rFonts w:cs="Times New Roman"/>
          <w:szCs w:val="28"/>
        </w:rPr>
        <w:t>2.</w:t>
      </w:r>
      <w:r w:rsidR="009D2564" w:rsidRPr="00465A46">
        <w:rPr>
          <w:rFonts w:cs="Times New Roman"/>
          <w:szCs w:val="28"/>
        </w:rPr>
        <w:t>7</w:t>
      </w:r>
      <w:r w:rsidR="00F62159" w:rsidRPr="00465A46">
        <w:rPr>
          <w:rFonts w:cs="Times New Roman"/>
          <w:szCs w:val="28"/>
        </w:rPr>
        <w:t>.2. На окружающую среду при реализации мероприятий по снабжению и хранению химических реагентов, используемых в водоподготовке (хлор и др.)</w:t>
      </w:r>
      <w:bookmarkEnd w:id="88"/>
      <w:bookmarkEnd w:id="89"/>
      <w:bookmarkEnd w:id="90"/>
    </w:p>
    <w:p w:rsidR="00C15FC4" w:rsidRPr="00C15FC4" w:rsidRDefault="00C15FC4" w:rsidP="00C15FC4">
      <w:pPr>
        <w:autoSpaceDE w:val="0"/>
        <w:autoSpaceDN w:val="0"/>
        <w:adjustRightInd w:val="0"/>
        <w:ind w:firstLine="567"/>
        <w:rPr>
          <w:rFonts w:cs="Times New Roman"/>
          <w:szCs w:val="28"/>
        </w:rPr>
      </w:pPr>
      <w:bookmarkStart w:id="91" w:name="_Toc385862062"/>
      <w:bookmarkStart w:id="92" w:name="_Toc392073598"/>
      <w:r w:rsidRPr="00C15FC4">
        <w:rPr>
          <w:rFonts w:cs="Times New Roman"/>
          <w:szCs w:val="28"/>
        </w:rPr>
        <w:t>Анализ возможного воздействия на окружающую среду при реализации мероприятий по снабжению и хранению химических реагентов, используемых в водоподготовке, показал, что при эксплуатации ВОС предполагается использовать технологии без применения хлора. Вместо жидкого хлора используются новые эффективные обеззараживающие реагенты. Это позволяет не только улучшить качество питьевой воды, практически исключив содержание высокотоксичных органических соединений в питьевой воде, но и повышает безопасность производства до уровня, отвечающего современным требованиям.</w:t>
      </w:r>
    </w:p>
    <w:p w:rsidR="002C266C" w:rsidRPr="00EC1207" w:rsidRDefault="006F500F" w:rsidP="004A57F0">
      <w:pPr>
        <w:pStyle w:val="2"/>
        <w:spacing w:after="240"/>
        <w:rPr>
          <w:rFonts w:cs="Times New Roman"/>
          <w:szCs w:val="28"/>
        </w:rPr>
      </w:pPr>
      <w:bookmarkStart w:id="93" w:name="_Toc421174833"/>
      <w:r w:rsidRPr="00EC1207">
        <w:rPr>
          <w:rFonts w:cs="Times New Roman"/>
          <w:szCs w:val="28"/>
        </w:rPr>
        <w:t>2.</w:t>
      </w:r>
      <w:r w:rsidR="009D2564">
        <w:rPr>
          <w:rFonts w:cs="Times New Roman"/>
          <w:szCs w:val="28"/>
        </w:rPr>
        <w:t>8</w:t>
      </w:r>
      <w:r w:rsidR="00F05CAA" w:rsidRPr="00EC1207">
        <w:rPr>
          <w:rFonts w:cs="Times New Roman"/>
          <w:szCs w:val="28"/>
        </w:rPr>
        <w:t>.</w:t>
      </w:r>
      <w:r w:rsidR="002C266C" w:rsidRPr="00EC1207">
        <w:rPr>
          <w:rFonts w:cs="Times New Roman"/>
          <w:szCs w:val="28"/>
        </w:rPr>
        <w:t xml:space="preserve"> Оценка объемов капитальных вложений в строительство, реконструкцию и модернизацию объектов централизованных систем водоснабжения</w:t>
      </w:r>
      <w:bookmarkEnd w:id="91"/>
      <w:bookmarkEnd w:id="92"/>
      <w:bookmarkEnd w:id="93"/>
    </w:p>
    <w:p w:rsidR="002C266C" w:rsidRPr="00551EC6" w:rsidRDefault="002C266C" w:rsidP="00551EC6">
      <w:pPr>
        <w:ind w:firstLine="567"/>
        <w:rPr>
          <w:rFonts w:cs="Times New Roman"/>
          <w:szCs w:val="28"/>
        </w:rPr>
      </w:pPr>
      <w:r w:rsidRPr="00551EC6">
        <w:rPr>
          <w:rFonts w:cs="Times New Roman"/>
          <w:szCs w:val="28"/>
        </w:rPr>
        <w:t>Ориентировочная стоимость строительства зданий и сооружений определена по Укрупненным нормати</w:t>
      </w:r>
      <w:r w:rsidR="00830DDD" w:rsidRPr="00551EC6">
        <w:rPr>
          <w:rFonts w:cs="Times New Roman"/>
          <w:szCs w:val="28"/>
        </w:rPr>
        <w:t>вам цен</w:t>
      </w:r>
      <w:r w:rsidRPr="00551EC6">
        <w:rPr>
          <w:rFonts w:cs="Times New Roman"/>
          <w:szCs w:val="28"/>
        </w:rPr>
        <w:t xml:space="preserve"> ст</w:t>
      </w:r>
      <w:r w:rsidR="00551EC6" w:rsidRPr="00551EC6">
        <w:rPr>
          <w:rFonts w:cs="Times New Roman"/>
          <w:szCs w:val="28"/>
        </w:rPr>
        <w:t>роительства НЦС 81-02-14-2017, утвержденных Приказом Министерства строительства и жилищно-коммунального хозяйства Российской Федерации от 28 июня 2017 г. № 936/пр.</w:t>
      </w:r>
    </w:p>
    <w:p w:rsidR="00912A2F" w:rsidRPr="00EC1207" w:rsidRDefault="002C266C" w:rsidP="004A57F0">
      <w:pPr>
        <w:ind w:firstLine="567"/>
        <w:rPr>
          <w:rFonts w:cs="Times New Roman"/>
          <w:szCs w:val="28"/>
        </w:rPr>
      </w:pPr>
      <w:r w:rsidRPr="00551EC6">
        <w:rPr>
          <w:rFonts w:cs="Times New Roman"/>
          <w:szCs w:val="28"/>
        </w:rPr>
        <w:t>Расчетная стоимость мероприятий приведен</w:t>
      </w:r>
      <w:r w:rsidR="00551EC6" w:rsidRPr="00551EC6">
        <w:rPr>
          <w:rFonts w:cs="Times New Roman"/>
          <w:szCs w:val="28"/>
        </w:rPr>
        <w:t>а</w:t>
      </w:r>
      <w:r w:rsidRPr="00551EC6">
        <w:rPr>
          <w:rFonts w:cs="Times New Roman"/>
          <w:szCs w:val="28"/>
        </w:rPr>
        <w:t xml:space="preserve"> в Схеме</w:t>
      </w:r>
      <w:r w:rsidR="00551EC6" w:rsidRPr="00551EC6">
        <w:rPr>
          <w:rFonts w:cs="Times New Roman"/>
          <w:szCs w:val="28"/>
        </w:rPr>
        <w:t xml:space="preserve"> водоснабжения и водоотведения.</w:t>
      </w:r>
    </w:p>
    <w:p w:rsidR="002C266C" w:rsidRPr="00EC1207" w:rsidRDefault="002C266C" w:rsidP="004A57F0">
      <w:pPr>
        <w:ind w:firstLine="567"/>
        <w:rPr>
          <w:rFonts w:cs="Times New Roman"/>
          <w:szCs w:val="28"/>
        </w:rPr>
      </w:pPr>
      <w:r w:rsidRPr="00EC1207">
        <w:rPr>
          <w:rFonts w:cs="Times New Roman"/>
          <w:szCs w:val="28"/>
        </w:rPr>
        <w:t xml:space="preserve">Определение стоимости на разных этапах проектирования должно осуществляться различными методиками. На предпроектной стадии </w:t>
      </w:r>
      <w:r w:rsidR="004A57F0" w:rsidRPr="00EC1207">
        <w:rPr>
          <w:rFonts w:cs="Times New Roman"/>
          <w:szCs w:val="28"/>
        </w:rPr>
        <w:t>обоснования</w:t>
      </w:r>
      <w:r w:rsidRPr="00EC1207">
        <w:rPr>
          <w:rFonts w:cs="Times New Roman"/>
          <w:szCs w:val="28"/>
        </w:rPr>
        <w:t xml:space="preserve">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2C266C" w:rsidRPr="00EC1207" w:rsidRDefault="002C266C" w:rsidP="004A57F0">
      <w:pPr>
        <w:ind w:firstLine="567"/>
        <w:rPr>
          <w:rFonts w:cs="Times New Roman"/>
          <w:szCs w:val="28"/>
        </w:rPr>
      </w:pPr>
      <w:r w:rsidRPr="00EC1207">
        <w:rPr>
          <w:rFonts w:cs="Times New Roman"/>
          <w:szCs w:val="28"/>
        </w:rPr>
        <w:t>В расчетах не учитывались:</w:t>
      </w:r>
    </w:p>
    <w:p w:rsidR="007945EC" w:rsidRPr="00EC1207" w:rsidRDefault="002C266C" w:rsidP="005C02AD">
      <w:pPr>
        <w:numPr>
          <w:ilvl w:val="0"/>
          <w:numId w:val="16"/>
        </w:numPr>
        <w:rPr>
          <w:rFonts w:cs="Times New Roman"/>
          <w:szCs w:val="28"/>
        </w:rPr>
      </w:pPr>
      <w:r w:rsidRPr="00EC1207">
        <w:rPr>
          <w:rFonts w:cs="Times New Roman"/>
          <w:szCs w:val="28"/>
        </w:rPr>
        <w:t>стоимость резервирования и выкупа земельных участков и недвижимости для государственных и муниципальных нужд;</w:t>
      </w:r>
    </w:p>
    <w:p w:rsidR="007945EC" w:rsidRPr="00EC1207" w:rsidRDefault="002C266C" w:rsidP="005C02AD">
      <w:pPr>
        <w:numPr>
          <w:ilvl w:val="0"/>
          <w:numId w:val="16"/>
        </w:numPr>
        <w:rPr>
          <w:rFonts w:cs="Times New Roman"/>
          <w:szCs w:val="28"/>
        </w:rPr>
      </w:pPr>
      <w:r w:rsidRPr="00EC1207">
        <w:rPr>
          <w:rFonts w:cs="Times New Roman"/>
          <w:szCs w:val="28"/>
        </w:rPr>
        <w:t>стоимость проведения топографо-геодезических и геологических изысканий на территориях строительства;</w:t>
      </w:r>
    </w:p>
    <w:p w:rsidR="007945EC" w:rsidRPr="00EC1207" w:rsidRDefault="002C266C" w:rsidP="005C02AD">
      <w:pPr>
        <w:numPr>
          <w:ilvl w:val="0"/>
          <w:numId w:val="16"/>
        </w:numPr>
        <w:rPr>
          <w:rFonts w:cs="Times New Roman"/>
          <w:szCs w:val="28"/>
        </w:rPr>
      </w:pPr>
      <w:r w:rsidRPr="00EC1207">
        <w:rPr>
          <w:rFonts w:cs="Times New Roman"/>
          <w:szCs w:val="28"/>
        </w:rPr>
        <w:t>стоимость мероприятий по сносу и демонтажу зданий и сооружений на территориях строительства;</w:t>
      </w:r>
    </w:p>
    <w:p w:rsidR="007945EC" w:rsidRPr="00EC1207" w:rsidRDefault="002C266C" w:rsidP="005C02AD">
      <w:pPr>
        <w:numPr>
          <w:ilvl w:val="0"/>
          <w:numId w:val="16"/>
        </w:numPr>
        <w:rPr>
          <w:rFonts w:cs="Times New Roman"/>
          <w:szCs w:val="28"/>
        </w:rPr>
      </w:pPr>
      <w:r w:rsidRPr="00EC1207">
        <w:rPr>
          <w:rFonts w:cs="Times New Roman"/>
          <w:szCs w:val="28"/>
        </w:rPr>
        <w:t>стоимость мероприятий по реконструкции существующих объектов;</w:t>
      </w:r>
    </w:p>
    <w:p w:rsidR="007945EC" w:rsidRPr="00EC1207" w:rsidRDefault="002C266C" w:rsidP="005C02AD">
      <w:pPr>
        <w:numPr>
          <w:ilvl w:val="0"/>
          <w:numId w:val="16"/>
        </w:numPr>
        <w:rPr>
          <w:rFonts w:cs="Times New Roman"/>
          <w:szCs w:val="28"/>
        </w:rPr>
      </w:pPr>
      <w:r w:rsidRPr="00EC1207">
        <w:rPr>
          <w:rFonts w:cs="Times New Roman"/>
          <w:szCs w:val="28"/>
        </w:rPr>
        <w:t xml:space="preserve">оснащение необходимым оборудованием и благоустройство прилегающей территории; </w:t>
      </w:r>
    </w:p>
    <w:p w:rsidR="007945EC" w:rsidRPr="00710582" w:rsidRDefault="002C266C" w:rsidP="005C02AD">
      <w:pPr>
        <w:numPr>
          <w:ilvl w:val="0"/>
          <w:numId w:val="16"/>
        </w:numPr>
        <w:rPr>
          <w:rFonts w:cs="Times New Roman"/>
          <w:szCs w:val="28"/>
        </w:rPr>
      </w:pPr>
      <w:r w:rsidRPr="00710582">
        <w:rPr>
          <w:rFonts w:cs="Times New Roman"/>
          <w:szCs w:val="28"/>
        </w:rPr>
        <w:t>особенности территории строительства.</w:t>
      </w:r>
    </w:p>
    <w:p w:rsidR="00B71EC7" w:rsidRPr="00DA28CB" w:rsidRDefault="002C266C" w:rsidP="004A57F0">
      <w:pPr>
        <w:pStyle w:val="ab"/>
        <w:ind w:left="0" w:firstLine="567"/>
        <w:rPr>
          <w:rFonts w:cs="Times New Roman"/>
          <w:szCs w:val="28"/>
        </w:rPr>
      </w:pPr>
      <w:r w:rsidRPr="00710582">
        <w:rPr>
          <w:rFonts w:cs="Times New Roman"/>
          <w:szCs w:val="28"/>
        </w:rPr>
        <w:t>Результаты расчетов (сводная ведомость стои</w:t>
      </w:r>
      <w:r w:rsidR="007E1948" w:rsidRPr="00710582">
        <w:rPr>
          <w:rFonts w:cs="Times New Roman"/>
          <w:szCs w:val="28"/>
        </w:rPr>
        <w:t xml:space="preserve">мости работ) приведены в </w:t>
      </w:r>
      <w:r w:rsidR="007839A5" w:rsidRPr="00710582">
        <w:rPr>
          <w:rFonts w:cs="Times New Roman"/>
          <w:szCs w:val="28"/>
        </w:rPr>
        <w:br/>
      </w:r>
      <w:r w:rsidR="00B71EC7" w:rsidRPr="00710582">
        <w:rPr>
          <w:rFonts w:cs="Times New Roman"/>
          <w:szCs w:val="28"/>
        </w:rPr>
        <w:t>таб</w:t>
      </w:r>
      <w:r w:rsidR="007839A5" w:rsidRPr="00710582">
        <w:rPr>
          <w:rFonts w:cs="Times New Roman"/>
          <w:szCs w:val="28"/>
        </w:rPr>
        <w:t>лице</w:t>
      </w:r>
      <w:r w:rsidR="00B71EC7" w:rsidRPr="00710582">
        <w:rPr>
          <w:rFonts w:cs="Times New Roman"/>
          <w:szCs w:val="28"/>
        </w:rPr>
        <w:t xml:space="preserve"> 2.</w:t>
      </w:r>
      <w:r w:rsidR="00B25DA7" w:rsidRPr="00710582">
        <w:rPr>
          <w:rFonts w:cs="Times New Roman"/>
          <w:szCs w:val="28"/>
        </w:rPr>
        <w:t>8</w:t>
      </w:r>
      <w:r w:rsidR="00B71EC7" w:rsidRPr="00710582">
        <w:rPr>
          <w:rFonts w:cs="Times New Roman"/>
          <w:szCs w:val="28"/>
        </w:rPr>
        <w:t>.1.</w:t>
      </w:r>
      <w:r w:rsidR="00B71EC7" w:rsidRPr="00DA28CB">
        <w:rPr>
          <w:rFonts w:cs="Times New Roman"/>
          <w:szCs w:val="28"/>
        </w:rPr>
        <w:t xml:space="preserve"> </w:t>
      </w:r>
    </w:p>
    <w:p w:rsidR="00F53787" w:rsidRDefault="00F53787">
      <w:pPr>
        <w:spacing w:after="200"/>
        <w:jc w:val="left"/>
        <w:rPr>
          <w:rFonts w:cs="Times New Roman"/>
          <w:sz w:val="26"/>
          <w:szCs w:val="26"/>
        </w:rPr>
      </w:pPr>
      <w:bookmarkStart w:id="94" w:name="таб61"/>
      <w:r>
        <w:rPr>
          <w:rFonts w:cs="Times New Roman"/>
          <w:sz w:val="26"/>
          <w:szCs w:val="26"/>
        </w:rPr>
        <w:br w:type="page"/>
      </w:r>
    </w:p>
    <w:p w:rsidR="0049548F" w:rsidRDefault="0002557C">
      <w:pPr>
        <w:pStyle w:val="ab"/>
        <w:ind w:left="1072"/>
        <w:jc w:val="right"/>
        <w:rPr>
          <w:rFonts w:cs="Times New Roman"/>
          <w:sz w:val="26"/>
          <w:szCs w:val="26"/>
        </w:rPr>
      </w:pPr>
      <w:r w:rsidRPr="00710582">
        <w:rPr>
          <w:rFonts w:cs="Times New Roman"/>
          <w:sz w:val="26"/>
          <w:szCs w:val="26"/>
        </w:rPr>
        <w:t>Т</w:t>
      </w:r>
      <w:r w:rsidR="008B46CC" w:rsidRPr="00710582">
        <w:rPr>
          <w:rFonts w:cs="Times New Roman"/>
          <w:sz w:val="26"/>
          <w:szCs w:val="26"/>
        </w:rPr>
        <w:t>аб</w:t>
      </w:r>
      <w:r w:rsidR="007839A5" w:rsidRPr="00710582">
        <w:rPr>
          <w:rFonts w:cs="Times New Roman"/>
          <w:sz w:val="26"/>
          <w:szCs w:val="26"/>
        </w:rPr>
        <w:t>лица</w:t>
      </w:r>
      <w:r w:rsidR="008B46CC" w:rsidRPr="00710582">
        <w:rPr>
          <w:rFonts w:cs="Times New Roman"/>
          <w:sz w:val="26"/>
          <w:szCs w:val="26"/>
        </w:rPr>
        <w:t xml:space="preserve"> 2.</w:t>
      </w:r>
      <w:r w:rsidR="00B25DA7" w:rsidRPr="00710582">
        <w:rPr>
          <w:rFonts w:cs="Times New Roman"/>
          <w:sz w:val="26"/>
          <w:szCs w:val="26"/>
        </w:rPr>
        <w:t>8</w:t>
      </w:r>
      <w:r w:rsidR="008B46CC" w:rsidRPr="00710582">
        <w:rPr>
          <w:rFonts w:cs="Times New Roman"/>
          <w:sz w:val="26"/>
          <w:szCs w:val="26"/>
        </w:rPr>
        <w:t>.1</w:t>
      </w:r>
      <w:bookmarkEnd w:id="94"/>
      <w:r w:rsidR="002E4E1F" w:rsidRPr="00710582">
        <w:rPr>
          <w:rFonts w:cs="Times New Roman"/>
          <w:sz w:val="26"/>
          <w:szCs w:val="26"/>
        </w:rPr>
        <w:t>.</w:t>
      </w:r>
      <w:r w:rsidR="008B46CC" w:rsidRPr="00710582">
        <w:rPr>
          <w:rFonts w:cs="Times New Roman"/>
          <w:sz w:val="26"/>
          <w:szCs w:val="26"/>
        </w:rPr>
        <w:t xml:space="preserve"> </w:t>
      </w:r>
      <w:r w:rsidR="00DA18DB" w:rsidRPr="00710582">
        <w:rPr>
          <w:rFonts w:cs="Times New Roman"/>
          <w:sz w:val="26"/>
          <w:szCs w:val="26"/>
          <w:lang w:val="en-US"/>
        </w:rPr>
        <w:t>C</w:t>
      </w:r>
      <w:r w:rsidR="00DA18DB" w:rsidRPr="00710582">
        <w:rPr>
          <w:rFonts w:cs="Times New Roman"/>
          <w:sz w:val="26"/>
          <w:szCs w:val="26"/>
        </w:rPr>
        <w:t>водная ведомость объемов и стоимости работ</w:t>
      </w:r>
    </w:p>
    <w:tbl>
      <w:tblPr>
        <w:tblW w:w="1045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619"/>
        <w:gridCol w:w="2467"/>
        <w:gridCol w:w="1750"/>
        <w:gridCol w:w="2026"/>
      </w:tblGrid>
      <w:tr w:rsidR="0013729A" w:rsidRPr="00B92146" w:rsidTr="00F5273D">
        <w:trPr>
          <w:trHeight w:val="322"/>
        </w:trPr>
        <w:tc>
          <w:tcPr>
            <w:tcW w:w="0" w:type="auto"/>
            <w:vMerge w:val="restart"/>
            <w:shd w:val="clear" w:color="auto" w:fill="auto"/>
            <w:hideMark/>
          </w:tcPr>
          <w:p w:rsidR="0013729A" w:rsidRPr="00B92146" w:rsidRDefault="0013729A" w:rsidP="0013729A">
            <w:pPr>
              <w:spacing w:line="240" w:lineRule="auto"/>
              <w:jc w:val="center"/>
              <w:rPr>
                <w:rFonts w:eastAsia="Times New Roman" w:cs="Times New Roman"/>
                <w:color w:val="000000"/>
              </w:rPr>
            </w:pPr>
            <w:r w:rsidRPr="00B92146">
              <w:rPr>
                <w:rFonts w:eastAsia="Times New Roman" w:cs="Times New Roman"/>
                <w:color w:val="000000"/>
              </w:rPr>
              <w:t>№ п/п</w:t>
            </w:r>
          </w:p>
        </w:tc>
        <w:tc>
          <w:tcPr>
            <w:tcW w:w="0" w:type="auto"/>
            <w:vMerge w:val="restart"/>
            <w:shd w:val="clear" w:color="auto" w:fill="auto"/>
            <w:hideMark/>
          </w:tcPr>
          <w:p w:rsidR="0013729A" w:rsidRPr="00B92146" w:rsidRDefault="0013729A" w:rsidP="0013729A">
            <w:pPr>
              <w:spacing w:line="240" w:lineRule="auto"/>
              <w:jc w:val="center"/>
              <w:rPr>
                <w:rFonts w:eastAsia="Times New Roman" w:cs="Times New Roman"/>
                <w:color w:val="000000"/>
              </w:rPr>
            </w:pPr>
            <w:r w:rsidRPr="00B92146">
              <w:rPr>
                <w:rFonts w:eastAsia="Times New Roman" w:cs="Times New Roman"/>
                <w:color w:val="000000"/>
              </w:rPr>
              <w:t>Наименование объекта</w:t>
            </w:r>
          </w:p>
        </w:tc>
        <w:tc>
          <w:tcPr>
            <w:tcW w:w="0" w:type="auto"/>
            <w:vMerge w:val="restart"/>
            <w:shd w:val="clear" w:color="auto" w:fill="auto"/>
            <w:hideMark/>
          </w:tcPr>
          <w:p w:rsidR="0013729A" w:rsidRPr="00B92146" w:rsidRDefault="0013729A" w:rsidP="00E2680D">
            <w:pPr>
              <w:spacing w:line="240" w:lineRule="auto"/>
              <w:jc w:val="center"/>
              <w:rPr>
                <w:rFonts w:eastAsia="Times New Roman" w:cs="Times New Roman"/>
                <w:color w:val="000000"/>
              </w:rPr>
            </w:pPr>
            <w:r w:rsidRPr="00B92146">
              <w:rPr>
                <w:rFonts w:eastAsia="Times New Roman" w:cs="Times New Roman"/>
                <w:color w:val="000000"/>
              </w:rPr>
              <w:t xml:space="preserve">Описание мероприятия </w:t>
            </w:r>
          </w:p>
        </w:tc>
        <w:tc>
          <w:tcPr>
            <w:tcW w:w="0" w:type="auto"/>
            <w:vMerge w:val="restart"/>
            <w:shd w:val="clear" w:color="auto" w:fill="auto"/>
            <w:hideMark/>
          </w:tcPr>
          <w:p w:rsidR="0013729A" w:rsidRPr="00B92146" w:rsidRDefault="006D47CA" w:rsidP="0013729A">
            <w:pPr>
              <w:spacing w:line="240" w:lineRule="auto"/>
              <w:jc w:val="center"/>
              <w:rPr>
                <w:rFonts w:eastAsia="Times New Roman" w:cs="Times New Roman"/>
                <w:color w:val="000000"/>
              </w:rPr>
            </w:pPr>
            <w:r>
              <w:rPr>
                <w:rFonts w:eastAsia="Times New Roman" w:cs="Times New Roman"/>
                <w:color w:val="000000"/>
              </w:rPr>
              <w:t>*</w:t>
            </w:r>
            <w:r w:rsidR="0013729A" w:rsidRPr="00B92146">
              <w:rPr>
                <w:rFonts w:eastAsia="Times New Roman" w:cs="Times New Roman"/>
                <w:color w:val="000000"/>
              </w:rPr>
              <w:t>Стоимость всего, тыс.руб. без НДС в ценах 2017 года</w:t>
            </w:r>
          </w:p>
        </w:tc>
        <w:tc>
          <w:tcPr>
            <w:tcW w:w="0" w:type="auto"/>
            <w:vMerge w:val="restart"/>
            <w:shd w:val="clear" w:color="auto" w:fill="auto"/>
            <w:hideMark/>
          </w:tcPr>
          <w:p w:rsidR="0013729A" w:rsidRPr="00B92146" w:rsidRDefault="0013729A" w:rsidP="0013729A">
            <w:pPr>
              <w:spacing w:line="240" w:lineRule="auto"/>
              <w:jc w:val="center"/>
              <w:rPr>
                <w:rFonts w:eastAsia="Times New Roman" w:cs="Times New Roman"/>
                <w:color w:val="000000"/>
              </w:rPr>
            </w:pPr>
            <w:r w:rsidRPr="00B92146">
              <w:rPr>
                <w:rFonts w:eastAsia="Times New Roman" w:cs="Times New Roman"/>
                <w:color w:val="000000"/>
              </w:rPr>
              <w:t>Срок реконструкции</w:t>
            </w:r>
          </w:p>
        </w:tc>
      </w:tr>
      <w:tr w:rsidR="0013729A" w:rsidRPr="00B92146" w:rsidTr="00F5273D">
        <w:trPr>
          <w:trHeight w:val="1846"/>
        </w:trPr>
        <w:tc>
          <w:tcPr>
            <w:tcW w:w="0" w:type="auto"/>
            <w:vMerge/>
            <w:vAlign w:val="center"/>
            <w:hideMark/>
          </w:tcPr>
          <w:p w:rsidR="0013729A" w:rsidRPr="00B92146" w:rsidRDefault="0013729A" w:rsidP="0013729A">
            <w:pPr>
              <w:spacing w:line="240" w:lineRule="auto"/>
              <w:rPr>
                <w:rFonts w:eastAsia="Times New Roman" w:cs="Times New Roman"/>
                <w:color w:val="000000"/>
              </w:rPr>
            </w:pPr>
          </w:p>
        </w:tc>
        <w:tc>
          <w:tcPr>
            <w:tcW w:w="0" w:type="auto"/>
            <w:vMerge/>
            <w:vAlign w:val="center"/>
            <w:hideMark/>
          </w:tcPr>
          <w:p w:rsidR="0013729A" w:rsidRPr="00B92146" w:rsidRDefault="0013729A" w:rsidP="0013729A">
            <w:pPr>
              <w:spacing w:line="240" w:lineRule="auto"/>
              <w:rPr>
                <w:rFonts w:eastAsia="Times New Roman" w:cs="Times New Roman"/>
                <w:color w:val="000000"/>
              </w:rPr>
            </w:pPr>
          </w:p>
        </w:tc>
        <w:tc>
          <w:tcPr>
            <w:tcW w:w="0" w:type="auto"/>
            <w:vMerge/>
            <w:vAlign w:val="center"/>
            <w:hideMark/>
          </w:tcPr>
          <w:p w:rsidR="0013729A" w:rsidRPr="00B92146" w:rsidRDefault="0013729A" w:rsidP="0013729A">
            <w:pPr>
              <w:spacing w:line="240" w:lineRule="auto"/>
              <w:rPr>
                <w:rFonts w:eastAsia="Times New Roman" w:cs="Times New Roman"/>
                <w:color w:val="000000"/>
              </w:rPr>
            </w:pPr>
          </w:p>
        </w:tc>
        <w:tc>
          <w:tcPr>
            <w:tcW w:w="0" w:type="auto"/>
            <w:vMerge/>
            <w:vAlign w:val="center"/>
            <w:hideMark/>
          </w:tcPr>
          <w:p w:rsidR="0013729A" w:rsidRPr="00B92146" w:rsidRDefault="0013729A" w:rsidP="0013729A">
            <w:pPr>
              <w:spacing w:line="240" w:lineRule="auto"/>
              <w:rPr>
                <w:rFonts w:eastAsia="Times New Roman" w:cs="Times New Roman"/>
                <w:color w:val="000000"/>
              </w:rPr>
            </w:pPr>
          </w:p>
        </w:tc>
        <w:tc>
          <w:tcPr>
            <w:tcW w:w="0" w:type="auto"/>
            <w:vMerge/>
            <w:vAlign w:val="center"/>
            <w:hideMark/>
          </w:tcPr>
          <w:p w:rsidR="0013729A" w:rsidRPr="00B92146" w:rsidRDefault="0013729A" w:rsidP="0013729A">
            <w:pPr>
              <w:spacing w:line="240" w:lineRule="auto"/>
              <w:rPr>
                <w:rFonts w:eastAsia="Times New Roman" w:cs="Times New Roman"/>
                <w:color w:val="000000"/>
              </w:rPr>
            </w:pPr>
          </w:p>
        </w:tc>
      </w:tr>
      <w:tr w:rsidR="00E2680D" w:rsidRPr="00B92146" w:rsidTr="00F5273D">
        <w:trPr>
          <w:trHeight w:val="1500"/>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1</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Участок трубопровода  от пожарного гидранта 6-1а (ПГ 6-1а) до водопроводного колодца № 48 (ВК-48)</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val="restart"/>
            <w:shd w:val="clear" w:color="auto" w:fill="auto"/>
            <w:vAlign w:val="center"/>
          </w:tcPr>
          <w:p w:rsidR="00E2680D" w:rsidRPr="00B92146" w:rsidRDefault="00E2680D" w:rsidP="00E2680D">
            <w:pPr>
              <w:spacing w:line="240" w:lineRule="auto"/>
              <w:jc w:val="center"/>
              <w:rPr>
                <w:rFonts w:eastAsia="Times New Roman" w:cs="Times New Roman"/>
              </w:rPr>
            </w:pPr>
            <w:r>
              <w:rPr>
                <w:rFonts w:eastAsia="Times New Roman" w:cs="Times New Roman"/>
              </w:rPr>
              <w:t>50000</w:t>
            </w: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2021-202</w:t>
            </w:r>
            <w:r w:rsidR="001669CC">
              <w:rPr>
                <w:rFonts w:eastAsia="Times New Roman" w:cs="Times New Roman"/>
                <w:lang w:val="en-US"/>
              </w:rPr>
              <w:t>5</w:t>
            </w:r>
          </w:p>
        </w:tc>
      </w:tr>
      <w:tr w:rsidR="00E2680D" w:rsidRPr="00B92146" w:rsidTr="00F5273D">
        <w:trPr>
          <w:trHeight w:val="900"/>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2</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Участок трубопровода от пожарного гидранта 6-1а(ПГ 6-1а) до водопроводного колодца № 8-20 (ВК 8-20)</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2018-20</w:t>
            </w:r>
            <w:r w:rsidR="001669CC">
              <w:rPr>
                <w:rFonts w:eastAsia="Times New Roman" w:cs="Times New Roman"/>
                <w:lang w:val="en-US"/>
              </w:rPr>
              <w:t>20</w:t>
            </w:r>
          </w:p>
        </w:tc>
      </w:tr>
      <w:tr w:rsidR="00E2680D" w:rsidRPr="00B92146" w:rsidTr="00F5273D">
        <w:trPr>
          <w:trHeight w:val="1500"/>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3</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Участок трубопровода от водопроводного колодца № 2-2 (ВК 2-2) до водопроводного колодца № 8-20 (ВК 8-20), участок водопровода от ВК 8-20 до городских резервуаров</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B92146" w:rsidRDefault="00E2680D" w:rsidP="0013729A">
            <w:pPr>
              <w:spacing w:line="240" w:lineRule="auto"/>
              <w:jc w:val="right"/>
              <w:rPr>
                <w:rFonts w:eastAsia="Times New Roman" w:cs="Times New Roman"/>
              </w:rPr>
            </w:pPr>
            <w:r w:rsidRPr="00B92146">
              <w:rPr>
                <w:rFonts w:eastAsia="Times New Roman" w:cs="Times New Roman"/>
              </w:rPr>
              <w:t>2018-2024</w:t>
            </w:r>
          </w:p>
        </w:tc>
      </w:tr>
      <w:tr w:rsidR="00E2680D" w:rsidRPr="00B92146" w:rsidTr="00F5273D">
        <w:trPr>
          <w:trHeight w:val="1200"/>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4</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Участок трубопровода  от водопроводного колодца № 2-6 (ВК 2-6)  до водопроводного колодца № 2-20 (ВК 2-20)</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2024-202</w:t>
            </w:r>
            <w:r w:rsidR="001669CC">
              <w:rPr>
                <w:rFonts w:eastAsia="Times New Roman" w:cs="Times New Roman"/>
                <w:lang w:val="en-US"/>
              </w:rPr>
              <w:t>7</w:t>
            </w:r>
          </w:p>
        </w:tc>
      </w:tr>
      <w:tr w:rsidR="00E2680D" w:rsidRPr="00B92146" w:rsidTr="00F5273D">
        <w:trPr>
          <w:trHeight w:val="900"/>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5</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Участок трубопровода  от водопроводного колодца № 1-46 (ВК 1-46) до пожарного гидранта 2-12 (ПГ 2-12)</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2024-202</w:t>
            </w:r>
            <w:r w:rsidR="001669CC">
              <w:rPr>
                <w:rFonts w:eastAsia="Times New Roman" w:cs="Times New Roman"/>
                <w:lang w:val="en-US"/>
              </w:rPr>
              <w:t>8</w:t>
            </w:r>
          </w:p>
        </w:tc>
      </w:tr>
      <w:tr w:rsidR="00E2680D" w:rsidRPr="00B92146" w:rsidTr="00F5273D">
        <w:trPr>
          <w:trHeight w:val="1820"/>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6</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Участок трубопровода  от водопроводного колодца № 8-19 (ВК 8-19) до водопроводного колодца № 4-5 (ВК 4-5)</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B92146" w:rsidRDefault="00E2680D" w:rsidP="00E2680D">
            <w:pPr>
              <w:spacing w:line="240" w:lineRule="auto"/>
              <w:jc w:val="right"/>
              <w:rPr>
                <w:rFonts w:eastAsia="Times New Roman" w:cs="Times New Roman"/>
              </w:rPr>
            </w:pPr>
            <w:r w:rsidRPr="00B92146">
              <w:rPr>
                <w:rFonts w:eastAsia="Times New Roman" w:cs="Times New Roman"/>
              </w:rPr>
              <w:t>202</w:t>
            </w:r>
            <w:r>
              <w:rPr>
                <w:rFonts w:eastAsia="Times New Roman" w:cs="Times New Roman"/>
              </w:rPr>
              <w:t>0</w:t>
            </w:r>
            <w:r w:rsidRPr="00B92146">
              <w:rPr>
                <w:rFonts w:eastAsia="Times New Roman" w:cs="Times New Roman"/>
              </w:rPr>
              <w:t>-2027</w:t>
            </w:r>
          </w:p>
        </w:tc>
      </w:tr>
      <w:tr w:rsidR="00E2680D" w:rsidRPr="00B92146" w:rsidTr="00F5273D">
        <w:trPr>
          <w:trHeight w:val="1200"/>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7</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Участок трубопровода от водопроводного колодца № 8-19 (ВК 8-19) до тепловой насосной станции 9 (ТНС №9) (13-й микрорайон)</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2019-202</w:t>
            </w:r>
            <w:r w:rsidR="001669CC">
              <w:rPr>
                <w:rFonts w:eastAsia="Times New Roman" w:cs="Times New Roman"/>
                <w:lang w:val="en-US"/>
              </w:rPr>
              <w:t>9</w:t>
            </w:r>
          </w:p>
        </w:tc>
      </w:tr>
      <w:tr w:rsidR="00E2680D" w:rsidRPr="00B92146" w:rsidTr="00F5273D">
        <w:trPr>
          <w:trHeight w:val="900"/>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8</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Участок трубопровода  от водопроводного колодца № 28 (ВК 28) до водопроводного колодца 2-5  (ВК 2-5)</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2021-202</w:t>
            </w:r>
            <w:r w:rsidR="001669CC">
              <w:rPr>
                <w:rFonts w:eastAsia="Times New Roman" w:cs="Times New Roman"/>
                <w:lang w:val="en-US"/>
              </w:rPr>
              <w:t>9</w:t>
            </w:r>
          </w:p>
        </w:tc>
      </w:tr>
      <w:tr w:rsidR="00E2680D" w:rsidRPr="00B92146" w:rsidTr="00F5273D">
        <w:trPr>
          <w:trHeight w:val="1265"/>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9</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Внутриквартальная водораспределительная сеть 1-го квартала</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2018-202</w:t>
            </w:r>
            <w:r w:rsidR="001669CC">
              <w:rPr>
                <w:rFonts w:eastAsia="Times New Roman" w:cs="Times New Roman"/>
                <w:lang w:val="en-US"/>
              </w:rPr>
              <w:t>7</w:t>
            </w:r>
          </w:p>
        </w:tc>
      </w:tr>
      <w:tr w:rsidR="00E2680D" w:rsidRPr="00B92146" w:rsidTr="00F5273D">
        <w:trPr>
          <w:trHeight w:val="1407"/>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10</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Внутриквартальная водораспределительная сеть 2-го квартала</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Pr>
                <w:rFonts w:eastAsia="Times New Roman" w:cs="Times New Roman"/>
              </w:rPr>
              <w:t>2</w:t>
            </w:r>
            <w:r w:rsidRPr="00B92146">
              <w:rPr>
                <w:rFonts w:eastAsia="Times New Roman" w:cs="Times New Roman"/>
              </w:rPr>
              <w:t>02</w:t>
            </w:r>
            <w:r w:rsidR="001669CC">
              <w:rPr>
                <w:rFonts w:eastAsia="Times New Roman" w:cs="Times New Roman"/>
                <w:lang w:val="en-US"/>
              </w:rPr>
              <w:t>7</w:t>
            </w:r>
          </w:p>
        </w:tc>
      </w:tr>
      <w:tr w:rsidR="00E2680D" w:rsidRPr="00B92146" w:rsidTr="00F5273D">
        <w:trPr>
          <w:trHeight w:val="986"/>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11</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Внутриквартальная водораспределительная сеть 3-го квартала</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B92146" w:rsidRDefault="00E2680D" w:rsidP="0013729A">
            <w:pPr>
              <w:spacing w:line="240" w:lineRule="auto"/>
              <w:jc w:val="right"/>
              <w:rPr>
                <w:rFonts w:eastAsia="Times New Roman" w:cs="Times New Roman"/>
              </w:rPr>
            </w:pPr>
            <w:r w:rsidRPr="00B92146">
              <w:rPr>
                <w:rFonts w:eastAsia="Times New Roman" w:cs="Times New Roman"/>
              </w:rPr>
              <w:t>2027-2029</w:t>
            </w:r>
          </w:p>
        </w:tc>
      </w:tr>
      <w:tr w:rsidR="00E2680D" w:rsidRPr="00B92146" w:rsidTr="00F5273D">
        <w:trPr>
          <w:trHeight w:val="1384"/>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12</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Внутриквартальная водораспределительная сеть 4-го квартала от водопроводного колодца №1</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2018-202</w:t>
            </w:r>
            <w:r w:rsidR="001669CC">
              <w:rPr>
                <w:rFonts w:eastAsia="Times New Roman" w:cs="Times New Roman"/>
                <w:lang w:val="en-US"/>
              </w:rPr>
              <w:t>1</w:t>
            </w:r>
          </w:p>
        </w:tc>
      </w:tr>
      <w:tr w:rsidR="00E2680D" w:rsidRPr="00B92146" w:rsidTr="001B58A2">
        <w:trPr>
          <w:trHeight w:val="1126"/>
        </w:trPr>
        <w:tc>
          <w:tcPr>
            <w:tcW w:w="0" w:type="auto"/>
            <w:shd w:val="clear" w:color="000000" w:fill="FFFFFF"/>
            <w:hideMark/>
          </w:tcPr>
          <w:p w:rsidR="00E2680D" w:rsidRPr="00B92146" w:rsidRDefault="00E2680D" w:rsidP="0013729A">
            <w:pPr>
              <w:spacing w:line="240" w:lineRule="auto"/>
              <w:jc w:val="center"/>
              <w:rPr>
                <w:rFonts w:eastAsia="Times New Roman" w:cs="Times New Roman"/>
              </w:rPr>
            </w:pPr>
            <w:r w:rsidRPr="00B92146">
              <w:rPr>
                <w:rFonts w:eastAsia="Times New Roman" w:cs="Times New Roman"/>
              </w:rPr>
              <w:t>13</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B92146">
              <w:rPr>
                <w:rFonts w:eastAsia="Times New Roman" w:cs="Times New Roman"/>
              </w:rPr>
              <w:t>Внутриквартальная водораспределительная сеть 6-го "А"  квартала</w:t>
            </w:r>
          </w:p>
        </w:tc>
        <w:tc>
          <w:tcPr>
            <w:tcW w:w="0" w:type="auto"/>
            <w:shd w:val="clear" w:color="000000" w:fill="FFFFFF"/>
            <w:hideMark/>
          </w:tcPr>
          <w:p w:rsidR="00E2680D" w:rsidRPr="00B92146" w:rsidRDefault="00E2680D" w:rsidP="0013729A">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E2680D" w:rsidRPr="00B92146" w:rsidRDefault="00E2680D" w:rsidP="0013729A">
            <w:pPr>
              <w:spacing w:line="240" w:lineRule="auto"/>
              <w:jc w:val="right"/>
              <w:rPr>
                <w:rFonts w:eastAsia="Times New Roman" w:cs="Times New Roman"/>
              </w:rPr>
            </w:pPr>
          </w:p>
        </w:tc>
        <w:tc>
          <w:tcPr>
            <w:tcW w:w="0" w:type="auto"/>
            <w:shd w:val="clear" w:color="auto" w:fill="auto"/>
            <w:hideMark/>
          </w:tcPr>
          <w:p w:rsidR="00E2680D" w:rsidRPr="001669CC" w:rsidRDefault="00E2680D" w:rsidP="001669CC">
            <w:pPr>
              <w:spacing w:line="240" w:lineRule="auto"/>
              <w:jc w:val="right"/>
              <w:rPr>
                <w:rFonts w:eastAsia="Times New Roman" w:cs="Times New Roman"/>
                <w:lang w:val="en-US"/>
              </w:rPr>
            </w:pPr>
            <w:r w:rsidRPr="00B92146">
              <w:rPr>
                <w:rFonts w:eastAsia="Times New Roman" w:cs="Times New Roman"/>
              </w:rPr>
              <w:t>2019-202</w:t>
            </w:r>
            <w:r w:rsidR="001669CC">
              <w:rPr>
                <w:rFonts w:eastAsia="Times New Roman" w:cs="Times New Roman"/>
                <w:lang w:val="en-US"/>
              </w:rPr>
              <w:t>7</w:t>
            </w:r>
          </w:p>
        </w:tc>
      </w:tr>
      <w:tr w:rsidR="001B58A2" w:rsidRPr="00B92146" w:rsidTr="00F5273D">
        <w:trPr>
          <w:trHeight w:val="1659"/>
        </w:trPr>
        <w:tc>
          <w:tcPr>
            <w:tcW w:w="0" w:type="auto"/>
            <w:shd w:val="clear" w:color="000000" w:fill="FFFFFF"/>
            <w:hideMark/>
          </w:tcPr>
          <w:p w:rsidR="001B58A2" w:rsidRPr="001B58A2" w:rsidRDefault="001B58A2" w:rsidP="001B58A2">
            <w:pPr>
              <w:spacing w:line="240" w:lineRule="auto"/>
              <w:jc w:val="center"/>
              <w:rPr>
                <w:rFonts w:eastAsia="Times New Roman" w:cs="Times New Roman"/>
                <w:lang w:val="en-US"/>
              </w:rPr>
            </w:pPr>
            <w:r w:rsidRPr="00B92146">
              <w:rPr>
                <w:rFonts w:eastAsia="Times New Roman" w:cs="Times New Roman"/>
              </w:rPr>
              <w:t>1</w:t>
            </w:r>
            <w:r>
              <w:rPr>
                <w:rFonts w:eastAsia="Times New Roman" w:cs="Times New Roman"/>
                <w:lang w:val="en-US"/>
              </w:rPr>
              <w:t>4</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B92146">
              <w:rPr>
                <w:rFonts w:eastAsia="Times New Roman" w:cs="Times New Roman"/>
              </w:rPr>
              <w:t>Внутриквартальная в</w:t>
            </w:r>
            <w:r>
              <w:rPr>
                <w:rFonts w:eastAsia="Times New Roman" w:cs="Times New Roman"/>
              </w:rPr>
              <w:t xml:space="preserve">одораспределительная сеть 6-го </w:t>
            </w:r>
            <w:r w:rsidRPr="00B92146">
              <w:rPr>
                <w:rFonts w:eastAsia="Times New Roman" w:cs="Times New Roman"/>
              </w:rPr>
              <w:t xml:space="preserve"> квартала</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1B58A2" w:rsidRPr="00B92146" w:rsidRDefault="001B58A2" w:rsidP="001B58A2">
            <w:pPr>
              <w:spacing w:line="240" w:lineRule="auto"/>
              <w:jc w:val="right"/>
              <w:rPr>
                <w:rFonts w:eastAsia="Times New Roman" w:cs="Times New Roman"/>
              </w:rPr>
            </w:pPr>
          </w:p>
        </w:tc>
        <w:tc>
          <w:tcPr>
            <w:tcW w:w="0" w:type="auto"/>
            <w:shd w:val="clear" w:color="auto" w:fill="auto"/>
            <w:hideMark/>
          </w:tcPr>
          <w:p w:rsidR="001B58A2" w:rsidRPr="00B92146" w:rsidRDefault="001B58A2" w:rsidP="001B58A2">
            <w:pPr>
              <w:spacing w:line="240" w:lineRule="auto"/>
              <w:jc w:val="right"/>
              <w:rPr>
                <w:rFonts w:eastAsia="Times New Roman" w:cs="Times New Roman"/>
              </w:rPr>
            </w:pPr>
            <w:r w:rsidRPr="00B92146">
              <w:rPr>
                <w:rFonts w:eastAsia="Times New Roman" w:cs="Times New Roman"/>
              </w:rPr>
              <w:t>2019-202</w:t>
            </w:r>
            <w:r>
              <w:rPr>
                <w:rFonts w:eastAsia="Times New Roman" w:cs="Times New Roman"/>
                <w:lang w:val="en-US"/>
              </w:rPr>
              <w:t>7</w:t>
            </w:r>
          </w:p>
        </w:tc>
      </w:tr>
      <w:tr w:rsidR="001B58A2" w:rsidRPr="00B92146" w:rsidTr="00F5273D">
        <w:trPr>
          <w:trHeight w:val="1659"/>
        </w:trPr>
        <w:tc>
          <w:tcPr>
            <w:tcW w:w="0" w:type="auto"/>
            <w:shd w:val="clear" w:color="000000" w:fill="FFFFFF"/>
          </w:tcPr>
          <w:p w:rsidR="001B58A2" w:rsidRPr="001B58A2" w:rsidRDefault="001B58A2" w:rsidP="001B58A2">
            <w:pPr>
              <w:spacing w:line="240" w:lineRule="auto"/>
              <w:jc w:val="center"/>
              <w:rPr>
                <w:rFonts w:eastAsia="Times New Roman" w:cs="Times New Roman"/>
                <w:lang w:val="en-US"/>
              </w:rPr>
            </w:pPr>
            <w:r>
              <w:rPr>
                <w:rFonts w:eastAsia="Times New Roman" w:cs="Times New Roman"/>
                <w:lang w:val="en-US"/>
              </w:rPr>
              <w:t>15</w:t>
            </w:r>
          </w:p>
        </w:tc>
        <w:tc>
          <w:tcPr>
            <w:tcW w:w="0" w:type="auto"/>
            <w:shd w:val="clear" w:color="000000" w:fill="FFFFFF"/>
          </w:tcPr>
          <w:p w:rsidR="001B58A2" w:rsidRPr="00B92146" w:rsidRDefault="001B58A2" w:rsidP="001B58A2">
            <w:pPr>
              <w:spacing w:line="240" w:lineRule="auto"/>
              <w:rPr>
                <w:rFonts w:eastAsia="Times New Roman" w:cs="Times New Roman"/>
              </w:rPr>
            </w:pPr>
            <w:r w:rsidRPr="001B58A2">
              <w:rPr>
                <w:rFonts w:eastAsia="Times New Roman" w:cs="Times New Roman"/>
              </w:rPr>
              <w:t xml:space="preserve">Внутриквартальная водо-распределительная сеть 7-го  квартала </w:t>
            </w:r>
          </w:p>
        </w:tc>
        <w:tc>
          <w:tcPr>
            <w:tcW w:w="0" w:type="auto"/>
            <w:shd w:val="clear" w:color="000000" w:fill="FFFFFF"/>
          </w:tcPr>
          <w:p w:rsidR="001B58A2" w:rsidRPr="00E2680D" w:rsidRDefault="001B58A2" w:rsidP="001B58A2">
            <w:pPr>
              <w:spacing w:line="240" w:lineRule="auto"/>
              <w:rPr>
                <w:rFonts w:eastAsia="Times New Roman" w:cs="Times New Roman"/>
              </w:rPr>
            </w:pPr>
            <w:r w:rsidRPr="001B58A2">
              <w:rPr>
                <w:rFonts w:eastAsia="Times New Roman" w:cs="Times New Roman"/>
              </w:rPr>
              <w:t>Замена ветхих участков с приме-нением полиэти-леновых труб</w:t>
            </w:r>
          </w:p>
        </w:tc>
        <w:tc>
          <w:tcPr>
            <w:tcW w:w="0" w:type="auto"/>
            <w:vMerge/>
            <w:shd w:val="clear" w:color="auto" w:fill="auto"/>
          </w:tcPr>
          <w:p w:rsidR="001B58A2" w:rsidRPr="00B92146" w:rsidRDefault="001B58A2" w:rsidP="001B58A2">
            <w:pPr>
              <w:spacing w:line="240" w:lineRule="auto"/>
              <w:jc w:val="right"/>
              <w:rPr>
                <w:rFonts w:eastAsia="Times New Roman" w:cs="Times New Roman"/>
              </w:rPr>
            </w:pPr>
          </w:p>
        </w:tc>
        <w:tc>
          <w:tcPr>
            <w:tcW w:w="0" w:type="auto"/>
            <w:shd w:val="clear" w:color="auto" w:fill="auto"/>
          </w:tcPr>
          <w:p w:rsidR="001B58A2" w:rsidRPr="001B58A2" w:rsidRDefault="001B58A2" w:rsidP="001B58A2">
            <w:pPr>
              <w:spacing w:line="240" w:lineRule="auto"/>
              <w:jc w:val="right"/>
              <w:rPr>
                <w:rFonts w:eastAsia="Times New Roman" w:cs="Times New Roman"/>
                <w:lang w:val="en-US"/>
              </w:rPr>
            </w:pPr>
            <w:r>
              <w:rPr>
                <w:rFonts w:eastAsia="Times New Roman" w:cs="Times New Roman"/>
                <w:lang w:val="en-US"/>
              </w:rPr>
              <w:t>2019-2028</w:t>
            </w:r>
          </w:p>
        </w:tc>
      </w:tr>
      <w:tr w:rsidR="001B58A2" w:rsidRPr="00B92146" w:rsidTr="00F5273D">
        <w:trPr>
          <w:trHeight w:val="1500"/>
        </w:trPr>
        <w:tc>
          <w:tcPr>
            <w:tcW w:w="0" w:type="auto"/>
            <w:shd w:val="clear" w:color="000000" w:fill="FFFFFF"/>
            <w:hideMark/>
          </w:tcPr>
          <w:p w:rsidR="001B58A2" w:rsidRPr="00B92146" w:rsidRDefault="001B58A2" w:rsidP="001B58A2">
            <w:pPr>
              <w:spacing w:line="240" w:lineRule="auto"/>
              <w:jc w:val="center"/>
              <w:rPr>
                <w:rFonts w:eastAsia="Times New Roman" w:cs="Times New Roman"/>
              </w:rPr>
            </w:pPr>
            <w:r w:rsidRPr="00B92146">
              <w:rPr>
                <w:rFonts w:eastAsia="Times New Roman" w:cs="Times New Roman"/>
              </w:rPr>
              <w:t>15</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B92146">
              <w:rPr>
                <w:rFonts w:eastAsia="Times New Roman" w:cs="Times New Roman"/>
              </w:rPr>
              <w:t>Внутриквартальная водораспределительная сеть 8-го квартала</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1B58A2" w:rsidRPr="00B92146" w:rsidRDefault="001B58A2" w:rsidP="001B58A2">
            <w:pPr>
              <w:spacing w:line="240" w:lineRule="auto"/>
              <w:jc w:val="right"/>
              <w:rPr>
                <w:rFonts w:eastAsia="Times New Roman" w:cs="Times New Roman"/>
              </w:rPr>
            </w:pPr>
          </w:p>
        </w:tc>
        <w:tc>
          <w:tcPr>
            <w:tcW w:w="0" w:type="auto"/>
            <w:shd w:val="clear" w:color="auto" w:fill="auto"/>
            <w:hideMark/>
          </w:tcPr>
          <w:p w:rsidR="001B58A2" w:rsidRPr="00B92146" w:rsidRDefault="001B58A2" w:rsidP="001B58A2">
            <w:pPr>
              <w:spacing w:line="240" w:lineRule="auto"/>
              <w:jc w:val="right"/>
              <w:rPr>
                <w:rFonts w:eastAsia="Times New Roman" w:cs="Times New Roman"/>
              </w:rPr>
            </w:pPr>
            <w:r>
              <w:rPr>
                <w:rFonts w:eastAsia="Times New Roman" w:cs="Times New Roman"/>
              </w:rPr>
              <w:t>2019-2022</w:t>
            </w:r>
          </w:p>
        </w:tc>
      </w:tr>
      <w:tr w:rsidR="001B58A2" w:rsidRPr="00B92146" w:rsidTr="00F5273D">
        <w:trPr>
          <w:trHeight w:val="1200"/>
        </w:trPr>
        <w:tc>
          <w:tcPr>
            <w:tcW w:w="0" w:type="auto"/>
            <w:shd w:val="clear" w:color="000000" w:fill="FFFFFF"/>
            <w:hideMark/>
          </w:tcPr>
          <w:p w:rsidR="001B58A2" w:rsidRPr="00B92146" w:rsidRDefault="001B58A2" w:rsidP="001B58A2">
            <w:pPr>
              <w:spacing w:line="240" w:lineRule="auto"/>
              <w:jc w:val="center"/>
              <w:rPr>
                <w:rFonts w:eastAsia="Times New Roman" w:cs="Times New Roman"/>
              </w:rPr>
            </w:pPr>
            <w:r w:rsidRPr="00B92146">
              <w:rPr>
                <w:rFonts w:eastAsia="Times New Roman" w:cs="Times New Roman"/>
              </w:rPr>
              <w:t>16</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B92146">
              <w:rPr>
                <w:rFonts w:eastAsia="Times New Roman" w:cs="Times New Roman"/>
              </w:rPr>
              <w:t>Внутриквартальная водораспределительная сеть 10-го квартала</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1B58A2" w:rsidRPr="00B92146" w:rsidRDefault="001B58A2" w:rsidP="001B58A2">
            <w:pPr>
              <w:spacing w:line="240" w:lineRule="auto"/>
              <w:jc w:val="right"/>
              <w:rPr>
                <w:rFonts w:eastAsia="Times New Roman" w:cs="Times New Roman"/>
              </w:rPr>
            </w:pPr>
          </w:p>
        </w:tc>
        <w:tc>
          <w:tcPr>
            <w:tcW w:w="0" w:type="auto"/>
            <w:shd w:val="clear" w:color="auto" w:fill="auto"/>
            <w:hideMark/>
          </w:tcPr>
          <w:p w:rsidR="001B58A2" w:rsidRPr="00B92146" w:rsidRDefault="001B58A2" w:rsidP="001B58A2">
            <w:pPr>
              <w:spacing w:line="240" w:lineRule="auto"/>
              <w:jc w:val="right"/>
              <w:rPr>
                <w:rFonts w:eastAsia="Times New Roman" w:cs="Times New Roman"/>
              </w:rPr>
            </w:pPr>
            <w:r>
              <w:rPr>
                <w:rFonts w:eastAsia="Times New Roman" w:cs="Times New Roman"/>
              </w:rPr>
              <w:t>2018-2022</w:t>
            </w:r>
          </w:p>
        </w:tc>
      </w:tr>
      <w:tr w:rsidR="001B58A2" w:rsidRPr="00B92146" w:rsidTr="00F5273D">
        <w:trPr>
          <w:trHeight w:val="1396"/>
        </w:trPr>
        <w:tc>
          <w:tcPr>
            <w:tcW w:w="0" w:type="auto"/>
            <w:shd w:val="clear" w:color="000000" w:fill="FFFFFF"/>
            <w:hideMark/>
          </w:tcPr>
          <w:p w:rsidR="001B58A2" w:rsidRPr="00B92146" w:rsidRDefault="001B58A2" w:rsidP="001B58A2">
            <w:pPr>
              <w:spacing w:line="240" w:lineRule="auto"/>
              <w:jc w:val="center"/>
              <w:rPr>
                <w:rFonts w:eastAsia="Times New Roman" w:cs="Times New Roman"/>
              </w:rPr>
            </w:pPr>
            <w:r w:rsidRPr="00B92146">
              <w:rPr>
                <w:rFonts w:eastAsia="Times New Roman" w:cs="Times New Roman"/>
              </w:rPr>
              <w:t>17</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B92146">
              <w:rPr>
                <w:rFonts w:eastAsia="Times New Roman" w:cs="Times New Roman"/>
              </w:rPr>
              <w:t>Внутриквартальная водораспределительная сеть 11-го микрорайона</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1B58A2" w:rsidRPr="00B92146" w:rsidRDefault="001B58A2" w:rsidP="001B58A2">
            <w:pPr>
              <w:spacing w:line="240" w:lineRule="auto"/>
              <w:jc w:val="right"/>
              <w:rPr>
                <w:rFonts w:eastAsia="Times New Roman" w:cs="Times New Roman"/>
              </w:rPr>
            </w:pPr>
          </w:p>
        </w:tc>
        <w:tc>
          <w:tcPr>
            <w:tcW w:w="0" w:type="auto"/>
            <w:shd w:val="clear" w:color="auto" w:fill="auto"/>
            <w:hideMark/>
          </w:tcPr>
          <w:p w:rsidR="001B58A2" w:rsidRPr="001B58A2" w:rsidRDefault="001B58A2" w:rsidP="001B58A2">
            <w:pPr>
              <w:spacing w:line="240" w:lineRule="auto"/>
              <w:jc w:val="right"/>
              <w:rPr>
                <w:rFonts w:eastAsia="Times New Roman" w:cs="Times New Roman"/>
                <w:lang w:val="en-US"/>
              </w:rPr>
            </w:pPr>
            <w:r w:rsidRPr="00B92146">
              <w:rPr>
                <w:rFonts w:eastAsia="Times New Roman" w:cs="Times New Roman"/>
              </w:rPr>
              <w:t>2022-202</w:t>
            </w:r>
            <w:r>
              <w:rPr>
                <w:rFonts w:eastAsia="Times New Roman" w:cs="Times New Roman"/>
                <w:lang w:val="en-US"/>
              </w:rPr>
              <w:t>5</w:t>
            </w:r>
          </w:p>
        </w:tc>
      </w:tr>
      <w:tr w:rsidR="001B58A2" w:rsidRPr="00B92146" w:rsidTr="00F5273D">
        <w:trPr>
          <w:trHeight w:val="1246"/>
        </w:trPr>
        <w:tc>
          <w:tcPr>
            <w:tcW w:w="0" w:type="auto"/>
            <w:shd w:val="clear" w:color="000000" w:fill="FFFFFF"/>
            <w:hideMark/>
          </w:tcPr>
          <w:p w:rsidR="001B58A2" w:rsidRPr="00B92146" w:rsidRDefault="001B58A2" w:rsidP="001B58A2">
            <w:pPr>
              <w:spacing w:line="240" w:lineRule="auto"/>
              <w:jc w:val="center"/>
              <w:rPr>
                <w:rFonts w:eastAsia="Times New Roman" w:cs="Times New Roman"/>
              </w:rPr>
            </w:pPr>
            <w:r w:rsidRPr="00B92146">
              <w:rPr>
                <w:rFonts w:eastAsia="Times New Roman" w:cs="Times New Roman"/>
              </w:rPr>
              <w:t>18</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B92146">
              <w:rPr>
                <w:rFonts w:eastAsia="Times New Roman" w:cs="Times New Roman"/>
              </w:rPr>
              <w:t>Внутриквартальная водораспределительная сеть 13-го микрорайона</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1B58A2" w:rsidRPr="00B92146" w:rsidRDefault="001B58A2" w:rsidP="001B58A2">
            <w:pPr>
              <w:spacing w:line="240" w:lineRule="auto"/>
              <w:jc w:val="right"/>
              <w:rPr>
                <w:rFonts w:eastAsia="Times New Roman" w:cs="Times New Roman"/>
              </w:rPr>
            </w:pPr>
          </w:p>
        </w:tc>
        <w:tc>
          <w:tcPr>
            <w:tcW w:w="0" w:type="auto"/>
            <w:shd w:val="clear" w:color="auto" w:fill="auto"/>
            <w:hideMark/>
          </w:tcPr>
          <w:p w:rsidR="001B58A2" w:rsidRPr="00B92146" w:rsidRDefault="001B58A2" w:rsidP="001B58A2">
            <w:pPr>
              <w:spacing w:line="240" w:lineRule="auto"/>
              <w:jc w:val="right"/>
              <w:rPr>
                <w:rFonts w:eastAsia="Times New Roman" w:cs="Times New Roman"/>
              </w:rPr>
            </w:pPr>
            <w:r w:rsidRPr="00B92146">
              <w:rPr>
                <w:rFonts w:eastAsia="Times New Roman" w:cs="Times New Roman"/>
              </w:rPr>
              <w:t>2018-2029</w:t>
            </w:r>
          </w:p>
        </w:tc>
      </w:tr>
      <w:tr w:rsidR="001B58A2" w:rsidRPr="00B92146" w:rsidTr="00F5273D">
        <w:trPr>
          <w:trHeight w:val="1200"/>
        </w:trPr>
        <w:tc>
          <w:tcPr>
            <w:tcW w:w="0" w:type="auto"/>
            <w:shd w:val="clear" w:color="000000" w:fill="FFFFFF"/>
            <w:hideMark/>
          </w:tcPr>
          <w:p w:rsidR="001B58A2" w:rsidRPr="00B92146" w:rsidRDefault="001B58A2" w:rsidP="001B58A2">
            <w:pPr>
              <w:spacing w:line="240" w:lineRule="auto"/>
              <w:jc w:val="center"/>
              <w:rPr>
                <w:rFonts w:eastAsia="Times New Roman" w:cs="Times New Roman"/>
              </w:rPr>
            </w:pPr>
            <w:r w:rsidRPr="00B92146">
              <w:rPr>
                <w:rFonts w:eastAsia="Times New Roman" w:cs="Times New Roman"/>
              </w:rPr>
              <w:t>19</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B92146">
              <w:rPr>
                <w:rFonts w:eastAsia="Times New Roman" w:cs="Times New Roman"/>
              </w:rPr>
              <w:t>Внутриквартальная водораспределительная сеть пос. Донецкого ЛПХ</w:t>
            </w:r>
          </w:p>
        </w:tc>
        <w:tc>
          <w:tcPr>
            <w:tcW w:w="0" w:type="auto"/>
            <w:shd w:val="clear" w:color="000000" w:fill="FFFFFF"/>
            <w:hideMark/>
          </w:tcPr>
          <w:p w:rsidR="001B58A2" w:rsidRPr="00B92146" w:rsidRDefault="001B58A2" w:rsidP="001B58A2">
            <w:pPr>
              <w:spacing w:line="240" w:lineRule="auto"/>
              <w:rPr>
                <w:rFonts w:eastAsia="Times New Roman" w:cs="Times New Roman"/>
              </w:rPr>
            </w:pPr>
            <w:r w:rsidRPr="00E2680D">
              <w:rPr>
                <w:rFonts w:eastAsia="Times New Roman" w:cs="Times New Roman"/>
              </w:rPr>
              <w:t>Замена ветхих участков с применением полиэтиленовых труб</w:t>
            </w:r>
          </w:p>
        </w:tc>
        <w:tc>
          <w:tcPr>
            <w:tcW w:w="0" w:type="auto"/>
            <w:vMerge/>
            <w:shd w:val="clear" w:color="auto" w:fill="auto"/>
          </w:tcPr>
          <w:p w:rsidR="001B58A2" w:rsidRPr="00B92146" w:rsidRDefault="001B58A2" w:rsidP="001B58A2">
            <w:pPr>
              <w:spacing w:line="240" w:lineRule="auto"/>
              <w:jc w:val="right"/>
              <w:rPr>
                <w:rFonts w:eastAsia="Times New Roman" w:cs="Times New Roman"/>
              </w:rPr>
            </w:pPr>
          </w:p>
        </w:tc>
        <w:tc>
          <w:tcPr>
            <w:tcW w:w="0" w:type="auto"/>
            <w:shd w:val="clear" w:color="auto" w:fill="auto"/>
            <w:hideMark/>
          </w:tcPr>
          <w:p w:rsidR="001B58A2" w:rsidRPr="001B58A2" w:rsidRDefault="001B58A2" w:rsidP="001B58A2">
            <w:pPr>
              <w:spacing w:line="240" w:lineRule="auto"/>
              <w:jc w:val="right"/>
              <w:rPr>
                <w:rFonts w:eastAsia="Times New Roman" w:cs="Times New Roman"/>
                <w:lang w:val="en-US"/>
              </w:rPr>
            </w:pPr>
            <w:r>
              <w:rPr>
                <w:rFonts w:eastAsia="Times New Roman" w:cs="Times New Roman"/>
              </w:rPr>
              <w:t>2</w:t>
            </w:r>
            <w:r w:rsidRPr="00B92146">
              <w:rPr>
                <w:rFonts w:eastAsia="Times New Roman" w:cs="Times New Roman"/>
              </w:rPr>
              <w:t>02</w:t>
            </w:r>
            <w:r>
              <w:rPr>
                <w:rFonts w:eastAsia="Times New Roman" w:cs="Times New Roman"/>
                <w:lang w:val="en-US"/>
              </w:rPr>
              <w:t>7</w:t>
            </w:r>
          </w:p>
        </w:tc>
      </w:tr>
      <w:tr w:rsidR="001B58A2" w:rsidRPr="00642B82" w:rsidTr="00F5273D">
        <w:trPr>
          <w:trHeight w:val="300"/>
        </w:trPr>
        <w:tc>
          <w:tcPr>
            <w:tcW w:w="0" w:type="auto"/>
            <w:shd w:val="clear" w:color="auto" w:fill="auto"/>
            <w:vAlign w:val="center"/>
            <w:hideMark/>
          </w:tcPr>
          <w:p w:rsidR="001B58A2" w:rsidRPr="00642B82" w:rsidRDefault="001B58A2" w:rsidP="001B58A2">
            <w:pPr>
              <w:spacing w:line="240" w:lineRule="auto"/>
              <w:jc w:val="left"/>
              <w:rPr>
                <w:rFonts w:eastAsia="Times New Roman" w:cs="Times New Roman"/>
                <w:color w:val="000000"/>
                <w:sz w:val="22"/>
              </w:rPr>
            </w:pPr>
            <w:r w:rsidRPr="00642B82">
              <w:rPr>
                <w:rFonts w:eastAsia="Times New Roman" w:cs="Times New Roman"/>
                <w:color w:val="000000"/>
                <w:sz w:val="22"/>
              </w:rPr>
              <w:t> </w:t>
            </w:r>
          </w:p>
        </w:tc>
        <w:tc>
          <w:tcPr>
            <w:tcW w:w="3619" w:type="dxa"/>
            <w:shd w:val="clear" w:color="auto" w:fill="auto"/>
            <w:noWrap/>
            <w:hideMark/>
          </w:tcPr>
          <w:p w:rsidR="001B58A2" w:rsidRPr="00642B82" w:rsidRDefault="001B58A2" w:rsidP="001B58A2">
            <w:pPr>
              <w:spacing w:line="240" w:lineRule="auto"/>
              <w:jc w:val="left"/>
              <w:rPr>
                <w:rFonts w:eastAsia="Times New Roman" w:cs="Times New Roman"/>
                <w:b/>
                <w:bCs/>
                <w:color w:val="000000"/>
                <w:sz w:val="22"/>
              </w:rPr>
            </w:pPr>
            <w:r w:rsidRPr="00642B82">
              <w:rPr>
                <w:rFonts w:eastAsia="Times New Roman" w:cs="Times New Roman"/>
                <w:b/>
                <w:bCs/>
                <w:color w:val="000000"/>
                <w:sz w:val="22"/>
              </w:rPr>
              <w:t>Итого:</w:t>
            </w:r>
          </w:p>
        </w:tc>
        <w:tc>
          <w:tcPr>
            <w:tcW w:w="2467" w:type="dxa"/>
            <w:shd w:val="clear" w:color="auto" w:fill="auto"/>
            <w:noWrap/>
            <w:hideMark/>
          </w:tcPr>
          <w:p w:rsidR="001B58A2" w:rsidRPr="00642B82" w:rsidRDefault="001B58A2" w:rsidP="001B58A2">
            <w:pPr>
              <w:spacing w:line="240" w:lineRule="auto"/>
              <w:jc w:val="left"/>
              <w:rPr>
                <w:rFonts w:eastAsia="Times New Roman" w:cs="Times New Roman"/>
                <w:b/>
                <w:bCs/>
                <w:color w:val="000000"/>
                <w:sz w:val="22"/>
              </w:rPr>
            </w:pPr>
            <w:r w:rsidRPr="00642B82">
              <w:rPr>
                <w:rFonts w:eastAsia="Times New Roman" w:cs="Times New Roman"/>
                <w:b/>
                <w:bCs/>
                <w:color w:val="000000"/>
                <w:sz w:val="22"/>
              </w:rPr>
              <w:t> </w:t>
            </w:r>
          </w:p>
        </w:tc>
        <w:tc>
          <w:tcPr>
            <w:tcW w:w="1750" w:type="dxa"/>
            <w:shd w:val="clear" w:color="auto" w:fill="auto"/>
            <w:noWrap/>
            <w:hideMark/>
          </w:tcPr>
          <w:p w:rsidR="001B58A2" w:rsidRPr="00642B82" w:rsidRDefault="001B58A2" w:rsidP="001B58A2">
            <w:pPr>
              <w:spacing w:line="240" w:lineRule="auto"/>
              <w:jc w:val="right"/>
              <w:rPr>
                <w:rFonts w:eastAsia="Times New Roman" w:cs="Times New Roman"/>
                <w:b/>
                <w:bCs/>
                <w:color w:val="000000"/>
                <w:sz w:val="22"/>
              </w:rPr>
            </w:pPr>
            <w:r>
              <w:rPr>
                <w:rFonts w:eastAsia="Times New Roman" w:cs="Times New Roman"/>
                <w:b/>
                <w:bCs/>
                <w:color w:val="000000"/>
                <w:sz w:val="22"/>
              </w:rPr>
              <w:t>50 000</w:t>
            </w:r>
          </w:p>
        </w:tc>
        <w:tc>
          <w:tcPr>
            <w:tcW w:w="0" w:type="auto"/>
            <w:shd w:val="clear" w:color="auto" w:fill="auto"/>
            <w:noWrap/>
            <w:hideMark/>
          </w:tcPr>
          <w:p w:rsidR="001B58A2" w:rsidRPr="00642B82" w:rsidRDefault="001B58A2" w:rsidP="001B58A2">
            <w:pPr>
              <w:spacing w:line="240" w:lineRule="auto"/>
              <w:jc w:val="left"/>
              <w:rPr>
                <w:rFonts w:eastAsia="Times New Roman" w:cs="Times New Roman"/>
                <w:b/>
                <w:bCs/>
                <w:color w:val="000000"/>
                <w:sz w:val="22"/>
              </w:rPr>
            </w:pPr>
            <w:r w:rsidRPr="00642B82">
              <w:rPr>
                <w:rFonts w:eastAsia="Times New Roman" w:cs="Times New Roman"/>
                <w:b/>
                <w:bCs/>
                <w:color w:val="000000"/>
                <w:sz w:val="22"/>
              </w:rPr>
              <w:t> </w:t>
            </w:r>
          </w:p>
        </w:tc>
      </w:tr>
    </w:tbl>
    <w:p w:rsidR="00F5273D" w:rsidRDefault="00F5273D" w:rsidP="006D47CA">
      <w:pPr>
        <w:jc w:val="left"/>
        <w:rPr>
          <w:rFonts w:cs="Times New Roman"/>
          <w:i/>
          <w:sz w:val="26"/>
          <w:szCs w:val="26"/>
        </w:rPr>
      </w:pPr>
    </w:p>
    <w:p w:rsidR="0013729A" w:rsidRPr="006D47CA" w:rsidRDefault="006D47CA" w:rsidP="006D47CA">
      <w:pPr>
        <w:jc w:val="left"/>
        <w:rPr>
          <w:rFonts w:cs="Times New Roman"/>
          <w:i/>
          <w:sz w:val="26"/>
          <w:szCs w:val="26"/>
        </w:rPr>
      </w:pPr>
      <w:r>
        <w:rPr>
          <w:rFonts w:cs="Times New Roman"/>
          <w:i/>
          <w:sz w:val="26"/>
          <w:szCs w:val="26"/>
        </w:rPr>
        <w:t xml:space="preserve">* </w:t>
      </w:r>
      <w:r w:rsidR="00E2680D" w:rsidRPr="006D47CA">
        <w:rPr>
          <w:rFonts w:cs="Times New Roman"/>
          <w:i/>
          <w:sz w:val="26"/>
          <w:szCs w:val="26"/>
        </w:rPr>
        <w:t>Ориентировочная стоимость реализации мероприятий по техническому перево</w:t>
      </w:r>
      <w:r w:rsidRPr="006D47CA">
        <w:rPr>
          <w:rFonts w:cs="Times New Roman"/>
          <w:i/>
          <w:sz w:val="26"/>
          <w:szCs w:val="26"/>
        </w:rPr>
        <w:t>о</w:t>
      </w:r>
      <w:r w:rsidR="00E2680D" w:rsidRPr="006D47CA">
        <w:rPr>
          <w:rFonts w:cs="Times New Roman"/>
          <w:i/>
          <w:sz w:val="26"/>
          <w:szCs w:val="26"/>
        </w:rPr>
        <w:t xml:space="preserve">ружению </w:t>
      </w:r>
      <w:r w:rsidRPr="006D47CA">
        <w:rPr>
          <w:rFonts w:cs="Times New Roman"/>
          <w:i/>
          <w:sz w:val="26"/>
          <w:szCs w:val="26"/>
        </w:rPr>
        <w:t>ветхих участков сетей составит 50 000 тыс.руб.</w:t>
      </w:r>
    </w:p>
    <w:p w:rsidR="00450D94" w:rsidRPr="00DA28CB" w:rsidRDefault="00EB5798" w:rsidP="0013729A">
      <w:pPr>
        <w:pStyle w:val="2"/>
        <w:spacing w:after="240"/>
        <w:ind w:firstLine="0"/>
        <w:rPr>
          <w:rFonts w:cs="Times New Roman"/>
          <w:szCs w:val="28"/>
        </w:rPr>
      </w:pPr>
      <w:bookmarkStart w:id="95" w:name="_Toc382984461"/>
      <w:bookmarkStart w:id="96" w:name="_Toc392073599"/>
      <w:bookmarkStart w:id="97" w:name="_Toc421174834"/>
      <w:r w:rsidRPr="00710582">
        <w:rPr>
          <w:rFonts w:cs="Times New Roman"/>
          <w:szCs w:val="28"/>
        </w:rPr>
        <w:t>2</w:t>
      </w:r>
      <w:r w:rsidR="00D51324" w:rsidRPr="00710582">
        <w:rPr>
          <w:rFonts w:cs="Times New Roman"/>
          <w:szCs w:val="28"/>
        </w:rPr>
        <w:t>.</w:t>
      </w:r>
      <w:r w:rsidR="009D2564" w:rsidRPr="00710582">
        <w:rPr>
          <w:rFonts w:cs="Times New Roman"/>
          <w:szCs w:val="28"/>
        </w:rPr>
        <w:t>9</w:t>
      </w:r>
      <w:r w:rsidR="00D51324" w:rsidRPr="00710582">
        <w:rPr>
          <w:rFonts w:cs="Times New Roman"/>
          <w:szCs w:val="28"/>
        </w:rPr>
        <w:t xml:space="preserve">. </w:t>
      </w:r>
      <w:r w:rsidR="00450D94" w:rsidRPr="00710582">
        <w:rPr>
          <w:rFonts w:cs="Times New Roman"/>
          <w:szCs w:val="28"/>
        </w:rPr>
        <w:t>Целевые показатели развития централизованных систем водоснабжения</w:t>
      </w:r>
      <w:bookmarkEnd w:id="95"/>
      <w:bookmarkEnd w:id="96"/>
      <w:bookmarkEnd w:id="97"/>
      <w:r w:rsidR="00DF553C">
        <w:rPr>
          <w:rFonts w:cs="Times New Roman"/>
          <w:szCs w:val="28"/>
        </w:rPr>
        <w:t xml:space="preserve"> в отношении объектов, переданных в аренду ООО «Иркутские коммунальные системы»</w:t>
      </w:r>
    </w:p>
    <w:p w:rsidR="00E25A72" w:rsidRPr="00DA28CB" w:rsidRDefault="00E25A72" w:rsidP="00E25A72">
      <w:pPr>
        <w:ind w:firstLine="567"/>
        <w:rPr>
          <w:rFonts w:cs="Times New Roman"/>
          <w:szCs w:val="28"/>
        </w:rPr>
      </w:pPr>
      <w:r w:rsidRPr="00DA28CB">
        <w:rPr>
          <w:rFonts w:cs="Times New Roman"/>
          <w:szCs w:val="28"/>
        </w:rPr>
        <w:t xml:space="preserve">Анализ целевых показателей производился на основании информации подлежащей раскрытию в сфере водоснабжения, а также на основании представленных исходных данных. </w:t>
      </w:r>
    </w:p>
    <w:p w:rsidR="00682ECD" w:rsidRPr="00DA28CB" w:rsidRDefault="00E25A72" w:rsidP="00E25A72">
      <w:pPr>
        <w:ind w:firstLine="567"/>
        <w:rPr>
          <w:rFonts w:cs="Times New Roman"/>
          <w:szCs w:val="28"/>
        </w:rPr>
      </w:pPr>
      <w:r w:rsidRPr="00DA28CB">
        <w:rPr>
          <w:rFonts w:cs="Times New Roman"/>
          <w:szCs w:val="28"/>
        </w:rPr>
        <w:t xml:space="preserve">Результаты анализа целевых показателей развития централизованной системы </w:t>
      </w:r>
      <w:r w:rsidR="001E6FB7">
        <w:rPr>
          <w:rFonts w:cs="Times New Roman"/>
          <w:szCs w:val="28"/>
        </w:rPr>
        <w:t xml:space="preserve">водоснабжения </w:t>
      </w:r>
      <w:r w:rsidR="00E831AF">
        <w:rPr>
          <w:rFonts w:cs="Times New Roman"/>
          <w:szCs w:val="28"/>
        </w:rPr>
        <w:t xml:space="preserve">в отношении объектов, </w:t>
      </w:r>
      <w:r w:rsidR="001D1DC6">
        <w:rPr>
          <w:rFonts w:cs="Times New Roman"/>
          <w:szCs w:val="28"/>
        </w:rPr>
        <w:t>переданных</w:t>
      </w:r>
      <w:r w:rsidR="00E831AF">
        <w:rPr>
          <w:rFonts w:cs="Times New Roman"/>
          <w:szCs w:val="28"/>
        </w:rPr>
        <w:t xml:space="preserve"> в аренд</w:t>
      </w:r>
      <w:r w:rsidR="001D1DC6">
        <w:rPr>
          <w:rFonts w:cs="Times New Roman"/>
          <w:szCs w:val="28"/>
        </w:rPr>
        <w:t>у</w:t>
      </w:r>
      <w:r w:rsidR="00E831AF">
        <w:rPr>
          <w:rFonts w:cs="Times New Roman"/>
          <w:szCs w:val="28"/>
        </w:rPr>
        <w:t xml:space="preserve"> ООО «Иркутские коммунальные системы» </w:t>
      </w:r>
      <w:r w:rsidR="001E6FB7">
        <w:rPr>
          <w:rFonts w:cs="Times New Roman"/>
          <w:szCs w:val="28"/>
        </w:rPr>
        <w:t>приведены таб. 2.9</w:t>
      </w:r>
    </w:p>
    <w:p w:rsidR="00682ECD" w:rsidRPr="00DA28CB" w:rsidRDefault="00682ECD">
      <w:pPr>
        <w:rPr>
          <w:rFonts w:cs="Times New Roman"/>
          <w:szCs w:val="28"/>
        </w:rPr>
      </w:pPr>
      <w:r w:rsidRPr="00DA28CB">
        <w:rPr>
          <w:rFonts w:cs="Times New Roman"/>
          <w:szCs w:val="28"/>
        </w:rPr>
        <w:br w:type="page"/>
      </w:r>
    </w:p>
    <w:p w:rsidR="00682ECD" w:rsidRPr="00DA28CB" w:rsidRDefault="00682ECD" w:rsidP="00E25A72">
      <w:pPr>
        <w:jc w:val="right"/>
        <w:rPr>
          <w:rFonts w:cs="Times New Roman"/>
          <w:szCs w:val="28"/>
        </w:rPr>
        <w:sectPr w:rsidR="00682ECD" w:rsidRPr="00DA28CB" w:rsidSect="00CA6D17">
          <w:pgSz w:w="11906" w:h="16838"/>
          <w:pgMar w:top="1134" w:right="851" w:bottom="851"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E25A72" w:rsidRDefault="00E25A72" w:rsidP="001D1DC6">
      <w:pPr>
        <w:jc w:val="left"/>
        <w:rPr>
          <w:rFonts w:cs="Times New Roman"/>
          <w:szCs w:val="28"/>
        </w:rPr>
      </w:pPr>
      <w:r w:rsidRPr="00290F12">
        <w:rPr>
          <w:rFonts w:cs="Times New Roman"/>
          <w:szCs w:val="28"/>
        </w:rPr>
        <w:t>Таб. 2.</w:t>
      </w:r>
      <w:r w:rsidR="00334AED" w:rsidRPr="00290F12">
        <w:rPr>
          <w:rFonts w:cs="Times New Roman"/>
          <w:szCs w:val="28"/>
        </w:rPr>
        <w:t>9</w:t>
      </w:r>
      <w:r w:rsidR="00290F12">
        <w:rPr>
          <w:rFonts w:cs="Times New Roman"/>
          <w:szCs w:val="28"/>
        </w:rPr>
        <w:t>.</w:t>
      </w:r>
      <w:r w:rsidRPr="00290F12">
        <w:rPr>
          <w:rFonts w:cs="Times New Roman"/>
          <w:szCs w:val="28"/>
        </w:rPr>
        <w:t xml:space="preserve"> Целевые показатели</w:t>
      </w:r>
      <w:r w:rsidR="00FF2C6E" w:rsidRPr="00290F12">
        <w:rPr>
          <w:rFonts w:cs="Times New Roman"/>
          <w:szCs w:val="28"/>
        </w:rPr>
        <w:t xml:space="preserve"> </w:t>
      </w:r>
      <w:r w:rsidR="00290F12" w:rsidRPr="00290F12">
        <w:rPr>
          <w:rFonts w:cs="Times New Roman"/>
          <w:szCs w:val="28"/>
        </w:rPr>
        <w:t xml:space="preserve">по </w:t>
      </w:r>
      <w:r w:rsidR="001D1DC6">
        <w:rPr>
          <w:rFonts w:cs="Times New Roman"/>
          <w:szCs w:val="28"/>
        </w:rPr>
        <w:t>объектам</w:t>
      </w:r>
      <w:r w:rsidR="00290F12" w:rsidRPr="00290F12">
        <w:rPr>
          <w:rFonts w:cs="Times New Roman"/>
          <w:szCs w:val="28"/>
        </w:rPr>
        <w:t xml:space="preserve"> водоснабжения</w:t>
      </w:r>
      <w:r w:rsidR="001D1DC6">
        <w:rPr>
          <w:rFonts w:cs="Times New Roman"/>
          <w:szCs w:val="28"/>
        </w:rPr>
        <w:t xml:space="preserve">, переданных в  аренду  ООО «Иркутские коммунальные системы»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694"/>
        <w:gridCol w:w="3468"/>
        <w:gridCol w:w="642"/>
        <w:gridCol w:w="709"/>
        <w:gridCol w:w="142"/>
        <w:gridCol w:w="567"/>
        <w:gridCol w:w="142"/>
        <w:gridCol w:w="554"/>
        <w:gridCol w:w="577"/>
        <w:gridCol w:w="577"/>
        <w:gridCol w:w="577"/>
        <w:gridCol w:w="577"/>
        <w:gridCol w:w="577"/>
        <w:gridCol w:w="577"/>
        <w:gridCol w:w="577"/>
        <w:gridCol w:w="577"/>
        <w:gridCol w:w="577"/>
      </w:tblGrid>
      <w:tr w:rsidR="0013729A" w:rsidRPr="0013729A" w:rsidTr="001E6FB7">
        <w:trPr>
          <w:trHeight w:val="660"/>
        </w:trPr>
        <w:tc>
          <w:tcPr>
            <w:tcW w:w="572" w:type="dxa"/>
            <w:vMerge w:val="restart"/>
            <w:shd w:val="clear" w:color="auto" w:fill="auto"/>
            <w:vAlign w:val="center"/>
            <w:hideMark/>
          </w:tcPr>
          <w:p w:rsidR="0013729A" w:rsidRPr="0013729A" w:rsidRDefault="0013729A" w:rsidP="001E6FB7">
            <w:pPr>
              <w:spacing w:line="240" w:lineRule="auto"/>
              <w:jc w:val="center"/>
              <w:rPr>
                <w:rFonts w:eastAsia="Times New Roman" w:cs="Times New Roman"/>
                <w:color w:val="000000"/>
                <w:sz w:val="22"/>
              </w:rPr>
            </w:pPr>
            <w:r w:rsidRPr="0013729A">
              <w:rPr>
                <w:rFonts w:eastAsia="Times New Roman" w:cs="Times New Roman"/>
                <w:color w:val="000000"/>
                <w:sz w:val="22"/>
              </w:rPr>
              <w:t>№ п/п</w:t>
            </w:r>
          </w:p>
        </w:tc>
        <w:tc>
          <w:tcPr>
            <w:tcW w:w="2694" w:type="dxa"/>
            <w:vMerge w:val="restart"/>
            <w:shd w:val="clear" w:color="auto" w:fill="auto"/>
            <w:vAlign w:val="center"/>
            <w:hideMark/>
          </w:tcPr>
          <w:p w:rsidR="0013729A" w:rsidRPr="0013729A" w:rsidRDefault="0013729A" w:rsidP="001E6FB7">
            <w:pPr>
              <w:spacing w:line="240" w:lineRule="auto"/>
              <w:jc w:val="center"/>
              <w:rPr>
                <w:rFonts w:eastAsia="Times New Roman" w:cs="Times New Roman"/>
                <w:color w:val="000000"/>
                <w:sz w:val="22"/>
              </w:rPr>
            </w:pPr>
            <w:r w:rsidRPr="0013729A">
              <w:rPr>
                <w:rFonts w:eastAsia="Times New Roman" w:cs="Times New Roman"/>
                <w:color w:val="000000"/>
                <w:sz w:val="22"/>
              </w:rPr>
              <w:t>Наименование показателя</w:t>
            </w:r>
          </w:p>
        </w:tc>
        <w:tc>
          <w:tcPr>
            <w:tcW w:w="3468" w:type="dxa"/>
            <w:vMerge w:val="restart"/>
            <w:shd w:val="clear" w:color="auto" w:fill="auto"/>
            <w:vAlign w:val="center"/>
            <w:hideMark/>
          </w:tcPr>
          <w:p w:rsidR="0013729A" w:rsidRPr="0013729A" w:rsidRDefault="0013729A" w:rsidP="001E6FB7">
            <w:pPr>
              <w:spacing w:line="240" w:lineRule="auto"/>
              <w:jc w:val="center"/>
              <w:rPr>
                <w:rFonts w:eastAsia="Times New Roman" w:cs="Times New Roman"/>
                <w:color w:val="000000"/>
                <w:sz w:val="22"/>
              </w:rPr>
            </w:pPr>
            <w:r w:rsidRPr="0013729A">
              <w:rPr>
                <w:rFonts w:eastAsia="Times New Roman" w:cs="Times New Roman"/>
                <w:color w:val="000000"/>
                <w:sz w:val="22"/>
              </w:rPr>
              <w:t>Данные, используемые для установления показателя</w:t>
            </w:r>
          </w:p>
        </w:tc>
        <w:tc>
          <w:tcPr>
            <w:tcW w:w="642" w:type="dxa"/>
            <w:vMerge w:val="restart"/>
            <w:shd w:val="clear" w:color="auto" w:fill="auto"/>
            <w:vAlign w:val="center"/>
            <w:hideMark/>
          </w:tcPr>
          <w:p w:rsidR="0013729A" w:rsidRDefault="0013729A" w:rsidP="001E6FB7">
            <w:pPr>
              <w:spacing w:line="240" w:lineRule="auto"/>
              <w:jc w:val="center"/>
              <w:rPr>
                <w:rFonts w:eastAsia="Times New Roman" w:cs="Times New Roman"/>
                <w:color w:val="000000"/>
                <w:sz w:val="22"/>
              </w:rPr>
            </w:pPr>
            <w:r w:rsidRPr="0013729A">
              <w:rPr>
                <w:rFonts w:eastAsia="Times New Roman" w:cs="Times New Roman"/>
                <w:color w:val="000000"/>
                <w:sz w:val="22"/>
              </w:rPr>
              <w:t>Ед</w:t>
            </w:r>
            <w:r>
              <w:rPr>
                <w:rFonts w:eastAsia="Times New Roman" w:cs="Times New Roman"/>
                <w:color w:val="000000"/>
                <w:sz w:val="22"/>
              </w:rPr>
              <w:t>.</w:t>
            </w:r>
          </w:p>
          <w:p w:rsidR="0013729A" w:rsidRPr="0013729A" w:rsidRDefault="0013729A" w:rsidP="001E6FB7">
            <w:pPr>
              <w:spacing w:line="240" w:lineRule="auto"/>
              <w:jc w:val="center"/>
              <w:rPr>
                <w:rFonts w:eastAsia="Times New Roman" w:cs="Times New Roman"/>
                <w:color w:val="000000"/>
                <w:sz w:val="22"/>
              </w:rPr>
            </w:pPr>
            <w:r>
              <w:rPr>
                <w:rFonts w:eastAsia="Times New Roman" w:cs="Times New Roman"/>
                <w:color w:val="000000"/>
                <w:sz w:val="22"/>
              </w:rPr>
              <w:t>изм</w:t>
            </w:r>
          </w:p>
        </w:tc>
        <w:tc>
          <w:tcPr>
            <w:tcW w:w="7307" w:type="dxa"/>
            <w:gridSpan w:val="14"/>
            <w:shd w:val="clear" w:color="auto" w:fill="auto"/>
            <w:vAlign w:val="center"/>
            <w:hideMark/>
          </w:tcPr>
          <w:p w:rsidR="0013729A" w:rsidRPr="0013729A" w:rsidRDefault="0013729A" w:rsidP="001E6FB7">
            <w:pPr>
              <w:spacing w:line="240" w:lineRule="auto"/>
              <w:jc w:val="center"/>
              <w:rPr>
                <w:rFonts w:eastAsia="Times New Roman" w:cs="Times New Roman"/>
                <w:color w:val="000000"/>
                <w:sz w:val="22"/>
              </w:rPr>
            </w:pPr>
            <w:r w:rsidRPr="0013729A">
              <w:rPr>
                <w:rFonts w:eastAsia="Times New Roman" w:cs="Times New Roman"/>
                <w:color w:val="000000"/>
                <w:sz w:val="22"/>
              </w:rPr>
              <w:t>Значение показателя на каждый год</w:t>
            </w:r>
          </w:p>
        </w:tc>
      </w:tr>
      <w:tr w:rsidR="0013729A" w:rsidRPr="0013729A" w:rsidTr="001E6FB7">
        <w:trPr>
          <w:trHeight w:val="300"/>
        </w:trPr>
        <w:tc>
          <w:tcPr>
            <w:tcW w:w="572"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2694"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3468"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642"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709"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2018</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2019</w:t>
            </w:r>
          </w:p>
        </w:tc>
        <w:tc>
          <w:tcPr>
            <w:tcW w:w="696"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2021</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2022</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2023</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2024</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2025</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2026</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2027</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2028</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bCs/>
                <w:color w:val="000000"/>
                <w:sz w:val="18"/>
                <w:szCs w:val="18"/>
              </w:rPr>
            </w:pPr>
            <w:r w:rsidRPr="0013729A">
              <w:rPr>
                <w:rFonts w:eastAsia="Times New Roman" w:cs="Times New Roman"/>
                <w:b/>
                <w:bCs/>
                <w:color w:val="000000"/>
                <w:sz w:val="18"/>
                <w:szCs w:val="18"/>
              </w:rPr>
              <w:t>2029</w:t>
            </w:r>
          </w:p>
        </w:tc>
      </w:tr>
      <w:tr w:rsidR="0013729A" w:rsidRPr="0013729A" w:rsidTr="001E6FB7">
        <w:trPr>
          <w:trHeight w:val="1530"/>
        </w:trPr>
        <w:tc>
          <w:tcPr>
            <w:tcW w:w="572" w:type="dxa"/>
            <w:vMerge w:val="restart"/>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1.1</w:t>
            </w:r>
          </w:p>
        </w:tc>
        <w:tc>
          <w:tcPr>
            <w:tcW w:w="2694" w:type="dxa"/>
            <w:vMerge w:val="restart"/>
            <w:shd w:val="clear" w:color="auto" w:fill="auto"/>
            <w:hideMark/>
          </w:tcPr>
          <w:p w:rsidR="0013729A" w:rsidRPr="0013729A" w:rsidRDefault="0013729A" w:rsidP="0013729A">
            <w:pPr>
              <w:spacing w:line="240" w:lineRule="auto"/>
              <w:jc w:val="left"/>
              <w:rPr>
                <w:rFonts w:eastAsia="Times New Roman" w:cs="Times New Roman"/>
                <w:color w:val="000000"/>
                <w:sz w:val="22"/>
              </w:rPr>
            </w:pPr>
            <w:r w:rsidRPr="0013729A">
              <w:rPr>
                <w:rFonts w:eastAsia="Times New Roman" w:cs="Times New Roman"/>
                <w:color w:val="000000"/>
                <w:sz w:val="22"/>
              </w:rPr>
              <w:t>Показателями качества питьевой воды в отношении объектов, реконструкция и модернизация которых предусмотрена инвестиционной программой</w:t>
            </w:r>
          </w:p>
        </w:tc>
        <w:tc>
          <w:tcPr>
            <w:tcW w:w="3468" w:type="dxa"/>
            <w:shd w:val="clear" w:color="auto" w:fill="auto"/>
            <w:hideMark/>
          </w:tcPr>
          <w:p w:rsidR="0013729A" w:rsidRPr="0013729A" w:rsidRDefault="0013729A" w:rsidP="0013729A">
            <w:pPr>
              <w:spacing w:line="240" w:lineRule="auto"/>
              <w:jc w:val="left"/>
              <w:rPr>
                <w:rFonts w:eastAsia="Times New Roman" w:cs="Times New Roman"/>
                <w:color w:val="000000"/>
                <w:sz w:val="20"/>
                <w:szCs w:val="20"/>
              </w:rPr>
            </w:pPr>
            <w:r w:rsidRPr="0013729A">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4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w:t>
            </w:r>
          </w:p>
        </w:tc>
        <w:tc>
          <w:tcPr>
            <w:tcW w:w="709"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696"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r>
      <w:tr w:rsidR="0013729A" w:rsidRPr="0013729A" w:rsidTr="001E6FB7">
        <w:trPr>
          <w:trHeight w:val="1020"/>
        </w:trPr>
        <w:tc>
          <w:tcPr>
            <w:tcW w:w="572"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2694"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3468" w:type="dxa"/>
            <w:shd w:val="clear" w:color="auto" w:fill="auto"/>
            <w:hideMark/>
          </w:tcPr>
          <w:p w:rsidR="0013729A" w:rsidRPr="0013729A" w:rsidRDefault="0013729A" w:rsidP="0013729A">
            <w:pPr>
              <w:spacing w:line="240" w:lineRule="auto"/>
              <w:jc w:val="left"/>
              <w:rPr>
                <w:rFonts w:eastAsia="Times New Roman" w:cs="Times New Roman"/>
                <w:color w:val="000000"/>
                <w:sz w:val="20"/>
                <w:szCs w:val="20"/>
              </w:rPr>
            </w:pPr>
            <w:r w:rsidRPr="0013729A">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4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w:t>
            </w:r>
          </w:p>
        </w:tc>
        <w:tc>
          <w:tcPr>
            <w:tcW w:w="709"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696"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r>
      <w:tr w:rsidR="0013729A" w:rsidRPr="0013729A" w:rsidTr="001E6FB7">
        <w:trPr>
          <w:trHeight w:val="1530"/>
        </w:trPr>
        <w:tc>
          <w:tcPr>
            <w:tcW w:w="572" w:type="dxa"/>
            <w:vMerge w:val="restart"/>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1.2</w:t>
            </w:r>
          </w:p>
        </w:tc>
        <w:tc>
          <w:tcPr>
            <w:tcW w:w="2694" w:type="dxa"/>
            <w:vMerge w:val="restart"/>
            <w:shd w:val="clear" w:color="auto" w:fill="auto"/>
            <w:hideMark/>
          </w:tcPr>
          <w:p w:rsidR="0013729A" w:rsidRPr="0013729A" w:rsidRDefault="0013729A" w:rsidP="0013729A">
            <w:pPr>
              <w:spacing w:line="240" w:lineRule="auto"/>
              <w:jc w:val="left"/>
              <w:rPr>
                <w:rFonts w:eastAsia="Times New Roman" w:cs="Times New Roman"/>
                <w:color w:val="000000"/>
                <w:sz w:val="22"/>
              </w:rPr>
            </w:pPr>
            <w:r w:rsidRPr="0013729A">
              <w:rPr>
                <w:rFonts w:eastAsia="Times New Roman" w:cs="Times New Roman"/>
                <w:color w:val="000000"/>
                <w:sz w:val="22"/>
              </w:rPr>
              <w:t>Показателями качества питьевой воды в отношении объектов, реконструкция и модернизация которых не предусмотрена инвестиционной программой</w:t>
            </w:r>
          </w:p>
        </w:tc>
        <w:tc>
          <w:tcPr>
            <w:tcW w:w="3468" w:type="dxa"/>
            <w:shd w:val="clear" w:color="auto" w:fill="auto"/>
            <w:hideMark/>
          </w:tcPr>
          <w:p w:rsidR="0013729A" w:rsidRPr="0013729A" w:rsidRDefault="0013729A" w:rsidP="0013729A">
            <w:pPr>
              <w:spacing w:line="240" w:lineRule="auto"/>
              <w:jc w:val="left"/>
              <w:rPr>
                <w:rFonts w:eastAsia="Times New Roman" w:cs="Times New Roman"/>
                <w:color w:val="000000"/>
                <w:sz w:val="20"/>
                <w:szCs w:val="20"/>
              </w:rPr>
            </w:pPr>
            <w:r w:rsidRPr="0013729A">
              <w:rPr>
                <w:rFonts w:eastAsia="Times New Roman" w:cs="Times New Roman"/>
                <w:color w:val="000000"/>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4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w:t>
            </w:r>
          </w:p>
        </w:tc>
        <w:tc>
          <w:tcPr>
            <w:tcW w:w="709"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696"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r>
      <w:tr w:rsidR="0013729A" w:rsidRPr="0013729A" w:rsidTr="00DF553C">
        <w:trPr>
          <w:trHeight w:val="1738"/>
        </w:trPr>
        <w:tc>
          <w:tcPr>
            <w:tcW w:w="572"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2694"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3468" w:type="dxa"/>
            <w:shd w:val="clear" w:color="auto" w:fill="auto"/>
            <w:hideMark/>
          </w:tcPr>
          <w:p w:rsidR="0013729A" w:rsidRPr="0013729A" w:rsidRDefault="0013729A" w:rsidP="0013729A">
            <w:pPr>
              <w:spacing w:line="240" w:lineRule="auto"/>
              <w:jc w:val="left"/>
              <w:rPr>
                <w:rFonts w:eastAsia="Times New Roman" w:cs="Times New Roman"/>
                <w:color w:val="000000"/>
                <w:sz w:val="20"/>
                <w:szCs w:val="20"/>
              </w:rPr>
            </w:pPr>
            <w:r w:rsidRPr="0013729A">
              <w:rPr>
                <w:rFonts w:eastAsia="Times New Roman" w:cs="Times New Roman"/>
                <w:color w:val="000000"/>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4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w:t>
            </w:r>
          </w:p>
        </w:tc>
        <w:tc>
          <w:tcPr>
            <w:tcW w:w="709"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696"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w:t>
            </w:r>
          </w:p>
        </w:tc>
      </w:tr>
      <w:tr w:rsidR="0013729A" w:rsidRPr="0013729A" w:rsidTr="001E6FB7">
        <w:trPr>
          <w:trHeight w:val="703"/>
        </w:trPr>
        <w:tc>
          <w:tcPr>
            <w:tcW w:w="572" w:type="dxa"/>
            <w:shd w:val="clear" w:color="auto" w:fill="auto"/>
            <w:hideMark/>
          </w:tcPr>
          <w:p w:rsidR="0013729A" w:rsidRPr="0013729A" w:rsidRDefault="0013729A" w:rsidP="0013729A">
            <w:pPr>
              <w:spacing w:line="240" w:lineRule="auto"/>
              <w:jc w:val="center"/>
              <w:rPr>
                <w:rFonts w:eastAsia="Times New Roman" w:cs="Times New Roman"/>
                <w:b/>
                <w:bCs/>
                <w:color w:val="000000"/>
                <w:sz w:val="22"/>
              </w:rPr>
            </w:pPr>
            <w:r w:rsidRPr="0013729A">
              <w:rPr>
                <w:rFonts w:eastAsia="Times New Roman" w:cs="Times New Roman"/>
                <w:b/>
                <w:bCs/>
                <w:color w:val="000000"/>
                <w:sz w:val="22"/>
              </w:rPr>
              <w:t>2</w:t>
            </w:r>
          </w:p>
        </w:tc>
        <w:tc>
          <w:tcPr>
            <w:tcW w:w="14111" w:type="dxa"/>
            <w:gridSpan w:val="17"/>
            <w:shd w:val="clear" w:color="auto" w:fill="auto"/>
            <w:noWrap/>
            <w:hideMark/>
          </w:tcPr>
          <w:p w:rsidR="0013729A" w:rsidRPr="0013729A" w:rsidRDefault="0013729A" w:rsidP="00DF553C">
            <w:pPr>
              <w:spacing w:line="240" w:lineRule="auto"/>
              <w:jc w:val="left"/>
              <w:rPr>
                <w:rFonts w:eastAsia="Times New Roman" w:cs="Times New Roman"/>
                <w:b/>
                <w:bCs/>
                <w:color w:val="000000"/>
                <w:sz w:val="22"/>
              </w:rPr>
            </w:pPr>
            <w:r w:rsidRPr="0013729A">
              <w:rPr>
                <w:rFonts w:eastAsia="Times New Roman" w:cs="Times New Roman"/>
                <w:b/>
                <w:bCs/>
                <w:color w:val="000000"/>
                <w:sz w:val="22"/>
              </w:rPr>
              <w:t>В целом по</w:t>
            </w:r>
            <w:r w:rsidR="00DF553C">
              <w:rPr>
                <w:rFonts w:eastAsia="Times New Roman" w:cs="Times New Roman"/>
                <w:b/>
                <w:bCs/>
                <w:color w:val="000000"/>
                <w:sz w:val="22"/>
              </w:rPr>
              <w:t xml:space="preserve"> объектам </w:t>
            </w:r>
            <w:r w:rsidRPr="0013729A">
              <w:rPr>
                <w:rFonts w:eastAsia="Times New Roman" w:cs="Times New Roman"/>
                <w:b/>
                <w:bCs/>
                <w:color w:val="000000"/>
                <w:sz w:val="22"/>
              </w:rPr>
              <w:t xml:space="preserve"> систе</w:t>
            </w:r>
            <w:r w:rsidR="00DF553C">
              <w:rPr>
                <w:rFonts w:eastAsia="Times New Roman" w:cs="Times New Roman"/>
                <w:b/>
                <w:bCs/>
                <w:color w:val="000000"/>
                <w:sz w:val="22"/>
              </w:rPr>
              <w:t>мы</w:t>
            </w:r>
            <w:r w:rsidRPr="0013729A">
              <w:rPr>
                <w:rFonts w:eastAsia="Times New Roman" w:cs="Times New Roman"/>
                <w:b/>
                <w:bCs/>
                <w:color w:val="000000"/>
                <w:sz w:val="22"/>
              </w:rPr>
              <w:t xml:space="preserve"> водоснабже</w:t>
            </w:r>
            <w:r>
              <w:rPr>
                <w:rFonts w:eastAsia="Times New Roman" w:cs="Times New Roman"/>
                <w:b/>
                <w:bCs/>
                <w:color w:val="000000"/>
                <w:sz w:val="22"/>
              </w:rPr>
              <w:t>ни</w:t>
            </w:r>
            <w:r w:rsidR="00DF553C">
              <w:rPr>
                <w:rFonts w:eastAsia="Times New Roman" w:cs="Times New Roman"/>
                <w:b/>
                <w:bCs/>
                <w:color w:val="000000"/>
                <w:sz w:val="22"/>
              </w:rPr>
              <w:t>я</w:t>
            </w:r>
            <w:r w:rsidRPr="0013729A">
              <w:rPr>
                <w:rFonts w:eastAsia="Times New Roman" w:cs="Times New Roman"/>
                <w:b/>
                <w:color w:val="000000"/>
                <w:sz w:val="18"/>
                <w:szCs w:val="18"/>
              </w:rPr>
              <w:t> </w:t>
            </w:r>
          </w:p>
        </w:tc>
      </w:tr>
      <w:tr w:rsidR="0013729A" w:rsidRPr="0013729A" w:rsidTr="001E6FB7">
        <w:trPr>
          <w:trHeight w:val="1275"/>
        </w:trPr>
        <w:tc>
          <w:tcPr>
            <w:tcW w:w="57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2.1</w:t>
            </w:r>
          </w:p>
        </w:tc>
        <w:tc>
          <w:tcPr>
            <w:tcW w:w="2694" w:type="dxa"/>
            <w:shd w:val="clear" w:color="auto" w:fill="auto"/>
            <w:hideMark/>
          </w:tcPr>
          <w:p w:rsidR="0013729A" w:rsidRPr="0013729A" w:rsidRDefault="0013729A" w:rsidP="0013729A">
            <w:pPr>
              <w:spacing w:line="240" w:lineRule="auto"/>
              <w:jc w:val="left"/>
              <w:rPr>
                <w:rFonts w:eastAsia="Times New Roman" w:cs="Times New Roman"/>
                <w:color w:val="000000"/>
                <w:sz w:val="22"/>
              </w:rPr>
            </w:pPr>
            <w:r w:rsidRPr="0013729A">
              <w:rPr>
                <w:rFonts w:eastAsia="Times New Roman" w:cs="Times New Roman"/>
                <w:color w:val="000000"/>
                <w:sz w:val="22"/>
              </w:rPr>
              <w:t>Показатель надежности и бесперебойности водоснабжения</w:t>
            </w:r>
          </w:p>
        </w:tc>
        <w:tc>
          <w:tcPr>
            <w:tcW w:w="3468" w:type="dxa"/>
            <w:shd w:val="clear" w:color="auto" w:fill="auto"/>
            <w:hideMark/>
          </w:tcPr>
          <w:p w:rsidR="0013729A" w:rsidRPr="0013729A" w:rsidRDefault="0013729A" w:rsidP="0013729A">
            <w:pPr>
              <w:spacing w:line="240" w:lineRule="auto"/>
              <w:jc w:val="left"/>
              <w:rPr>
                <w:rFonts w:eastAsia="Times New Roman" w:cs="Times New Roman"/>
                <w:color w:val="000000"/>
                <w:sz w:val="20"/>
                <w:szCs w:val="20"/>
              </w:rPr>
            </w:pPr>
            <w:r w:rsidRPr="0013729A">
              <w:rPr>
                <w:rFonts w:eastAsia="Times New Roman" w:cs="Times New Roman"/>
                <w:color w:val="000000"/>
                <w:sz w:val="20"/>
                <w:szCs w:val="20"/>
              </w:rPr>
              <w:t>Количество перерывов в подаче воды, зафиксированных в местах исполнения обязательств организацией,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64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ед./км</w:t>
            </w:r>
          </w:p>
        </w:tc>
        <w:tc>
          <w:tcPr>
            <w:tcW w:w="851"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1,77</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1,64</w:t>
            </w:r>
          </w:p>
        </w:tc>
        <w:tc>
          <w:tcPr>
            <w:tcW w:w="554"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1,51</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1,38</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1,25</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1,11</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0,98</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0,85</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0,72</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0,59</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0,45</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0,30</w:t>
            </w:r>
          </w:p>
        </w:tc>
      </w:tr>
      <w:tr w:rsidR="0013729A" w:rsidRPr="0013729A" w:rsidTr="001E6FB7">
        <w:trPr>
          <w:trHeight w:val="765"/>
        </w:trPr>
        <w:tc>
          <w:tcPr>
            <w:tcW w:w="572" w:type="dxa"/>
            <w:vMerge w:val="restart"/>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2.2</w:t>
            </w:r>
          </w:p>
        </w:tc>
        <w:tc>
          <w:tcPr>
            <w:tcW w:w="2694" w:type="dxa"/>
            <w:vMerge w:val="restart"/>
            <w:shd w:val="clear" w:color="auto" w:fill="auto"/>
            <w:hideMark/>
          </w:tcPr>
          <w:p w:rsidR="0013729A" w:rsidRPr="0013729A" w:rsidRDefault="0013729A" w:rsidP="0013729A">
            <w:pPr>
              <w:spacing w:line="240" w:lineRule="auto"/>
              <w:jc w:val="left"/>
              <w:rPr>
                <w:rFonts w:eastAsia="Times New Roman" w:cs="Times New Roman"/>
                <w:color w:val="000000"/>
                <w:sz w:val="22"/>
              </w:rPr>
            </w:pPr>
            <w:r w:rsidRPr="0013729A">
              <w:rPr>
                <w:rFonts w:eastAsia="Times New Roman" w:cs="Times New Roman"/>
                <w:color w:val="000000"/>
                <w:sz w:val="22"/>
              </w:rPr>
              <w:t>Показатели энергетической эффективности</w:t>
            </w:r>
          </w:p>
        </w:tc>
        <w:tc>
          <w:tcPr>
            <w:tcW w:w="3468" w:type="dxa"/>
            <w:shd w:val="clear" w:color="auto" w:fill="auto"/>
            <w:hideMark/>
          </w:tcPr>
          <w:p w:rsidR="0013729A" w:rsidRPr="0013729A" w:rsidRDefault="0013729A" w:rsidP="0013729A">
            <w:pPr>
              <w:spacing w:line="240" w:lineRule="auto"/>
              <w:jc w:val="left"/>
              <w:rPr>
                <w:rFonts w:eastAsia="Times New Roman" w:cs="Times New Roman"/>
                <w:color w:val="000000"/>
                <w:sz w:val="20"/>
                <w:szCs w:val="20"/>
              </w:rPr>
            </w:pPr>
            <w:r w:rsidRPr="0013729A">
              <w:rPr>
                <w:rFonts w:eastAsia="Times New Roman" w:cs="Times New Roman"/>
                <w:color w:val="000000"/>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64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w:t>
            </w:r>
          </w:p>
        </w:tc>
        <w:tc>
          <w:tcPr>
            <w:tcW w:w="851"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61,5</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61,2</w:t>
            </w:r>
          </w:p>
        </w:tc>
        <w:tc>
          <w:tcPr>
            <w:tcW w:w="554"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60,9</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60,3</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59,8</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59,2</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58,6</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58,1</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57,5</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56,9</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56,4</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55,8</w:t>
            </w:r>
          </w:p>
        </w:tc>
      </w:tr>
      <w:tr w:rsidR="0013729A" w:rsidRPr="0013729A" w:rsidTr="001E6FB7">
        <w:trPr>
          <w:trHeight w:val="765"/>
        </w:trPr>
        <w:tc>
          <w:tcPr>
            <w:tcW w:w="572"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2694"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3468" w:type="dxa"/>
            <w:shd w:val="clear" w:color="auto" w:fill="auto"/>
            <w:hideMark/>
          </w:tcPr>
          <w:p w:rsidR="0013729A" w:rsidRPr="0013729A" w:rsidRDefault="0013729A" w:rsidP="0013729A">
            <w:pPr>
              <w:spacing w:line="240" w:lineRule="auto"/>
              <w:jc w:val="left"/>
              <w:rPr>
                <w:rFonts w:eastAsia="Times New Roman" w:cs="Times New Roman"/>
                <w:color w:val="000000"/>
                <w:sz w:val="20"/>
                <w:szCs w:val="20"/>
              </w:rPr>
            </w:pPr>
            <w:r w:rsidRPr="0013729A">
              <w:rPr>
                <w:rFonts w:eastAsia="Times New Roman" w:cs="Times New Roman"/>
                <w:color w:val="000000"/>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64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кВт*ч / куб. м</w:t>
            </w:r>
          </w:p>
        </w:tc>
        <w:tc>
          <w:tcPr>
            <w:tcW w:w="851"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0,16</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0,17</w:t>
            </w:r>
          </w:p>
        </w:tc>
        <w:tc>
          <w:tcPr>
            <w:tcW w:w="554"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0,17</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0,18</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0,19</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0,19</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0,18</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0,19</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0,20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0,20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0,21</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0,21</w:t>
            </w:r>
          </w:p>
        </w:tc>
      </w:tr>
      <w:tr w:rsidR="0013729A" w:rsidRPr="0013729A" w:rsidTr="001E6FB7">
        <w:trPr>
          <w:trHeight w:val="765"/>
        </w:trPr>
        <w:tc>
          <w:tcPr>
            <w:tcW w:w="572"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2694" w:type="dxa"/>
            <w:vMerge/>
            <w:vAlign w:val="center"/>
            <w:hideMark/>
          </w:tcPr>
          <w:p w:rsidR="0013729A" w:rsidRPr="0013729A" w:rsidRDefault="0013729A" w:rsidP="0013729A">
            <w:pPr>
              <w:spacing w:line="240" w:lineRule="auto"/>
              <w:jc w:val="left"/>
              <w:rPr>
                <w:rFonts w:eastAsia="Times New Roman" w:cs="Times New Roman"/>
                <w:color w:val="000000"/>
                <w:sz w:val="22"/>
              </w:rPr>
            </w:pPr>
          </w:p>
        </w:tc>
        <w:tc>
          <w:tcPr>
            <w:tcW w:w="3468" w:type="dxa"/>
            <w:shd w:val="clear" w:color="auto" w:fill="auto"/>
            <w:hideMark/>
          </w:tcPr>
          <w:p w:rsidR="0013729A" w:rsidRPr="0013729A" w:rsidRDefault="0013729A" w:rsidP="0013729A">
            <w:pPr>
              <w:spacing w:line="240" w:lineRule="auto"/>
              <w:jc w:val="left"/>
              <w:rPr>
                <w:rFonts w:eastAsia="Times New Roman" w:cs="Times New Roman"/>
                <w:color w:val="000000"/>
                <w:sz w:val="20"/>
                <w:szCs w:val="20"/>
              </w:rPr>
            </w:pPr>
            <w:r w:rsidRPr="0013729A">
              <w:rPr>
                <w:rFonts w:eastAsia="Times New Roman" w:cs="Times New Roman"/>
                <w:color w:val="000000"/>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642" w:type="dxa"/>
            <w:shd w:val="clear" w:color="auto" w:fill="auto"/>
            <w:hideMark/>
          </w:tcPr>
          <w:p w:rsidR="0013729A" w:rsidRPr="0013729A" w:rsidRDefault="0013729A" w:rsidP="0013729A">
            <w:pPr>
              <w:spacing w:line="240" w:lineRule="auto"/>
              <w:jc w:val="center"/>
              <w:rPr>
                <w:rFonts w:eastAsia="Times New Roman" w:cs="Times New Roman"/>
                <w:color w:val="000000"/>
                <w:sz w:val="22"/>
              </w:rPr>
            </w:pPr>
            <w:r w:rsidRPr="0013729A">
              <w:rPr>
                <w:rFonts w:eastAsia="Times New Roman" w:cs="Times New Roman"/>
                <w:color w:val="000000"/>
                <w:sz w:val="22"/>
              </w:rPr>
              <w:t>кВт*ч / куб. м</w:t>
            </w:r>
          </w:p>
        </w:tc>
        <w:tc>
          <w:tcPr>
            <w:tcW w:w="851"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0,74</w:t>
            </w:r>
          </w:p>
        </w:tc>
        <w:tc>
          <w:tcPr>
            <w:tcW w:w="709" w:type="dxa"/>
            <w:gridSpan w:val="2"/>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0,74</w:t>
            </w:r>
          </w:p>
        </w:tc>
        <w:tc>
          <w:tcPr>
            <w:tcW w:w="554"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0,75</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0,76</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0,77</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0,79</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0,80</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0,81</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0,82</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0,83</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0,84</w:t>
            </w:r>
          </w:p>
        </w:tc>
        <w:tc>
          <w:tcPr>
            <w:tcW w:w="577" w:type="dxa"/>
            <w:shd w:val="clear" w:color="auto" w:fill="auto"/>
            <w:vAlign w:val="center"/>
            <w:hideMark/>
          </w:tcPr>
          <w:p w:rsidR="0013729A" w:rsidRPr="0013729A" w:rsidRDefault="0013729A" w:rsidP="0013729A">
            <w:pPr>
              <w:spacing w:line="240" w:lineRule="auto"/>
              <w:jc w:val="center"/>
              <w:rPr>
                <w:rFonts w:eastAsia="Times New Roman" w:cs="Times New Roman"/>
                <w:b/>
                <w:color w:val="000000"/>
                <w:sz w:val="18"/>
                <w:szCs w:val="18"/>
              </w:rPr>
            </w:pPr>
            <w:r w:rsidRPr="0013729A">
              <w:rPr>
                <w:rFonts w:eastAsia="Times New Roman" w:cs="Times New Roman"/>
                <w:b/>
                <w:color w:val="000000"/>
                <w:sz w:val="18"/>
                <w:szCs w:val="18"/>
              </w:rPr>
              <w:t>0,85</w:t>
            </w:r>
          </w:p>
        </w:tc>
      </w:tr>
    </w:tbl>
    <w:p w:rsidR="0013729A" w:rsidRDefault="0013729A" w:rsidP="0013729A">
      <w:pPr>
        <w:jc w:val="left"/>
        <w:rPr>
          <w:rFonts w:cs="Times New Roman"/>
          <w:szCs w:val="28"/>
        </w:rPr>
      </w:pPr>
    </w:p>
    <w:p w:rsidR="00B31CBF" w:rsidRPr="00DA28CB" w:rsidRDefault="00B31CBF">
      <w:pPr>
        <w:rPr>
          <w:rFonts w:cs="Times New Roman"/>
          <w:sz w:val="26"/>
          <w:szCs w:val="26"/>
        </w:rPr>
        <w:sectPr w:rsidR="00B31CBF" w:rsidRPr="00DA28CB" w:rsidSect="0079254B">
          <w:pgSz w:w="16838" w:h="11906" w:orient="landscape"/>
          <w:pgMar w:top="992"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5C1C98" w:rsidRPr="00DA28CB" w:rsidRDefault="006F500F" w:rsidP="004A57F0">
      <w:pPr>
        <w:pStyle w:val="2"/>
        <w:spacing w:after="240"/>
        <w:rPr>
          <w:rFonts w:cs="Times New Roman"/>
          <w:szCs w:val="28"/>
        </w:rPr>
      </w:pPr>
      <w:bookmarkStart w:id="98" w:name="_Toc382984462"/>
      <w:bookmarkStart w:id="99" w:name="_Toc392073600"/>
      <w:bookmarkStart w:id="100" w:name="_Toc421174835"/>
      <w:r w:rsidRPr="00290F12">
        <w:rPr>
          <w:rFonts w:cs="Times New Roman"/>
          <w:szCs w:val="28"/>
        </w:rPr>
        <w:t>2.</w:t>
      </w:r>
      <w:r w:rsidR="009D2564" w:rsidRPr="00290F12">
        <w:rPr>
          <w:rFonts w:cs="Times New Roman"/>
          <w:szCs w:val="28"/>
        </w:rPr>
        <w:t>10</w:t>
      </w:r>
      <w:r w:rsidR="00F05CAA" w:rsidRPr="00290F12">
        <w:rPr>
          <w:rFonts w:cs="Times New Roman"/>
          <w:szCs w:val="28"/>
        </w:rPr>
        <w:t>.</w:t>
      </w:r>
      <w:r w:rsidR="005C1C98" w:rsidRPr="00290F12">
        <w:rPr>
          <w:rFonts w:cs="Times New Roman"/>
          <w:szCs w:val="28"/>
        </w:rPr>
        <w:t xml:space="preserve">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8"/>
      <w:bookmarkEnd w:id="99"/>
      <w:bookmarkEnd w:id="100"/>
    </w:p>
    <w:p w:rsidR="008C2248" w:rsidRPr="00DA28CB" w:rsidRDefault="008C2248" w:rsidP="004A57F0">
      <w:pPr>
        <w:ind w:firstLine="567"/>
        <w:rPr>
          <w:rFonts w:cs="Times New Roman"/>
          <w:szCs w:val="28"/>
        </w:rPr>
      </w:pPr>
      <w:bookmarkStart w:id="101" w:name="_Toc392777197"/>
      <w:r w:rsidRPr="00290F12">
        <w:rPr>
          <w:rFonts w:cs="Times New Roman"/>
          <w:szCs w:val="28"/>
        </w:rPr>
        <w:t>В случае выявления бесхозяйных сетей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 сети которой непосредственно соединены с указанными бесхозяйными сетями, или единую ресурсоснабжающую организацию, в которую входят указанные бесхозяйные сети и которая осуществляет содержание и обслуживание указанных бесхозяйных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bookmarkEnd w:id="101"/>
    <w:p w:rsidR="008A3821" w:rsidRPr="0015251B" w:rsidRDefault="008A3821" w:rsidP="008A3821">
      <w:pPr>
        <w:spacing w:before="200"/>
        <w:ind w:firstLine="567"/>
        <w:jc w:val="right"/>
        <w:rPr>
          <w:rFonts w:cs="Times New Roman"/>
          <w:szCs w:val="28"/>
        </w:rPr>
      </w:pPr>
      <w:r w:rsidRPr="0015251B">
        <w:rPr>
          <w:rFonts w:cs="Times New Roman"/>
          <w:szCs w:val="28"/>
        </w:rPr>
        <w:t>Таб. 2.</w:t>
      </w:r>
      <w:r w:rsidR="00334AED">
        <w:rPr>
          <w:rFonts w:cs="Times New Roman"/>
          <w:szCs w:val="28"/>
        </w:rPr>
        <w:t>10</w:t>
      </w:r>
      <w:r w:rsidRPr="0015251B">
        <w:rPr>
          <w:rFonts w:cs="Times New Roman"/>
          <w:szCs w:val="28"/>
        </w:rPr>
        <w:t>.1. Реестр бесхозяйных объектов на территории муниципального образования «Железногорск-Илимское городское поселение»</w:t>
      </w:r>
    </w:p>
    <w:tbl>
      <w:tblPr>
        <w:tblStyle w:val="af6"/>
        <w:tblW w:w="0" w:type="auto"/>
        <w:tblLook w:val="04A0" w:firstRow="1" w:lastRow="0" w:firstColumn="1" w:lastColumn="0" w:noHBand="0" w:noVBand="1"/>
      </w:tblPr>
      <w:tblGrid>
        <w:gridCol w:w="484"/>
        <w:gridCol w:w="2476"/>
        <w:gridCol w:w="4259"/>
        <w:gridCol w:w="2918"/>
      </w:tblGrid>
      <w:tr w:rsidR="008A3821" w:rsidRPr="0015251B" w:rsidTr="008A3821">
        <w:tc>
          <w:tcPr>
            <w:tcW w:w="0" w:type="auto"/>
            <w:vAlign w:val="center"/>
          </w:tcPr>
          <w:p w:rsidR="008A3821" w:rsidRPr="0015251B" w:rsidRDefault="008A3821" w:rsidP="008A3821">
            <w:pPr>
              <w:jc w:val="center"/>
              <w:rPr>
                <w:szCs w:val="28"/>
              </w:rPr>
            </w:pPr>
            <w:r w:rsidRPr="0015251B">
              <w:rPr>
                <w:szCs w:val="28"/>
              </w:rPr>
              <w:t>№</w:t>
            </w:r>
          </w:p>
        </w:tc>
        <w:tc>
          <w:tcPr>
            <w:tcW w:w="0" w:type="auto"/>
            <w:vAlign w:val="center"/>
          </w:tcPr>
          <w:p w:rsidR="008A3821" w:rsidRPr="0015251B" w:rsidRDefault="008A3821" w:rsidP="008A3821">
            <w:pPr>
              <w:jc w:val="center"/>
              <w:rPr>
                <w:szCs w:val="28"/>
              </w:rPr>
            </w:pPr>
            <w:r w:rsidRPr="0015251B">
              <w:rPr>
                <w:szCs w:val="28"/>
              </w:rPr>
              <w:t>Наименование</w:t>
            </w:r>
          </w:p>
        </w:tc>
        <w:tc>
          <w:tcPr>
            <w:tcW w:w="0" w:type="auto"/>
            <w:vAlign w:val="center"/>
          </w:tcPr>
          <w:p w:rsidR="008A3821" w:rsidRPr="0015251B" w:rsidRDefault="008A3821" w:rsidP="008A3821">
            <w:pPr>
              <w:jc w:val="center"/>
              <w:rPr>
                <w:szCs w:val="28"/>
              </w:rPr>
            </w:pPr>
            <w:r w:rsidRPr="0015251B">
              <w:rPr>
                <w:szCs w:val="28"/>
              </w:rPr>
              <w:t>Адрес</w:t>
            </w:r>
          </w:p>
        </w:tc>
        <w:tc>
          <w:tcPr>
            <w:tcW w:w="0" w:type="auto"/>
            <w:vAlign w:val="center"/>
          </w:tcPr>
          <w:p w:rsidR="008A3821" w:rsidRPr="0015251B" w:rsidRDefault="008A3821" w:rsidP="008A3821">
            <w:pPr>
              <w:jc w:val="center"/>
              <w:rPr>
                <w:szCs w:val="28"/>
              </w:rPr>
            </w:pPr>
            <w:r w:rsidRPr="0015251B">
              <w:rPr>
                <w:szCs w:val="28"/>
              </w:rPr>
              <w:t>Постановление по передаче на обслуживание и содержание</w:t>
            </w:r>
          </w:p>
        </w:tc>
      </w:tr>
      <w:tr w:rsidR="008A3821" w:rsidRPr="0015251B" w:rsidTr="008A3821">
        <w:tblPrEx>
          <w:tblLook w:val="01E0" w:firstRow="1" w:lastRow="1" w:firstColumn="1" w:lastColumn="1" w:noHBand="0" w:noVBand="0"/>
        </w:tblPrEx>
        <w:tc>
          <w:tcPr>
            <w:tcW w:w="0" w:type="auto"/>
            <w:vAlign w:val="center"/>
          </w:tcPr>
          <w:p w:rsidR="008A3821" w:rsidRPr="0015251B" w:rsidRDefault="008A3821" w:rsidP="008A3821">
            <w:pPr>
              <w:jc w:val="center"/>
              <w:rPr>
                <w:szCs w:val="28"/>
              </w:rPr>
            </w:pPr>
            <w:r w:rsidRPr="0015251B">
              <w:rPr>
                <w:szCs w:val="28"/>
              </w:rPr>
              <w:t>1.</w:t>
            </w:r>
          </w:p>
        </w:tc>
        <w:tc>
          <w:tcPr>
            <w:tcW w:w="0" w:type="auto"/>
            <w:vAlign w:val="center"/>
          </w:tcPr>
          <w:p w:rsidR="008A3821" w:rsidRPr="0015251B" w:rsidRDefault="008A3821" w:rsidP="008A3821">
            <w:pPr>
              <w:jc w:val="center"/>
              <w:rPr>
                <w:szCs w:val="28"/>
              </w:rPr>
            </w:pPr>
            <w:r w:rsidRPr="0015251B">
              <w:rPr>
                <w:szCs w:val="28"/>
              </w:rPr>
              <w:t>Участок водопроводных сетей 6 квартала</w:t>
            </w:r>
          </w:p>
        </w:tc>
        <w:tc>
          <w:tcPr>
            <w:tcW w:w="0" w:type="auto"/>
            <w:vAlign w:val="center"/>
          </w:tcPr>
          <w:p w:rsidR="008A3821" w:rsidRPr="0015251B" w:rsidRDefault="008A3821" w:rsidP="008A3821">
            <w:pPr>
              <w:jc w:val="center"/>
              <w:rPr>
                <w:szCs w:val="28"/>
              </w:rPr>
            </w:pPr>
            <w:r w:rsidRPr="0015251B">
              <w:rPr>
                <w:szCs w:val="28"/>
              </w:rPr>
              <w:t>Иркутская область, Нижнеилимский район, г. Железногорск-Илимский, 6 квартал, от ТК -31 до здания колледжа, от ВК 6-18 до здания столовой колледжа</w:t>
            </w:r>
          </w:p>
        </w:tc>
        <w:tc>
          <w:tcPr>
            <w:tcW w:w="0" w:type="auto"/>
            <w:vAlign w:val="center"/>
          </w:tcPr>
          <w:p w:rsidR="008A3821" w:rsidRPr="0015251B" w:rsidRDefault="008A3821" w:rsidP="008A3821">
            <w:pPr>
              <w:jc w:val="center"/>
              <w:rPr>
                <w:szCs w:val="28"/>
              </w:rPr>
            </w:pPr>
            <w:r w:rsidRPr="0015251B">
              <w:rPr>
                <w:szCs w:val="28"/>
              </w:rPr>
              <w:t>Постановление № 35 от 10.02.2014 г.  Акт от 10.02.2014 г. (Акт  подписан)</w:t>
            </w:r>
          </w:p>
        </w:tc>
      </w:tr>
      <w:tr w:rsidR="002C594C" w:rsidRPr="0015251B" w:rsidTr="00DF2097">
        <w:tblPrEx>
          <w:tblLook w:val="01E0" w:firstRow="1" w:lastRow="1" w:firstColumn="1" w:lastColumn="1" w:noHBand="0" w:noVBand="0"/>
        </w:tblPrEx>
        <w:tc>
          <w:tcPr>
            <w:tcW w:w="0" w:type="auto"/>
            <w:vAlign w:val="center"/>
          </w:tcPr>
          <w:p w:rsidR="002C594C" w:rsidRPr="0015251B" w:rsidRDefault="002C594C" w:rsidP="008A3821">
            <w:pPr>
              <w:jc w:val="center"/>
              <w:rPr>
                <w:szCs w:val="28"/>
              </w:rPr>
            </w:pPr>
            <w:r w:rsidRPr="0015251B">
              <w:rPr>
                <w:szCs w:val="28"/>
              </w:rPr>
              <w:t>2.</w:t>
            </w:r>
          </w:p>
        </w:tc>
        <w:tc>
          <w:tcPr>
            <w:tcW w:w="0" w:type="auto"/>
          </w:tcPr>
          <w:p w:rsidR="002C594C" w:rsidRDefault="002C594C" w:rsidP="002C594C">
            <w:pPr>
              <w:jc w:val="center"/>
            </w:pPr>
            <w:r>
              <w:t>Участок водопроводных сетей 3 квартала</w:t>
            </w:r>
          </w:p>
        </w:tc>
        <w:tc>
          <w:tcPr>
            <w:tcW w:w="0" w:type="auto"/>
          </w:tcPr>
          <w:p w:rsidR="002C594C" w:rsidRDefault="002C594C" w:rsidP="002C594C">
            <w:pPr>
              <w:jc w:val="center"/>
              <w:rPr>
                <w:bCs/>
              </w:rPr>
            </w:pPr>
            <w:r>
              <w:rPr>
                <w:bCs/>
              </w:rPr>
              <w:t>Иркутская область, Нижнеилимский район, г. Железногорск-Илимский, 3 квартал, от ТК 3-22 до здания лаборатории поваров колледжа</w:t>
            </w:r>
          </w:p>
        </w:tc>
        <w:tc>
          <w:tcPr>
            <w:tcW w:w="0" w:type="auto"/>
            <w:vAlign w:val="center"/>
          </w:tcPr>
          <w:p w:rsidR="002C594C" w:rsidRPr="0015251B" w:rsidRDefault="002C594C" w:rsidP="008A3821">
            <w:pPr>
              <w:jc w:val="center"/>
              <w:rPr>
                <w:szCs w:val="28"/>
              </w:rPr>
            </w:pPr>
            <w:r w:rsidRPr="002C594C">
              <w:rPr>
                <w:szCs w:val="28"/>
              </w:rPr>
              <w:t>Постановление № 35 от 10.02.2014 г.  Акт от 10.02.2014 г. (Акт  подписан</w:t>
            </w:r>
            <w:r>
              <w:rPr>
                <w:szCs w:val="28"/>
              </w:rPr>
              <w:t>)</w:t>
            </w:r>
          </w:p>
        </w:tc>
      </w:tr>
    </w:tbl>
    <w:p w:rsidR="008A3821" w:rsidRPr="00DA28CB" w:rsidRDefault="008A3821" w:rsidP="004A57F0">
      <w:pPr>
        <w:ind w:firstLine="567"/>
        <w:rPr>
          <w:rFonts w:cs="Times New Roman"/>
          <w:b/>
          <w:szCs w:val="28"/>
        </w:rPr>
      </w:pPr>
    </w:p>
    <w:p w:rsidR="00E6441E" w:rsidRPr="00DA28CB" w:rsidRDefault="003F79F2" w:rsidP="004A57F0">
      <w:pPr>
        <w:rPr>
          <w:rFonts w:eastAsiaTheme="majorEastAsia" w:cs="Times New Roman"/>
          <w:b/>
          <w:bCs/>
          <w:sz w:val="26"/>
          <w:szCs w:val="26"/>
        </w:rPr>
      </w:pPr>
      <w:bookmarkStart w:id="102" w:name="_Toc377565591"/>
      <w:bookmarkStart w:id="103" w:name="_Toc385862064"/>
      <w:bookmarkStart w:id="104" w:name="_Toc392073601"/>
      <w:r w:rsidRPr="00DA28CB">
        <w:rPr>
          <w:rFonts w:cs="Times New Roman"/>
          <w:sz w:val="26"/>
          <w:szCs w:val="26"/>
        </w:rPr>
        <w:br w:type="page"/>
      </w:r>
    </w:p>
    <w:tbl>
      <w:tblPr>
        <w:tblStyle w:val="af6"/>
        <w:tblpPr w:leftFromText="180" w:rightFromText="180" w:vertAnchor="text" w:horzAnchor="margin" w:tblpXSpec="center" w:tblpY="-843"/>
        <w:tblW w:w="0" w:type="auto"/>
        <w:tblLayout w:type="fixed"/>
        <w:tblLook w:val="04A0" w:firstRow="1" w:lastRow="0" w:firstColumn="1" w:lastColumn="0" w:noHBand="0" w:noVBand="1"/>
      </w:tblPr>
      <w:tblGrid>
        <w:gridCol w:w="675"/>
        <w:gridCol w:w="2410"/>
        <w:gridCol w:w="1985"/>
        <w:gridCol w:w="4819"/>
      </w:tblGrid>
      <w:tr w:rsidR="00E6441E" w:rsidRPr="00E6441E" w:rsidTr="00E6441E">
        <w:tc>
          <w:tcPr>
            <w:tcW w:w="675" w:type="dxa"/>
            <w:vAlign w:val="center"/>
          </w:tcPr>
          <w:p w:rsidR="00E6441E" w:rsidRPr="00E6441E" w:rsidRDefault="00E6441E" w:rsidP="00E6441E">
            <w:pPr>
              <w:spacing w:line="276" w:lineRule="auto"/>
              <w:jc w:val="center"/>
              <w:rPr>
                <w:b/>
                <w:sz w:val="26"/>
                <w:szCs w:val="26"/>
              </w:rPr>
            </w:pPr>
            <w:r w:rsidRPr="00E6441E">
              <w:rPr>
                <w:b/>
                <w:sz w:val="26"/>
                <w:szCs w:val="26"/>
                <w:lang w:val="en-US"/>
              </w:rPr>
              <w:t>№ п/п</w:t>
            </w:r>
          </w:p>
        </w:tc>
        <w:tc>
          <w:tcPr>
            <w:tcW w:w="4395" w:type="dxa"/>
            <w:gridSpan w:val="2"/>
            <w:vAlign w:val="center"/>
          </w:tcPr>
          <w:p w:rsidR="00E6441E" w:rsidRPr="00E6441E" w:rsidRDefault="00E6441E" w:rsidP="00E6441E">
            <w:pPr>
              <w:spacing w:line="276" w:lineRule="auto"/>
              <w:jc w:val="center"/>
              <w:rPr>
                <w:b/>
                <w:sz w:val="26"/>
                <w:szCs w:val="26"/>
              </w:rPr>
            </w:pPr>
            <w:r w:rsidRPr="00E6441E">
              <w:rPr>
                <w:b/>
                <w:sz w:val="26"/>
                <w:szCs w:val="26"/>
              </w:rPr>
              <w:t>Наименование объекта</w:t>
            </w:r>
          </w:p>
        </w:tc>
        <w:tc>
          <w:tcPr>
            <w:tcW w:w="4819" w:type="dxa"/>
            <w:vAlign w:val="center"/>
          </w:tcPr>
          <w:p w:rsidR="00E6441E" w:rsidRPr="00E6441E" w:rsidRDefault="00E6441E" w:rsidP="00E6441E">
            <w:pPr>
              <w:spacing w:line="276" w:lineRule="auto"/>
              <w:jc w:val="center"/>
              <w:rPr>
                <w:b/>
                <w:sz w:val="26"/>
                <w:szCs w:val="26"/>
              </w:rPr>
            </w:pPr>
            <w:r w:rsidRPr="00E6441E">
              <w:rPr>
                <w:b/>
                <w:sz w:val="26"/>
                <w:szCs w:val="26"/>
              </w:rPr>
              <w:t>Протяженность и диаметр</w:t>
            </w:r>
          </w:p>
          <w:p w:rsidR="00E6441E" w:rsidRPr="00E6441E" w:rsidRDefault="00E6441E" w:rsidP="00E6441E">
            <w:pPr>
              <w:spacing w:line="276" w:lineRule="auto"/>
              <w:jc w:val="center"/>
              <w:rPr>
                <w:b/>
                <w:sz w:val="26"/>
                <w:szCs w:val="26"/>
              </w:rPr>
            </w:pPr>
            <w:r w:rsidRPr="00E6441E">
              <w:rPr>
                <w:b/>
                <w:sz w:val="26"/>
                <w:szCs w:val="26"/>
              </w:rPr>
              <w:t>водопроводных сетей</w:t>
            </w:r>
          </w:p>
        </w:tc>
      </w:tr>
      <w:tr w:rsidR="00E6441E" w:rsidRPr="00E6441E" w:rsidTr="00E6441E">
        <w:tc>
          <w:tcPr>
            <w:tcW w:w="675" w:type="dxa"/>
            <w:vAlign w:val="center"/>
          </w:tcPr>
          <w:p w:rsidR="00E6441E" w:rsidRPr="00E6441E" w:rsidRDefault="00E6441E" w:rsidP="00E6441E">
            <w:pPr>
              <w:spacing w:line="276" w:lineRule="auto"/>
              <w:jc w:val="center"/>
              <w:rPr>
                <w:sz w:val="26"/>
                <w:szCs w:val="26"/>
                <w:lang w:val="en-US"/>
              </w:rPr>
            </w:pPr>
            <w:r w:rsidRPr="00E6441E">
              <w:rPr>
                <w:sz w:val="26"/>
                <w:szCs w:val="26"/>
                <w:lang w:val="en-US"/>
              </w:rPr>
              <w:t>1</w:t>
            </w:r>
          </w:p>
        </w:tc>
        <w:tc>
          <w:tcPr>
            <w:tcW w:w="4395" w:type="dxa"/>
            <w:gridSpan w:val="2"/>
            <w:vAlign w:val="center"/>
          </w:tcPr>
          <w:p w:rsidR="00E6441E" w:rsidRPr="00E6441E" w:rsidRDefault="00E6441E" w:rsidP="00E6441E">
            <w:pPr>
              <w:spacing w:line="276" w:lineRule="auto"/>
              <w:jc w:val="center"/>
              <w:rPr>
                <w:sz w:val="26"/>
                <w:szCs w:val="26"/>
                <w:lang w:val="en-US"/>
              </w:rPr>
            </w:pPr>
            <w:r w:rsidRPr="00E6441E">
              <w:rPr>
                <w:sz w:val="26"/>
                <w:szCs w:val="26"/>
              </w:rPr>
              <w:t>МКДОУ ДС «Мишутка»</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ТК 2-9а  Ø=50 мм., </w:t>
            </w:r>
            <w:r w:rsidRPr="00E6441E">
              <w:rPr>
                <w:sz w:val="26"/>
                <w:szCs w:val="26"/>
                <w:lang w:val="en-US"/>
              </w:rPr>
              <w:t>L</w:t>
            </w:r>
            <w:r w:rsidRPr="00E6441E">
              <w:rPr>
                <w:sz w:val="26"/>
                <w:szCs w:val="26"/>
              </w:rPr>
              <w:t xml:space="preserve"> = 10 м., от ТК 2-9а до ТК 2-9б  Ø=63 мм., </w:t>
            </w:r>
            <w:r w:rsidRPr="00E6441E">
              <w:rPr>
                <w:sz w:val="26"/>
                <w:szCs w:val="26"/>
                <w:lang w:val="en-US"/>
              </w:rPr>
              <w:t>L</w:t>
            </w:r>
            <w:r w:rsidRPr="00E6441E">
              <w:rPr>
                <w:sz w:val="26"/>
                <w:szCs w:val="26"/>
              </w:rPr>
              <w:t xml:space="preserve"> = 20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2</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МДОУ ДС «Золотой ключик»</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ответного фланца задвижки в подвале дома № 67, 2-го квартала  Ø=32 мм., </w:t>
            </w:r>
            <w:r w:rsidRPr="00E6441E">
              <w:rPr>
                <w:sz w:val="26"/>
                <w:szCs w:val="26"/>
                <w:lang w:val="en-US"/>
              </w:rPr>
              <w:t>L</w:t>
            </w:r>
            <w:r w:rsidRPr="00E6441E">
              <w:rPr>
                <w:sz w:val="26"/>
                <w:szCs w:val="26"/>
              </w:rPr>
              <w:t xml:space="preserve"> = 100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3</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МКДОУ ЦРР ДС «Елочка»</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ТК 8-3а  Ø=25 мм., </w:t>
            </w:r>
            <w:r w:rsidRPr="00E6441E">
              <w:rPr>
                <w:sz w:val="26"/>
                <w:szCs w:val="26"/>
                <w:lang w:val="en-US"/>
              </w:rPr>
              <w:t>L</w:t>
            </w:r>
            <w:r w:rsidRPr="00E6441E">
              <w:rPr>
                <w:sz w:val="26"/>
                <w:szCs w:val="26"/>
              </w:rPr>
              <w:t xml:space="preserve"> = 40 м., от ТК 8-3а до ТК 8-3  Ø=25 мм., </w:t>
            </w:r>
            <w:r w:rsidRPr="00E6441E">
              <w:rPr>
                <w:sz w:val="26"/>
                <w:szCs w:val="26"/>
                <w:lang w:val="en-US"/>
              </w:rPr>
              <w:t>L</w:t>
            </w:r>
            <w:r w:rsidRPr="00E6441E">
              <w:rPr>
                <w:sz w:val="26"/>
                <w:szCs w:val="26"/>
              </w:rPr>
              <w:t xml:space="preserve"> = 20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4</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МДОУ ДС №39 «Сказка»</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ответного фланца задвижки в подвале дома № 19, 3-го квартала  Ø=25 мм., </w:t>
            </w:r>
            <w:r w:rsidRPr="00E6441E">
              <w:rPr>
                <w:sz w:val="26"/>
                <w:szCs w:val="26"/>
                <w:lang w:val="en-US"/>
              </w:rPr>
              <w:t>L</w:t>
            </w:r>
            <w:r w:rsidRPr="00E6441E">
              <w:rPr>
                <w:sz w:val="26"/>
                <w:szCs w:val="26"/>
              </w:rPr>
              <w:t xml:space="preserve"> = 50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5</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МОУ «Железногорская СОШ №1»</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до ТК 2-9а  Ø=32 мм., </w:t>
            </w:r>
            <w:r w:rsidRPr="00E6441E">
              <w:rPr>
                <w:sz w:val="26"/>
                <w:szCs w:val="26"/>
                <w:lang w:val="en-US"/>
              </w:rPr>
              <w:t>L</w:t>
            </w:r>
            <w:r w:rsidRPr="00E6441E">
              <w:rPr>
                <w:sz w:val="26"/>
                <w:szCs w:val="26"/>
              </w:rPr>
              <w:t xml:space="preserve"> = 60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6</w:t>
            </w:r>
          </w:p>
        </w:tc>
        <w:tc>
          <w:tcPr>
            <w:tcW w:w="4395" w:type="dxa"/>
            <w:gridSpan w:val="2"/>
            <w:vAlign w:val="center"/>
          </w:tcPr>
          <w:p w:rsidR="00E6441E" w:rsidRPr="00E6441E" w:rsidRDefault="00E6441E" w:rsidP="00E6441E">
            <w:pPr>
              <w:spacing w:line="276" w:lineRule="auto"/>
              <w:jc w:val="center"/>
              <w:rPr>
                <w:sz w:val="26"/>
                <w:szCs w:val="26"/>
                <w:lang w:val="en-US"/>
              </w:rPr>
            </w:pPr>
            <w:r w:rsidRPr="00E6441E">
              <w:rPr>
                <w:sz w:val="26"/>
                <w:szCs w:val="26"/>
              </w:rPr>
              <w:t>МДОУ ДС №1 «Лесная полянка»</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ответного фланца задвижки в подвале дома № 6, 6-го квартала  Ø=76-89 мм., </w:t>
            </w:r>
            <w:r w:rsidRPr="00E6441E">
              <w:rPr>
                <w:sz w:val="26"/>
                <w:szCs w:val="26"/>
                <w:lang w:val="en-US"/>
              </w:rPr>
              <w:t>L</w:t>
            </w:r>
            <w:r w:rsidRPr="00E6441E">
              <w:rPr>
                <w:sz w:val="26"/>
                <w:szCs w:val="26"/>
              </w:rPr>
              <w:t xml:space="preserve"> = 150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7</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МБОУ ДС «Лесная сказка»</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ТК 8-5  Ø=32-50 мм., </w:t>
            </w:r>
            <w:r w:rsidRPr="00E6441E">
              <w:rPr>
                <w:sz w:val="26"/>
                <w:szCs w:val="26"/>
                <w:lang w:val="en-US"/>
              </w:rPr>
              <w:t>L</w:t>
            </w:r>
            <w:r w:rsidRPr="00E6441E">
              <w:rPr>
                <w:sz w:val="26"/>
                <w:szCs w:val="26"/>
              </w:rPr>
              <w:t xml:space="preserve"> = 60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8</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МДОУ ДС №78 «Сосенка»</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ВК 1-48  Ø=32 мм., </w:t>
            </w:r>
            <w:r w:rsidRPr="00E6441E">
              <w:rPr>
                <w:sz w:val="26"/>
                <w:szCs w:val="26"/>
                <w:lang w:val="en-US"/>
              </w:rPr>
              <w:t>L</w:t>
            </w:r>
            <w:r w:rsidRPr="00E6441E">
              <w:rPr>
                <w:sz w:val="26"/>
                <w:szCs w:val="26"/>
              </w:rPr>
              <w:t xml:space="preserve"> = 80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9</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МОУ «Железногорская СОШ №3»</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до ВК 4-7 Ø=100 мм., </w:t>
            </w:r>
            <w:r w:rsidRPr="00E6441E">
              <w:rPr>
                <w:sz w:val="26"/>
                <w:szCs w:val="26"/>
                <w:lang w:val="en-US"/>
              </w:rPr>
              <w:t>L</w:t>
            </w:r>
            <w:r w:rsidRPr="00E6441E">
              <w:rPr>
                <w:sz w:val="26"/>
                <w:szCs w:val="26"/>
              </w:rPr>
              <w:t xml:space="preserve"> = 95 м., от здания до ВК 3-16  Ø=63 мм., </w:t>
            </w:r>
            <w:r w:rsidRPr="00E6441E">
              <w:rPr>
                <w:sz w:val="26"/>
                <w:szCs w:val="26"/>
                <w:lang w:val="en-US"/>
              </w:rPr>
              <w:t>L</w:t>
            </w:r>
            <w:r w:rsidRPr="00E6441E">
              <w:rPr>
                <w:sz w:val="26"/>
                <w:szCs w:val="26"/>
              </w:rPr>
              <w:t xml:space="preserve"> = 120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10</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МБОУ «Железногорская СОШ №4»</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до ПГ 7-13  Ø=50 мм., </w:t>
            </w:r>
            <w:r w:rsidRPr="00E6441E">
              <w:rPr>
                <w:sz w:val="26"/>
                <w:szCs w:val="26"/>
                <w:lang w:val="en-US"/>
              </w:rPr>
              <w:t>L</w:t>
            </w:r>
            <w:r w:rsidRPr="00E6441E">
              <w:rPr>
                <w:sz w:val="26"/>
                <w:szCs w:val="26"/>
              </w:rPr>
              <w:t xml:space="preserve"> = 30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lang w:val="en-US"/>
              </w:rPr>
            </w:pPr>
            <w:r w:rsidRPr="00E6441E">
              <w:rPr>
                <w:sz w:val="26"/>
                <w:szCs w:val="26"/>
                <w:lang w:val="en-US"/>
              </w:rPr>
              <w:t>11</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МКОУ ДОД ЦРТДиЮ им. Г.И. Замаратского»</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до ТК Ø=32 мм., </w:t>
            </w:r>
            <w:r w:rsidRPr="00E6441E">
              <w:rPr>
                <w:sz w:val="26"/>
                <w:szCs w:val="26"/>
                <w:lang w:val="en-US"/>
              </w:rPr>
              <w:t>L</w:t>
            </w:r>
            <w:r w:rsidRPr="00E6441E">
              <w:rPr>
                <w:sz w:val="26"/>
                <w:szCs w:val="26"/>
              </w:rPr>
              <w:t xml:space="preserve"> = 7 м., от ТК до ВК 1-50  Ø=32 мм., </w:t>
            </w:r>
            <w:r w:rsidRPr="00E6441E">
              <w:rPr>
                <w:sz w:val="26"/>
                <w:szCs w:val="26"/>
                <w:lang w:val="en-US"/>
              </w:rPr>
              <w:t>L</w:t>
            </w:r>
            <w:r w:rsidRPr="00E6441E">
              <w:rPr>
                <w:sz w:val="26"/>
                <w:szCs w:val="26"/>
              </w:rPr>
              <w:t xml:space="preserve"> = 15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lang w:val="en-US"/>
              </w:rPr>
            </w:pPr>
            <w:r w:rsidRPr="00E6441E">
              <w:rPr>
                <w:sz w:val="26"/>
                <w:szCs w:val="26"/>
                <w:lang w:val="en-US"/>
              </w:rPr>
              <w:t>12</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МДОУ ДС «Родничок»</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ТК 13-5  Ø=50 мм., </w:t>
            </w:r>
            <w:r w:rsidRPr="00E6441E">
              <w:rPr>
                <w:sz w:val="26"/>
                <w:szCs w:val="26"/>
                <w:lang w:val="en-US"/>
              </w:rPr>
              <w:t>L</w:t>
            </w:r>
            <w:r w:rsidRPr="00E6441E">
              <w:rPr>
                <w:sz w:val="26"/>
                <w:szCs w:val="26"/>
              </w:rPr>
              <w:t xml:space="preserve"> = 30 м.</w:t>
            </w:r>
          </w:p>
        </w:tc>
      </w:tr>
      <w:tr w:rsidR="00E6441E" w:rsidRPr="00E6441E" w:rsidTr="00E6441E">
        <w:trPr>
          <w:trHeight w:val="579"/>
        </w:trPr>
        <w:tc>
          <w:tcPr>
            <w:tcW w:w="675" w:type="dxa"/>
            <w:vMerge w:val="restart"/>
            <w:vAlign w:val="center"/>
          </w:tcPr>
          <w:p w:rsidR="00E6441E" w:rsidRPr="00E6441E" w:rsidRDefault="00E6441E" w:rsidP="00E6441E">
            <w:pPr>
              <w:spacing w:line="276" w:lineRule="auto"/>
              <w:jc w:val="center"/>
              <w:rPr>
                <w:sz w:val="26"/>
                <w:szCs w:val="26"/>
              </w:rPr>
            </w:pPr>
            <w:r w:rsidRPr="00E6441E">
              <w:rPr>
                <w:sz w:val="26"/>
                <w:szCs w:val="26"/>
              </w:rPr>
              <w:t>13</w:t>
            </w:r>
          </w:p>
        </w:tc>
        <w:tc>
          <w:tcPr>
            <w:tcW w:w="2410" w:type="dxa"/>
            <w:vMerge w:val="restart"/>
            <w:vAlign w:val="center"/>
          </w:tcPr>
          <w:p w:rsidR="00E6441E" w:rsidRPr="00E6441E" w:rsidRDefault="00E6441E" w:rsidP="00E6441E">
            <w:pPr>
              <w:spacing w:line="276" w:lineRule="auto"/>
              <w:jc w:val="center"/>
              <w:rPr>
                <w:sz w:val="26"/>
                <w:szCs w:val="26"/>
              </w:rPr>
            </w:pPr>
            <w:r w:rsidRPr="00E6441E">
              <w:rPr>
                <w:sz w:val="26"/>
                <w:szCs w:val="26"/>
              </w:rPr>
              <w:t>МБОУ ДОД «ДЮСШ»</w:t>
            </w:r>
          </w:p>
        </w:tc>
        <w:tc>
          <w:tcPr>
            <w:tcW w:w="1985" w:type="dxa"/>
            <w:vAlign w:val="center"/>
          </w:tcPr>
          <w:p w:rsidR="00E6441E" w:rsidRPr="00E6441E" w:rsidRDefault="00E6441E" w:rsidP="00E6441E">
            <w:pPr>
              <w:spacing w:line="276" w:lineRule="auto"/>
              <w:jc w:val="center"/>
              <w:rPr>
                <w:sz w:val="26"/>
                <w:szCs w:val="26"/>
              </w:rPr>
            </w:pPr>
            <w:r w:rsidRPr="00E6441E">
              <w:rPr>
                <w:sz w:val="26"/>
                <w:szCs w:val="26"/>
              </w:rPr>
              <w:t>1 квартал, дом № 38</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до ВК 1-27  Ø=50 мм., </w:t>
            </w:r>
            <w:r w:rsidRPr="00E6441E">
              <w:rPr>
                <w:sz w:val="26"/>
                <w:szCs w:val="26"/>
                <w:lang w:val="en-US"/>
              </w:rPr>
              <w:t>L</w:t>
            </w:r>
            <w:r w:rsidRPr="00E6441E">
              <w:rPr>
                <w:sz w:val="26"/>
                <w:szCs w:val="26"/>
              </w:rPr>
              <w:t xml:space="preserve"> = 60 м.</w:t>
            </w:r>
          </w:p>
        </w:tc>
      </w:tr>
      <w:tr w:rsidR="00E6441E" w:rsidRPr="00E6441E" w:rsidTr="00E6441E">
        <w:trPr>
          <w:trHeight w:val="983"/>
        </w:trPr>
        <w:tc>
          <w:tcPr>
            <w:tcW w:w="675" w:type="dxa"/>
            <w:vMerge/>
            <w:vAlign w:val="center"/>
          </w:tcPr>
          <w:p w:rsidR="00E6441E" w:rsidRPr="00E6441E" w:rsidRDefault="00E6441E" w:rsidP="00E6441E">
            <w:pPr>
              <w:spacing w:line="276" w:lineRule="auto"/>
              <w:jc w:val="center"/>
              <w:rPr>
                <w:sz w:val="26"/>
                <w:szCs w:val="26"/>
              </w:rPr>
            </w:pPr>
          </w:p>
        </w:tc>
        <w:tc>
          <w:tcPr>
            <w:tcW w:w="2410" w:type="dxa"/>
            <w:vMerge/>
            <w:vAlign w:val="center"/>
          </w:tcPr>
          <w:p w:rsidR="00E6441E" w:rsidRPr="00E6441E" w:rsidRDefault="00E6441E" w:rsidP="00E6441E">
            <w:pPr>
              <w:spacing w:line="276" w:lineRule="auto"/>
              <w:jc w:val="center"/>
              <w:rPr>
                <w:sz w:val="26"/>
                <w:szCs w:val="26"/>
              </w:rPr>
            </w:pPr>
          </w:p>
        </w:tc>
        <w:tc>
          <w:tcPr>
            <w:tcW w:w="1985" w:type="dxa"/>
            <w:vAlign w:val="center"/>
          </w:tcPr>
          <w:p w:rsidR="00E6441E" w:rsidRPr="00E6441E" w:rsidRDefault="00E6441E" w:rsidP="00E6441E">
            <w:pPr>
              <w:spacing w:line="276" w:lineRule="auto"/>
              <w:jc w:val="center"/>
              <w:rPr>
                <w:sz w:val="26"/>
                <w:szCs w:val="26"/>
              </w:rPr>
            </w:pPr>
            <w:r w:rsidRPr="00E6441E">
              <w:rPr>
                <w:sz w:val="26"/>
                <w:szCs w:val="26"/>
              </w:rPr>
              <w:t>ул. Янгеля, дом № 2</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до ТК 9-6 Ø=25 мм., </w:t>
            </w:r>
            <w:r w:rsidRPr="00E6441E">
              <w:rPr>
                <w:sz w:val="26"/>
                <w:szCs w:val="26"/>
                <w:lang w:val="en-US"/>
              </w:rPr>
              <w:t>L</w:t>
            </w:r>
            <w:r w:rsidRPr="00E6441E">
              <w:rPr>
                <w:sz w:val="26"/>
                <w:szCs w:val="26"/>
              </w:rPr>
              <w:t xml:space="preserve"> = 25 м., от ТК 9-6 до  ответного фланца задвижки в подвале дома № 3, ул. Янгеля Ø=89-100 мм., </w:t>
            </w:r>
            <w:r w:rsidRPr="00E6441E">
              <w:rPr>
                <w:sz w:val="26"/>
                <w:szCs w:val="26"/>
                <w:lang w:val="en-US"/>
              </w:rPr>
              <w:t>L</w:t>
            </w:r>
            <w:r w:rsidRPr="00E6441E">
              <w:rPr>
                <w:sz w:val="26"/>
                <w:szCs w:val="26"/>
              </w:rPr>
              <w:t xml:space="preserve"> = 85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14</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МОУ «Железногорская СОШ №5 им. А.Н. Радищева»</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до ТК 8-11 Ø=63 мм., </w:t>
            </w:r>
            <w:r w:rsidRPr="00E6441E">
              <w:rPr>
                <w:sz w:val="26"/>
                <w:szCs w:val="26"/>
                <w:lang w:val="en-US"/>
              </w:rPr>
              <w:t>L</w:t>
            </w:r>
            <w:r w:rsidRPr="00E6441E">
              <w:rPr>
                <w:sz w:val="26"/>
                <w:szCs w:val="26"/>
              </w:rPr>
              <w:t xml:space="preserve"> = 15 м., от ТК 8-11 до ТК 8-10а  Ø=63 мм., </w:t>
            </w:r>
            <w:r w:rsidRPr="00E6441E">
              <w:rPr>
                <w:sz w:val="26"/>
                <w:szCs w:val="26"/>
                <w:lang w:val="en-US"/>
              </w:rPr>
              <w:t>L</w:t>
            </w:r>
            <w:r w:rsidRPr="00E6441E">
              <w:rPr>
                <w:sz w:val="26"/>
                <w:szCs w:val="26"/>
              </w:rPr>
              <w:t xml:space="preserve"> = 95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15</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МБОУ «Железногорская СОШ №2»</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до ПГ 3-2  Ø=100 мм., </w:t>
            </w:r>
            <w:r w:rsidRPr="00E6441E">
              <w:rPr>
                <w:sz w:val="26"/>
                <w:szCs w:val="26"/>
                <w:lang w:val="en-US"/>
              </w:rPr>
              <w:t>L</w:t>
            </w:r>
            <w:r w:rsidRPr="00E6441E">
              <w:rPr>
                <w:sz w:val="26"/>
                <w:szCs w:val="26"/>
              </w:rPr>
              <w:t xml:space="preserve"> = 70 м.</w:t>
            </w:r>
          </w:p>
        </w:tc>
      </w:tr>
      <w:tr w:rsidR="00E6441E" w:rsidRPr="00E6441E" w:rsidTr="00E6441E">
        <w:tc>
          <w:tcPr>
            <w:tcW w:w="675" w:type="dxa"/>
            <w:vAlign w:val="center"/>
          </w:tcPr>
          <w:p w:rsidR="00E6441E" w:rsidRPr="00E6441E" w:rsidRDefault="00E6441E" w:rsidP="00E6441E">
            <w:pPr>
              <w:spacing w:line="276" w:lineRule="auto"/>
              <w:jc w:val="center"/>
              <w:rPr>
                <w:sz w:val="26"/>
                <w:szCs w:val="26"/>
              </w:rPr>
            </w:pPr>
            <w:r w:rsidRPr="00E6441E">
              <w:rPr>
                <w:sz w:val="26"/>
                <w:szCs w:val="26"/>
              </w:rPr>
              <w:t>16</w:t>
            </w:r>
          </w:p>
        </w:tc>
        <w:tc>
          <w:tcPr>
            <w:tcW w:w="4395" w:type="dxa"/>
            <w:gridSpan w:val="2"/>
            <w:vAlign w:val="center"/>
          </w:tcPr>
          <w:p w:rsidR="00E6441E" w:rsidRPr="00E6441E" w:rsidRDefault="00E6441E" w:rsidP="00E6441E">
            <w:pPr>
              <w:spacing w:line="276" w:lineRule="auto"/>
              <w:jc w:val="center"/>
              <w:rPr>
                <w:sz w:val="26"/>
                <w:szCs w:val="26"/>
              </w:rPr>
            </w:pPr>
            <w:r w:rsidRPr="00E6441E">
              <w:rPr>
                <w:sz w:val="26"/>
                <w:szCs w:val="26"/>
              </w:rPr>
              <w:t>МДОУ ДС №15 «Росинка»</w:t>
            </w:r>
          </w:p>
        </w:tc>
        <w:tc>
          <w:tcPr>
            <w:tcW w:w="4819" w:type="dxa"/>
            <w:vAlign w:val="center"/>
          </w:tcPr>
          <w:p w:rsidR="00E6441E" w:rsidRPr="00E6441E" w:rsidRDefault="00E6441E" w:rsidP="00E6441E">
            <w:pPr>
              <w:spacing w:line="276" w:lineRule="auto"/>
              <w:jc w:val="center"/>
              <w:rPr>
                <w:sz w:val="26"/>
                <w:szCs w:val="26"/>
              </w:rPr>
            </w:pPr>
            <w:r w:rsidRPr="00E6441E">
              <w:rPr>
                <w:sz w:val="26"/>
                <w:szCs w:val="26"/>
              </w:rPr>
              <w:t xml:space="preserve">от здания ДС до ВК 7-5  Ø=100 мм., </w:t>
            </w:r>
            <w:r w:rsidRPr="00E6441E">
              <w:rPr>
                <w:sz w:val="26"/>
                <w:szCs w:val="26"/>
                <w:lang w:val="en-US"/>
              </w:rPr>
              <w:t>L</w:t>
            </w:r>
            <w:r w:rsidRPr="00E6441E">
              <w:rPr>
                <w:sz w:val="26"/>
                <w:szCs w:val="26"/>
              </w:rPr>
              <w:t xml:space="preserve"> = 15 м.</w:t>
            </w:r>
          </w:p>
        </w:tc>
      </w:tr>
    </w:tbl>
    <w:p w:rsidR="003F79F2" w:rsidRPr="00DA28CB" w:rsidRDefault="003F79F2" w:rsidP="004A57F0">
      <w:pPr>
        <w:rPr>
          <w:rFonts w:eastAsiaTheme="majorEastAsia" w:cs="Times New Roman"/>
          <w:b/>
          <w:bCs/>
          <w:sz w:val="26"/>
          <w:szCs w:val="26"/>
        </w:rPr>
      </w:pPr>
    </w:p>
    <w:p w:rsidR="00C576DD" w:rsidRPr="0029165F" w:rsidRDefault="00C576DD" w:rsidP="00C576DD">
      <w:pPr>
        <w:pStyle w:val="1"/>
        <w:spacing w:before="0"/>
        <w:jc w:val="center"/>
        <w:rPr>
          <w:rFonts w:ascii="Times New Roman" w:hAnsi="Times New Roman" w:cs="Times New Roman"/>
          <w:color w:val="auto"/>
        </w:rPr>
      </w:pPr>
      <w:bookmarkStart w:id="105" w:name="_Toc421174836"/>
      <w:bookmarkStart w:id="106" w:name="_Toc385862067"/>
      <w:bookmarkEnd w:id="102"/>
      <w:bookmarkEnd w:id="103"/>
      <w:bookmarkEnd w:id="104"/>
      <w:r w:rsidRPr="0029165F">
        <w:rPr>
          <w:rFonts w:ascii="Times New Roman" w:hAnsi="Times New Roman" w:cs="Times New Roman"/>
          <w:color w:val="auto"/>
        </w:rPr>
        <w:t xml:space="preserve">Глава 3. Схема Водоотведения МО «Железногорск-Илимский </w:t>
      </w:r>
      <w:r w:rsidR="00A53EBD" w:rsidRPr="0029165F">
        <w:rPr>
          <w:rFonts w:ascii="Times New Roman" w:hAnsi="Times New Roman" w:cs="Times New Roman"/>
          <w:color w:val="auto"/>
        </w:rPr>
        <w:t>городское поселение</w:t>
      </w:r>
      <w:r w:rsidRPr="0029165F">
        <w:rPr>
          <w:rFonts w:ascii="Times New Roman" w:hAnsi="Times New Roman" w:cs="Times New Roman"/>
          <w:color w:val="auto"/>
        </w:rPr>
        <w:t>»</w:t>
      </w:r>
      <w:bookmarkEnd w:id="105"/>
    </w:p>
    <w:p w:rsidR="00C576DD" w:rsidRPr="0029165F" w:rsidRDefault="00C576DD" w:rsidP="00C576DD">
      <w:pPr>
        <w:pStyle w:val="2"/>
        <w:spacing w:after="240"/>
        <w:rPr>
          <w:rFonts w:cs="Times New Roman"/>
          <w:szCs w:val="28"/>
        </w:rPr>
      </w:pPr>
      <w:bookmarkStart w:id="107" w:name="_Toc377565592"/>
      <w:bookmarkStart w:id="108" w:name="_Toc385862065"/>
      <w:bookmarkStart w:id="109" w:name="_Toc392073602"/>
      <w:bookmarkStart w:id="110" w:name="_Toc421174837"/>
      <w:r w:rsidRPr="0029165F">
        <w:rPr>
          <w:rFonts w:cs="Times New Roman"/>
          <w:szCs w:val="28"/>
        </w:rPr>
        <w:t xml:space="preserve">3.1. Существующее положение в сфере водоотведения </w:t>
      </w:r>
      <w:bookmarkEnd w:id="107"/>
      <w:bookmarkEnd w:id="108"/>
      <w:bookmarkEnd w:id="109"/>
      <w:r w:rsidRPr="0029165F">
        <w:rPr>
          <w:rFonts w:cs="Times New Roman"/>
          <w:szCs w:val="28"/>
        </w:rPr>
        <w:t xml:space="preserve">муниципального образования «Железногорск-Илимский </w:t>
      </w:r>
      <w:r w:rsidR="00A53EBD" w:rsidRPr="0029165F">
        <w:rPr>
          <w:rFonts w:cs="Times New Roman"/>
          <w:szCs w:val="28"/>
        </w:rPr>
        <w:t>городское поселение</w:t>
      </w:r>
      <w:r w:rsidRPr="0029165F">
        <w:rPr>
          <w:rFonts w:cs="Times New Roman"/>
          <w:szCs w:val="28"/>
        </w:rPr>
        <w:t>»</w:t>
      </w:r>
      <w:bookmarkEnd w:id="110"/>
    </w:p>
    <w:p w:rsidR="00C576DD" w:rsidRPr="00DA28CB" w:rsidRDefault="00C576DD" w:rsidP="00C576DD">
      <w:pPr>
        <w:pStyle w:val="3"/>
        <w:spacing w:after="240"/>
        <w:rPr>
          <w:rFonts w:cs="Times New Roman"/>
          <w:szCs w:val="28"/>
        </w:rPr>
      </w:pPr>
      <w:bookmarkStart w:id="111" w:name="_Toc377565593"/>
      <w:bookmarkStart w:id="112" w:name="_Toc385862066"/>
      <w:bookmarkStart w:id="113" w:name="_Toc392073603"/>
      <w:bookmarkStart w:id="114" w:name="_Toc421174838"/>
      <w:r w:rsidRPr="00832DCF">
        <w:rPr>
          <w:rFonts w:cs="Times New Roman"/>
          <w:szCs w:val="28"/>
        </w:rPr>
        <w:t xml:space="preserve">3.1.1. Описание структуры системы сбора, очистки и отведения сточных вод муниципального образования «Железногорск-Илимский </w:t>
      </w:r>
      <w:r w:rsidR="00A53EBD" w:rsidRPr="00832DCF">
        <w:rPr>
          <w:rFonts w:cs="Times New Roman"/>
          <w:szCs w:val="28"/>
        </w:rPr>
        <w:t>городское поселение</w:t>
      </w:r>
      <w:r w:rsidRPr="00832DCF">
        <w:rPr>
          <w:rFonts w:cs="Times New Roman"/>
          <w:szCs w:val="28"/>
        </w:rPr>
        <w:t>» и  территориально-институционального деления на зоны действия предприятий, организующих водоотведение муниципального образования (эксплуатационные зоны</w:t>
      </w:r>
      <w:bookmarkEnd w:id="111"/>
      <w:bookmarkEnd w:id="112"/>
      <w:bookmarkEnd w:id="113"/>
      <w:r w:rsidRPr="00832DCF">
        <w:rPr>
          <w:rFonts w:cs="Times New Roman"/>
          <w:szCs w:val="28"/>
        </w:rPr>
        <w:t>).</w:t>
      </w:r>
      <w:bookmarkEnd w:id="114"/>
    </w:p>
    <w:p w:rsidR="00C576DD" w:rsidRPr="0015251B" w:rsidRDefault="00C576DD" w:rsidP="0015251B">
      <w:pPr>
        <w:ind w:firstLine="567"/>
      </w:pPr>
      <w:r w:rsidRPr="0015251B">
        <w:t xml:space="preserve">Водоотведение МО «Железногорск-Илимский </w:t>
      </w:r>
      <w:r w:rsidR="00A53EBD">
        <w:t>городское поселение</w:t>
      </w:r>
      <w:r w:rsidRPr="0015251B">
        <w:t>» представляет собой сложный комплекс инженерных сооружений и процессов. Задачей, выполняемой системой водоотведения муниципального образования, это сбор и транспортировка сточных вод.</w:t>
      </w:r>
    </w:p>
    <w:p w:rsidR="00C576DD" w:rsidRPr="0015251B" w:rsidRDefault="00C576DD" w:rsidP="0015251B">
      <w:pPr>
        <w:ind w:firstLine="567"/>
      </w:pPr>
      <w:r w:rsidRPr="0015251B">
        <w:t xml:space="preserve">Все производственные и хозяйственно-бытовые сточные воды предприятий и благоустроенной части города поступают на очистные сооружения. </w:t>
      </w:r>
    </w:p>
    <w:p w:rsidR="00C576DD" w:rsidRPr="0015251B" w:rsidRDefault="00C576DD" w:rsidP="0015251B">
      <w:pPr>
        <w:ind w:firstLine="567"/>
      </w:pPr>
      <w:r w:rsidRPr="0015251B">
        <w:t xml:space="preserve">Сточные воды от жилых, общественных зданий существующего города с 1 по 13 и частично 14 микрорайона и предприятий местной промышленности по внутриквартальным самотечным трубопроводам поступают в сборный самотечный коллектор Ø=600 – Ø=1000мм до КНС-4, далее стоки по напорным трубопроводам 2 Ø=400мм поступают на существующие канализационные очистные сооружения. </w:t>
      </w:r>
    </w:p>
    <w:p w:rsidR="00C576DD" w:rsidRPr="0015251B" w:rsidRDefault="008272AE" w:rsidP="0015251B">
      <w:pPr>
        <w:ind w:firstLine="567"/>
      </w:pPr>
      <w:r w:rsidRPr="008272AE">
        <w:t>Сточные воды от промышленных предприятий КГОКа по самотечным трубопроводам поступают на КНС-3  далее по напорному трубопроводу Ø=300мм на существующие очистные сооружения. Сточная вода проходит комплекс сооружений механической, биологической очисток, процесс обеззараживания и поступает в отводящий коллектор Ø=400мм и сбрасываются в реку Рассоху</w:t>
      </w:r>
      <w:r w:rsidR="00C576DD" w:rsidRPr="0015251B">
        <w:t>.</w:t>
      </w:r>
    </w:p>
    <w:p w:rsidR="00F0379F" w:rsidRPr="00A949BD" w:rsidRDefault="00F0379F" w:rsidP="00A949BD">
      <w:pPr>
        <w:pStyle w:val="3"/>
      </w:pPr>
      <w:bookmarkStart w:id="115" w:name="_Toc421174839"/>
      <w:bookmarkStart w:id="116" w:name="_Toc385862068"/>
      <w:bookmarkStart w:id="117" w:name="_Toc392073605"/>
      <w:bookmarkEnd w:id="106"/>
      <w:r w:rsidRPr="00832DCF">
        <w:t>3.1.2. 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bookmarkEnd w:id="115"/>
    </w:p>
    <w:p w:rsidR="00F0379F" w:rsidRDefault="00F0379F" w:rsidP="00F0379F">
      <w:pPr>
        <w:ind w:firstLine="567"/>
        <w:rPr>
          <w:rFonts w:cs="Times New Roman"/>
          <w:szCs w:val="28"/>
        </w:rPr>
      </w:pPr>
      <w:r w:rsidRPr="00F0379F">
        <w:rPr>
          <w:rFonts w:cs="Times New Roman"/>
          <w:szCs w:val="28"/>
        </w:rPr>
        <w:t>Анализ результатов технического обследования централизованной системы водоотведения позволяет сделать следующие выводы.</w:t>
      </w:r>
    </w:p>
    <w:p w:rsidR="003F4966" w:rsidRPr="003F4966" w:rsidRDefault="003F4966" w:rsidP="003F4966">
      <w:pPr>
        <w:ind w:firstLine="567"/>
        <w:rPr>
          <w:rFonts w:cs="Times New Roman"/>
          <w:bCs/>
          <w:szCs w:val="28"/>
        </w:rPr>
      </w:pPr>
      <w:r w:rsidRPr="003F4966">
        <w:rPr>
          <w:rFonts w:cs="Times New Roman"/>
          <w:bCs/>
          <w:szCs w:val="28"/>
        </w:rPr>
        <w:t xml:space="preserve">Городские канализационные очистные сооружения расположены в юго-восточной части г. Железногорска – Илимского на правом склоне р. Рассоха в </w:t>
      </w:r>
      <w:smartTag w:uri="urn:schemas-microsoft-com:office:smarttags" w:element="metricconverter">
        <w:smartTagPr>
          <w:attr w:name="ProductID" w:val="250 м"/>
        </w:smartTagPr>
        <w:r w:rsidRPr="003F4966">
          <w:rPr>
            <w:rFonts w:cs="Times New Roman"/>
            <w:bCs/>
            <w:szCs w:val="28"/>
          </w:rPr>
          <w:t>250 м</w:t>
        </w:r>
      </w:smartTag>
      <w:r w:rsidRPr="003F4966">
        <w:rPr>
          <w:rFonts w:cs="Times New Roman"/>
          <w:bCs/>
          <w:szCs w:val="28"/>
        </w:rPr>
        <w:t xml:space="preserve"> от её русла, обслуживаются персоналом участка водоотведения Нижнеилимского ОП ООО «ИКС»</w:t>
      </w:r>
    </w:p>
    <w:p w:rsidR="003F4966" w:rsidRPr="003F4966" w:rsidRDefault="003F4966" w:rsidP="003F4966">
      <w:pPr>
        <w:ind w:firstLine="567"/>
        <w:rPr>
          <w:rFonts w:cs="Times New Roman"/>
          <w:bCs/>
          <w:szCs w:val="28"/>
        </w:rPr>
      </w:pPr>
      <w:r w:rsidRPr="003F4966">
        <w:rPr>
          <w:rFonts w:cs="Times New Roman"/>
          <w:bCs/>
          <w:szCs w:val="28"/>
        </w:rPr>
        <w:t>Абсолютные отметки площадки, где расположены очистные сооружения, составляют 397,6 - 410,9м.</w:t>
      </w:r>
    </w:p>
    <w:p w:rsidR="003F4966" w:rsidRDefault="003F4966" w:rsidP="003F4966">
      <w:pPr>
        <w:ind w:firstLine="567"/>
        <w:rPr>
          <w:rFonts w:cs="Times New Roman"/>
          <w:bCs/>
          <w:szCs w:val="28"/>
        </w:rPr>
      </w:pPr>
      <w:r w:rsidRPr="003F4966">
        <w:rPr>
          <w:rFonts w:cs="Times New Roman"/>
          <w:bCs/>
          <w:szCs w:val="28"/>
        </w:rPr>
        <w:t>Географические координаты места выпуска сточных вод в р. Рассоха составляют:</w:t>
      </w:r>
      <w:r>
        <w:rPr>
          <w:rFonts w:cs="Times New Roman"/>
          <w:bCs/>
          <w:szCs w:val="28"/>
        </w:rPr>
        <w:t xml:space="preserve"> </w:t>
      </w:r>
    </w:p>
    <w:p w:rsidR="00460052" w:rsidRDefault="003F4966" w:rsidP="00460052">
      <w:pPr>
        <w:ind w:firstLine="567"/>
        <w:rPr>
          <w:rFonts w:cs="Times New Roman"/>
          <w:bCs/>
          <w:szCs w:val="28"/>
        </w:rPr>
      </w:pPr>
      <w:r w:rsidRPr="003F4966">
        <w:rPr>
          <w:rFonts w:cs="Times New Roman"/>
          <w:bCs/>
          <w:szCs w:val="28"/>
        </w:rPr>
        <w:t>В (широта)=56</w:t>
      </w:r>
      <w:r w:rsidRPr="003F4966">
        <w:rPr>
          <w:rFonts w:cs="Times New Roman"/>
          <w:bCs/>
          <w:szCs w:val="28"/>
          <w:vertAlign w:val="superscript"/>
        </w:rPr>
        <w:t>0</w:t>
      </w:r>
      <w:r w:rsidRPr="003F4966">
        <w:rPr>
          <w:rFonts w:cs="Times New Roman"/>
          <w:bCs/>
          <w:szCs w:val="28"/>
        </w:rPr>
        <w:t>33</w:t>
      </w:r>
      <w:r w:rsidRPr="003F4966">
        <w:rPr>
          <w:rFonts w:cs="Times New Roman"/>
          <w:bCs/>
          <w:szCs w:val="28"/>
          <w:vertAlign w:val="superscript"/>
        </w:rPr>
        <w:t>,</w:t>
      </w:r>
      <w:r w:rsidRPr="003F4966">
        <w:rPr>
          <w:rFonts w:cs="Times New Roman"/>
          <w:bCs/>
          <w:szCs w:val="28"/>
        </w:rPr>
        <w:t>29</w:t>
      </w:r>
      <w:r w:rsidRPr="003F4966">
        <w:rPr>
          <w:rFonts w:cs="Times New Roman"/>
          <w:bCs/>
          <w:szCs w:val="28"/>
          <w:vertAlign w:val="superscript"/>
        </w:rPr>
        <w:t>,,</w:t>
      </w:r>
      <w:r w:rsidRPr="003F4966">
        <w:rPr>
          <w:rFonts w:cs="Times New Roman"/>
          <w:bCs/>
          <w:szCs w:val="28"/>
        </w:rPr>
        <w:t xml:space="preserve">                        </w:t>
      </w:r>
    </w:p>
    <w:p w:rsidR="003F4966" w:rsidRPr="003F4966" w:rsidRDefault="003F4966" w:rsidP="00460052">
      <w:pPr>
        <w:ind w:firstLine="567"/>
        <w:rPr>
          <w:rFonts w:cs="Times New Roman"/>
          <w:bCs/>
          <w:szCs w:val="28"/>
        </w:rPr>
      </w:pPr>
      <w:r w:rsidRPr="003F4966">
        <w:rPr>
          <w:rFonts w:cs="Times New Roman"/>
          <w:bCs/>
          <w:szCs w:val="28"/>
        </w:rPr>
        <w:t>L (долгота)=104</w:t>
      </w:r>
      <w:r w:rsidRPr="003F4966">
        <w:rPr>
          <w:rFonts w:cs="Times New Roman"/>
          <w:bCs/>
          <w:szCs w:val="28"/>
          <w:vertAlign w:val="superscript"/>
        </w:rPr>
        <w:t>0</w:t>
      </w:r>
      <w:r w:rsidRPr="003F4966">
        <w:rPr>
          <w:rFonts w:cs="Times New Roman"/>
          <w:bCs/>
          <w:szCs w:val="28"/>
        </w:rPr>
        <w:t>07</w:t>
      </w:r>
      <w:r w:rsidRPr="003F4966">
        <w:rPr>
          <w:rFonts w:cs="Times New Roman"/>
          <w:bCs/>
          <w:szCs w:val="28"/>
          <w:vertAlign w:val="superscript"/>
        </w:rPr>
        <w:t>,</w:t>
      </w:r>
      <w:r w:rsidRPr="003F4966">
        <w:rPr>
          <w:rFonts w:cs="Times New Roman"/>
          <w:bCs/>
          <w:szCs w:val="28"/>
        </w:rPr>
        <w:t>46</w:t>
      </w:r>
      <w:r w:rsidRPr="003F4966">
        <w:rPr>
          <w:rFonts w:cs="Times New Roman"/>
          <w:bCs/>
          <w:szCs w:val="28"/>
          <w:vertAlign w:val="superscript"/>
        </w:rPr>
        <w:t>,,</w:t>
      </w:r>
    </w:p>
    <w:p w:rsidR="003F4966" w:rsidRPr="003F4966" w:rsidRDefault="003F4966" w:rsidP="003F4966">
      <w:pPr>
        <w:ind w:firstLine="567"/>
        <w:rPr>
          <w:rFonts w:cs="Times New Roman"/>
          <w:szCs w:val="28"/>
        </w:rPr>
      </w:pPr>
      <w:r w:rsidRPr="003F4966">
        <w:rPr>
          <w:rFonts w:cs="Times New Roman"/>
          <w:szCs w:val="28"/>
        </w:rPr>
        <w:t>Основное назначение очистных сооружений – очистка хозяйственно-бытовых сточных вод города и промышленных объектов. Проектная производительность очистных сооружений г. Железногорска – Илимского – 15060 м</w:t>
      </w:r>
      <w:r w:rsidRPr="003F4966">
        <w:rPr>
          <w:rFonts w:cs="Times New Roman"/>
          <w:szCs w:val="28"/>
          <w:vertAlign w:val="superscript"/>
        </w:rPr>
        <w:t>3</w:t>
      </w:r>
      <w:r w:rsidRPr="003F4966">
        <w:rPr>
          <w:rFonts w:cs="Times New Roman"/>
          <w:szCs w:val="28"/>
        </w:rPr>
        <w:t xml:space="preserve">/сутки. </w:t>
      </w:r>
    </w:p>
    <w:p w:rsidR="003F4966" w:rsidRPr="003F4966" w:rsidRDefault="003F4966" w:rsidP="003F4966">
      <w:pPr>
        <w:ind w:firstLine="567"/>
        <w:rPr>
          <w:rFonts w:cs="Times New Roman"/>
          <w:szCs w:val="28"/>
        </w:rPr>
      </w:pPr>
      <w:r w:rsidRPr="003F4966">
        <w:rPr>
          <w:rFonts w:cs="Times New Roman"/>
          <w:szCs w:val="28"/>
        </w:rPr>
        <w:t xml:space="preserve">Сточная жидкость на очистные сооружения транспортируется по напорным трубопроводам с канализационных насосных станций № 4,8 в приемный лоток сооружений. </w:t>
      </w:r>
    </w:p>
    <w:p w:rsidR="003F4966" w:rsidRPr="003F4966" w:rsidRDefault="003F4966" w:rsidP="003F4966">
      <w:pPr>
        <w:ind w:firstLine="567"/>
        <w:rPr>
          <w:rFonts w:cs="Times New Roman"/>
          <w:szCs w:val="28"/>
        </w:rPr>
      </w:pPr>
      <w:r w:rsidRPr="003F4966">
        <w:rPr>
          <w:rFonts w:cs="Times New Roman"/>
          <w:szCs w:val="28"/>
        </w:rPr>
        <w:t>Категория сброшенных в р. Рассоха сточных вод – недостаточно – очищенные. На КОС г. Железногорска – Илимского применяются механический и биологический способы очистки, а также обеззараживание и отдельные сооружения по обработке осадков (метантенки, иловые площадки).</w:t>
      </w:r>
    </w:p>
    <w:p w:rsidR="003F4966" w:rsidRPr="003F4966" w:rsidRDefault="003F4966" w:rsidP="003F4966">
      <w:pPr>
        <w:ind w:firstLine="567"/>
        <w:rPr>
          <w:rFonts w:cs="Times New Roman"/>
          <w:szCs w:val="28"/>
        </w:rPr>
      </w:pPr>
      <w:r w:rsidRPr="003F4966">
        <w:rPr>
          <w:rFonts w:cs="Times New Roman"/>
          <w:szCs w:val="28"/>
        </w:rPr>
        <w:t>В комплекс сооружений механической очистки входят решетки, 4 песколовки, 13 первичных отстойников. Механическая очистка производится для выделения из сточной воды находящихся в ней нерастворимых грубодисперсных примесей путем осаждения и отстаивания. При этом тяжелые частицы осаждаются  на дно под действием силы тяжести, а легкие всплывают на поверхность (жировая пленка).</w:t>
      </w:r>
    </w:p>
    <w:p w:rsidR="003F4966" w:rsidRPr="003F4966" w:rsidRDefault="003F4966" w:rsidP="003F4966">
      <w:pPr>
        <w:ind w:firstLine="567"/>
        <w:rPr>
          <w:rFonts w:cs="Times New Roman"/>
          <w:szCs w:val="28"/>
        </w:rPr>
      </w:pPr>
      <w:r w:rsidRPr="003F4966">
        <w:rPr>
          <w:rFonts w:cs="Times New Roman"/>
          <w:szCs w:val="28"/>
        </w:rPr>
        <w:t xml:space="preserve">Биологическая очистка осуществляется в трёх биофильтрах и 12 вторичных отстойников. Она основана на способности микроорганизмов, использовать разнообразные вещества органического происхождения, содержащихся в сточных водах,  в качестве источника питания в процессе жизнедеятельности. Таким образом, искусственно культивируемые организмы освобождают воду от загрязнений. </w:t>
      </w:r>
    </w:p>
    <w:p w:rsidR="003F4966" w:rsidRPr="003F4966" w:rsidRDefault="003F4966" w:rsidP="003F4966">
      <w:pPr>
        <w:ind w:firstLine="567"/>
        <w:rPr>
          <w:rFonts w:cs="Times New Roman"/>
          <w:szCs w:val="28"/>
        </w:rPr>
      </w:pPr>
      <w:r w:rsidRPr="003F4966">
        <w:rPr>
          <w:rFonts w:cs="Times New Roman"/>
          <w:szCs w:val="28"/>
        </w:rPr>
        <w:t xml:space="preserve">В комплекс по обеззараживанию входят хлораторное помещение с 2 хлораторами </w:t>
      </w:r>
      <w:r w:rsidR="000C6451">
        <w:rPr>
          <w:rFonts w:cs="Times New Roman"/>
          <w:szCs w:val="28"/>
        </w:rPr>
        <w:t>Аквахлор-500</w:t>
      </w:r>
      <w:r w:rsidRPr="003F4966">
        <w:rPr>
          <w:rFonts w:cs="Times New Roman"/>
          <w:szCs w:val="28"/>
        </w:rPr>
        <w:t>, контактный лоток, ершовый смеситель, 3 контактных резервуара, в которых происходит контакт хлора со сточной очищенной водой. Обеззараживание (дезинфекция) сточной воды производится для уничтожения содержащихся в них патогенных микробов и устранения опасности заражения водоема этими микробами, при спуске в него очищенной сточной воды.</w:t>
      </w:r>
    </w:p>
    <w:p w:rsidR="00F0379F" w:rsidRPr="00F0379F" w:rsidRDefault="00F0379F" w:rsidP="00F0379F">
      <w:pPr>
        <w:ind w:firstLine="567"/>
        <w:rPr>
          <w:rFonts w:cs="Times New Roman"/>
        </w:rPr>
      </w:pPr>
      <w:r w:rsidRPr="00F0379F">
        <w:rPr>
          <w:rFonts w:cs="Times New Roman"/>
        </w:rPr>
        <w:t xml:space="preserve">Фактически принимается </w:t>
      </w:r>
      <w:r w:rsidR="0015251B">
        <w:rPr>
          <w:rFonts w:cs="Times New Roman"/>
        </w:rPr>
        <w:t xml:space="preserve">стоков </w:t>
      </w:r>
      <w:r w:rsidRPr="00F0379F">
        <w:rPr>
          <w:rFonts w:cs="Times New Roman"/>
        </w:rPr>
        <w:t>на КОС - 7600 м</w:t>
      </w:r>
      <w:r w:rsidRPr="00F0379F">
        <w:rPr>
          <w:rFonts w:cs="Times New Roman"/>
          <w:vertAlign w:val="superscript"/>
        </w:rPr>
        <w:t>3</w:t>
      </w:r>
      <w:r w:rsidRPr="00F0379F">
        <w:rPr>
          <w:rFonts w:cs="Times New Roman"/>
        </w:rPr>
        <w:t xml:space="preserve">/сут. </w:t>
      </w:r>
    </w:p>
    <w:p w:rsidR="00F0379F" w:rsidRPr="00F0379F" w:rsidRDefault="00F0379F" w:rsidP="00F0379F">
      <w:pPr>
        <w:ind w:firstLine="567"/>
        <w:rPr>
          <w:rFonts w:cs="Times New Roman"/>
        </w:rPr>
      </w:pPr>
      <w:r w:rsidRPr="00F0379F">
        <w:rPr>
          <w:rFonts w:cs="Times New Roman"/>
        </w:rPr>
        <w:t xml:space="preserve">Проект </w:t>
      </w:r>
      <w:r w:rsidR="0015251B">
        <w:rPr>
          <w:rFonts w:cs="Times New Roman"/>
        </w:rPr>
        <w:t>на строительство КОС разработан</w:t>
      </w:r>
      <w:r w:rsidRPr="00F0379F">
        <w:rPr>
          <w:rFonts w:cs="Times New Roman"/>
        </w:rPr>
        <w:t xml:space="preserve"> в 1967 году. </w:t>
      </w:r>
    </w:p>
    <w:p w:rsidR="00F0379F" w:rsidRPr="00F0379F" w:rsidRDefault="00F0379F" w:rsidP="00F0379F">
      <w:pPr>
        <w:ind w:firstLine="567"/>
        <w:rPr>
          <w:rFonts w:cs="Times New Roman"/>
        </w:rPr>
      </w:pPr>
      <w:r w:rsidRPr="00F0379F">
        <w:rPr>
          <w:rFonts w:cs="Times New Roman"/>
        </w:rPr>
        <w:t>Схема КОС представлена на рис.3.1.2.1.</w: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2048510</wp:posOffset>
                </wp:positionH>
                <wp:positionV relativeFrom="paragraph">
                  <wp:posOffset>128905</wp:posOffset>
                </wp:positionV>
                <wp:extent cx="1951990" cy="248285"/>
                <wp:effectExtent l="10160" t="5080" r="9525" b="13335"/>
                <wp:wrapNone/>
                <wp:docPr id="3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48285"/>
                        </a:xfrm>
                        <a:prstGeom prst="rect">
                          <a:avLst/>
                        </a:prstGeom>
                        <a:solidFill>
                          <a:srgbClr val="FFFFFF"/>
                        </a:solidFill>
                        <a:ln w="9525">
                          <a:solidFill>
                            <a:srgbClr val="000000"/>
                          </a:solidFill>
                          <a:miter lim="800000"/>
                          <a:headEnd/>
                          <a:tailEnd/>
                        </a:ln>
                      </wps:spPr>
                      <wps:txbx>
                        <w:txbxContent>
                          <w:p w:rsidR="00307217" w:rsidRPr="00F0379F" w:rsidRDefault="00307217" w:rsidP="00F0379F">
                            <w:pPr>
                              <w:jc w:val="center"/>
                              <w:rPr>
                                <w:rFonts w:cs="Times New Roman"/>
                                <w:sz w:val="24"/>
                                <w:szCs w:val="24"/>
                              </w:rPr>
                            </w:pPr>
                            <w:r w:rsidRPr="00F0379F">
                              <w:rPr>
                                <w:rFonts w:cs="Times New Roman"/>
                                <w:sz w:val="24"/>
                                <w:szCs w:val="24"/>
                              </w:rPr>
                              <w:t xml:space="preserve">Сточные воды от </w:t>
                            </w:r>
                            <w:r w:rsidRPr="00334AED">
                              <w:rPr>
                                <w:rFonts w:cs="Times New Roman"/>
                                <w:sz w:val="24"/>
                                <w:szCs w:val="24"/>
                              </w:rPr>
                              <w:t>КНС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6" type="#_x0000_t202" style="position:absolute;left:0;text-align:left;margin-left:161.3pt;margin-top:10.15pt;width:153.7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">
                <v:textbox>
                  <w:txbxContent>
                    <w:p w:rsidR="00307217" w:rsidRPr="00F0379F" w:rsidRDefault="00307217" w:rsidP="00F0379F">
                      <w:pPr>
                        <w:jc w:val="center"/>
                        <w:rPr>
                          <w:rFonts w:cs="Times New Roman"/>
                          <w:sz w:val="24"/>
                          <w:szCs w:val="24"/>
                        </w:rPr>
                      </w:pPr>
                      <w:r w:rsidRPr="00F0379F">
                        <w:rPr>
                          <w:rFonts w:cs="Times New Roman"/>
                          <w:sz w:val="24"/>
                          <w:szCs w:val="24"/>
                        </w:rPr>
                        <w:t xml:space="preserve">Сточные воды от </w:t>
                      </w:r>
                      <w:r w:rsidRPr="00334AED">
                        <w:rPr>
                          <w:rFonts w:cs="Times New Roman"/>
                          <w:sz w:val="24"/>
                          <w:szCs w:val="24"/>
                        </w:rPr>
                        <w:t>КНС</w:t>
                      </w:r>
                    </w:p>
                  </w:txbxContent>
                </v:textbox>
              </v:shape>
            </w:pict>
          </mc:Fallback>
        </mc:AlternateContent>
      </w:r>
    </w:p>
    <w:p w:rsidR="00F0379F" w:rsidRPr="00F0379F" w:rsidRDefault="00F0379F" w:rsidP="00F0379F">
      <w:pPr>
        <w:jc w:val="center"/>
        <w:rPr>
          <w:rFonts w:cs="Times New Roman"/>
          <w:sz w:val="24"/>
          <w:szCs w:val="24"/>
        </w:rPr>
      </w:pP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3039110</wp:posOffset>
                </wp:positionH>
                <wp:positionV relativeFrom="paragraph">
                  <wp:posOffset>16510</wp:posOffset>
                </wp:positionV>
                <wp:extent cx="0" cy="228600"/>
                <wp:effectExtent l="57785" t="6985" r="56515" b="21590"/>
                <wp:wrapNone/>
                <wp:docPr id="3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774CA" id="Line 1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3pt" to="239.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utKQIAAEw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2048510</wp:posOffset>
                </wp:positionH>
                <wp:positionV relativeFrom="paragraph">
                  <wp:posOffset>43180</wp:posOffset>
                </wp:positionV>
                <wp:extent cx="1951990" cy="255905"/>
                <wp:effectExtent l="10160" t="5080" r="9525" b="5715"/>
                <wp:wrapNone/>
                <wp:docPr id="3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55905"/>
                        </a:xfrm>
                        <a:prstGeom prst="rect">
                          <a:avLst/>
                        </a:prstGeom>
                        <a:solidFill>
                          <a:srgbClr val="FFFFFF"/>
                        </a:solidFill>
                        <a:ln w="9525">
                          <a:solidFill>
                            <a:srgbClr val="000000"/>
                          </a:solidFill>
                          <a:miter lim="800000"/>
                          <a:headEnd/>
                          <a:tailEnd/>
                        </a:ln>
                      </wps:spPr>
                      <wps:txbx>
                        <w:txbxContent>
                          <w:p w:rsidR="00307217" w:rsidRPr="00F0379F" w:rsidRDefault="00307217" w:rsidP="00F0379F">
                            <w:pPr>
                              <w:jc w:val="center"/>
                              <w:rPr>
                                <w:rFonts w:cs="Times New Roman"/>
                                <w:sz w:val="24"/>
                                <w:szCs w:val="24"/>
                              </w:rPr>
                            </w:pPr>
                            <w:r w:rsidRPr="00F0379F">
                              <w:rPr>
                                <w:rFonts w:cs="Times New Roman"/>
                                <w:sz w:val="24"/>
                                <w:szCs w:val="24"/>
                              </w:rPr>
                              <w:t>Решетки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27" type="#_x0000_t202" style="position:absolute;left:0;text-align:left;margin-left:161.3pt;margin-top:3.4pt;width:153.7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">
                <v:textbox>
                  <w:txbxContent>
                    <w:p w:rsidR="00307217" w:rsidRPr="00F0379F" w:rsidRDefault="00307217" w:rsidP="00F0379F">
                      <w:pPr>
                        <w:jc w:val="center"/>
                        <w:rPr>
                          <w:rFonts w:cs="Times New Roman"/>
                          <w:sz w:val="24"/>
                          <w:szCs w:val="24"/>
                        </w:rPr>
                      </w:pPr>
                      <w:r w:rsidRPr="00F0379F">
                        <w:rPr>
                          <w:rFonts w:cs="Times New Roman"/>
                          <w:sz w:val="24"/>
                          <w:szCs w:val="24"/>
                        </w:rPr>
                        <w:t>Решетки</w:t>
                      </w:r>
                    </w:p>
                  </w:txbxContent>
                </v:textbox>
              </v:shap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3039110</wp:posOffset>
                </wp:positionH>
                <wp:positionV relativeFrom="paragraph">
                  <wp:posOffset>149225</wp:posOffset>
                </wp:positionV>
                <wp:extent cx="0" cy="228600"/>
                <wp:effectExtent l="57785" t="6350" r="56515" b="22225"/>
                <wp:wrapNone/>
                <wp:docPr id="3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5CFFA" id="Line 1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1.75pt" to="239.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TX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2048510</wp:posOffset>
                </wp:positionH>
                <wp:positionV relativeFrom="paragraph">
                  <wp:posOffset>176530</wp:posOffset>
                </wp:positionV>
                <wp:extent cx="1951990" cy="299085"/>
                <wp:effectExtent l="10160" t="5080" r="9525" b="10160"/>
                <wp:wrapNone/>
                <wp:docPr id="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99085"/>
                        </a:xfrm>
                        <a:prstGeom prst="rect">
                          <a:avLst/>
                        </a:prstGeom>
                        <a:solidFill>
                          <a:srgbClr val="FFFFFF"/>
                        </a:solidFill>
                        <a:ln w="9525">
                          <a:solidFill>
                            <a:srgbClr val="000000"/>
                          </a:solidFill>
                          <a:miter lim="800000"/>
                          <a:headEnd/>
                          <a:tailEnd/>
                        </a:ln>
                      </wps:spPr>
                      <wps:txbx>
                        <w:txbxContent>
                          <w:p w:rsidR="00307217" w:rsidRPr="00F0379F" w:rsidRDefault="00307217" w:rsidP="00F0379F">
                            <w:pPr>
                              <w:jc w:val="center"/>
                              <w:rPr>
                                <w:rFonts w:cs="Times New Roman"/>
                                <w:sz w:val="24"/>
                                <w:szCs w:val="24"/>
                              </w:rPr>
                            </w:pPr>
                            <w:r w:rsidRPr="00F0379F">
                              <w:rPr>
                                <w:rFonts w:cs="Times New Roman"/>
                                <w:sz w:val="24"/>
                                <w:szCs w:val="24"/>
                              </w:rPr>
                              <w:t>Песколовки горизонтальные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8" type="#_x0000_t202" style="position:absolute;left:0;text-align:left;margin-left:161.3pt;margin-top:13.9pt;width:153.7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">
                <v:textbox>
                  <w:txbxContent>
                    <w:p w:rsidR="00307217" w:rsidRPr="00F0379F" w:rsidRDefault="00307217" w:rsidP="00F0379F">
                      <w:pPr>
                        <w:jc w:val="center"/>
                        <w:rPr>
                          <w:rFonts w:cs="Times New Roman"/>
                          <w:sz w:val="24"/>
                          <w:szCs w:val="24"/>
                        </w:rPr>
                      </w:pPr>
                      <w:r w:rsidRPr="00F0379F">
                        <w:rPr>
                          <w:rFonts w:cs="Times New Roman"/>
                          <w:sz w:val="24"/>
                          <w:szCs w:val="24"/>
                        </w:rPr>
                        <w:t>Песколовки горизонтальные</w:t>
                      </w:r>
                    </w:p>
                  </w:txbxContent>
                </v:textbox>
              </v:shape>
            </w:pict>
          </mc:Fallback>
        </mc:AlternateContent>
      </w:r>
    </w:p>
    <w:p w:rsidR="00F0379F" w:rsidRPr="00F0379F" w:rsidRDefault="00F0379F" w:rsidP="00F0379F">
      <w:pPr>
        <w:jc w:val="center"/>
        <w:rPr>
          <w:rFonts w:cs="Times New Roman"/>
          <w:sz w:val="24"/>
          <w:szCs w:val="24"/>
        </w:rPr>
      </w:pP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3039110</wp:posOffset>
                </wp:positionH>
                <wp:positionV relativeFrom="paragraph">
                  <wp:posOffset>72390</wp:posOffset>
                </wp:positionV>
                <wp:extent cx="0" cy="228600"/>
                <wp:effectExtent l="57785" t="5715" r="56515" b="22860"/>
                <wp:wrapNone/>
                <wp:docPr id="2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8E332" id="Line 1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5.7pt" to="239.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OQ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443230</wp:posOffset>
                </wp:positionH>
                <wp:positionV relativeFrom="paragraph">
                  <wp:posOffset>188595</wp:posOffset>
                </wp:positionV>
                <wp:extent cx="1257300" cy="254635"/>
                <wp:effectExtent l="5080" t="7620" r="13970" b="13970"/>
                <wp:wrapNone/>
                <wp:docPr id="2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4635"/>
                        </a:xfrm>
                        <a:prstGeom prst="rect">
                          <a:avLst/>
                        </a:prstGeom>
                        <a:solidFill>
                          <a:srgbClr val="FFFFFF"/>
                        </a:solidFill>
                        <a:ln w="9525">
                          <a:solidFill>
                            <a:srgbClr val="000000"/>
                          </a:solidFill>
                          <a:miter lim="800000"/>
                          <a:headEnd/>
                          <a:tailEnd/>
                        </a:ln>
                      </wps:spPr>
                      <wps:txbx>
                        <w:txbxContent>
                          <w:p w:rsidR="00307217" w:rsidRPr="00F0379F" w:rsidRDefault="00307217" w:rsidP="00F0379F">
                            <w:pPr>
                              <w:jc w:val="center"/>
                              <w:rPr>
                                <w:rFonts w:cs="Times New Roman"/>
                                <w:sz w:val="24"/>
                                <w:szCs w:val="24"/>
                              </w:rPr>
                            </w:pPr>
                            <w:r w:rsidRPr="00F0379F">
                              <w:rPr>
                                <w:rFonts w:cs="Times New Roman"/>
                                <w:sz w:val="24"/>
                                <w:szCs w:val="24"/>
                              </w:rPr>
                              <w:t>Метантенки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9" type="#_x0000_t202" style="position:absolute;left:0;text-align:left;margin-left:34.9pt;margin-top:14.85pt;width:99pt;height:2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">
                <v:textbox>
                  <w:txbxContent>
                    <w:p w:rsidR="00307217" w:rsidRPr="00F0379F" w:rsidRDefault="00307217" w:rsidP="00F0379F">
                      <w:pPr>
                        <w:jc w:val="center"/>
                        <w:rPr>
                          <w:rFonts w:cs="Times New Roman"/>
                          <w:sz w:val="24"/>
                          <w:szCs w:val="24"/>
                        </w:rPr>
                      </w:pPr>
                      <w:r w:rsidRPr="00F0379F">
                        <w:rPr>
                          <w:rFonts w:cs="Times New Roman"/>
                          <w:sz w:val="24"/>
                          <w:szCs w:val="24"/>
                        </w:rPr>
                        <w:t>Метантенки</w:t>
                      </w:r>
                    </w:p>
                  </w:txbxContent>
                </v:textbox>
              </v:shape>
            </w:pict>
          </mc:Fallback>
        </mc:AlternateContent>
      </w:r>
      <w:r>
        <w:rPr>
          <w:rFonts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4163060</wp:posOffset>
                </wp:positionH>
                <wp:positionV relativeFrom="paragraph">
                  <wp:posOffset>99695</wp:posOffset>
                </wp:positionV>
                <wp:extent cx="1028700" cy="204470"/>
                <wp:effectExtent l="635" t="4445" r="0" b="635"/>
                <wp:wrapNone/>
                <wp:docPr id="2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17" w:rsidRPr="00A93666" w:rsidRDefault="00307217" w:rsidP="00F0379F">
                            <w:pPr>
                              <w:rPr>
                                <w:rFonts w:cs="Times New Roman"/>
                                <w:sz w:val="16"/>
                                <w:szCs w:val="16"/>
                              </w:rPr>
                            </w:pPr>
                            <w:r w:rsidRPr="00A93666">
                              <w:rPr>
                                <w:rFonts w:cs="Times New Roman"/>
                                <w:sz w:val="16"/>
                                <w:szCs w:val="16"/>
                              </w:rPr>
                              <w:t>Иловая жидкость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0" type="#_x0000_t202" style="position:absolute;left:0;text-align:left;margin-left:327.8pt;margin-top:7.85pt;width:81pt;height:1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nx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" filled="f" stroked="f">
                <v:textbox>
                  <w:txbxContent>
                    <w:p w:rsidR="00307217" w:rsidRPr="00A93666" w:rsidRDefault="00307217" w:rsidP="00F0379F">
                      <w:pPr>
                        <w:rPr>
                          <w:rFonts w:cs="Times New Roman"/>
                          <w:sz w:val="16"/>
                          <w:szCs w:val="16"/>
                        </w:rPr>
                      </w:pPr>
                      <w:r w:rsidRPr="00A93666">
                        <w:rPr>
                          <w:rFonts w:cs="Times New Roman"/>
                          <w:sz w:val="16"/>
                          <w:szCs w:val="16"/>
                        </w:rPr>
                        <w:t>Иловая жидкость</w:t>
                      </w:r>
                    </w:p>
                  </w:txbxContent>
                </v:textbox>
              </v:shape>
            </w:pict>
          </mc:Fallback>
        </mc:AlternateContent>
      </w:r>
      <w:r>
        <w:rPr>
          <w:rFonts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2048510</wp:posOffset>
                </wp:positionH>
                <wp:positionV relativeFrom="paragraph">
                  <wp:posOffset>99695</wp:posOffset>
                </wp:positionV>
                <wp:extent cx="1951990" cy="442595"/>
                <wp:effectExtent l="10160" t="13970" r="9525" b="1016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442595"/>
                        </a:xfrm>
                        <a:prstGeom prst="rect">
                          <a:avLst/>
                        </a:prstGeom>
                        <a:solidFill>
                          <a:srgbClr val="FFFFFF"/>
                        </a:solidFill>
                        <a:ln w="9525">
                          <a:solidFill>
                            <a:srgbClr val="000000"/>
                          </a:solidFill>
                          <a:miter lim="800000"/>
                          <a:headEnd/>
                          <a:tailEnd/>
                        </a:ln>
                      </wps:spPr>
                      <wps:txbx>
                        <w:txbxContent>
                          <w:p w:rsidR="00307217" w:rsidRPr="00F0379F" w:rsidRDefault="00307217" w:rsidP="00F0379F">
                            <w:pPr>
                              <w:jc w:val="center"/>
                              <w:rPr>
                                <w:rFonts w:cs="Times New Roman"/>
                                <w:sz w:val="24"/>
                                <w:szCs w:val="24"/>
                              </w:rPr>
                            </w:pPr>
                            <w:r w:rsidRPr="00F0379F">
                              <w:rPr>
                                <w:rFonts w:cs="Times New Roman"/>
                                <w:sz w:val="24"/>
                                <w:szCs w:val="24"/>
                              </w:rPr>
                              <w:t xml:space="preserve">Первичные отстойники с </w:t>
                            </w:r>
                          </w:p>
                          <w:p w:rsidR="00307217" w:rsidRPr="00F0379F" w:rsidRDefault="00307217" w:rsidP="00F0379F">
                            <w:pPr>
                              <w:jc w:val="center"/>
                              <w:rPr>
                                <w:rFonts w:cs="Times New Roman"/>
                                <w:sz w:val="24"/>
                                <w:szCs w:val="24"/>
                              </w:rPr>
                            </w:pPr>
                            <w:r w:rsidRPr="00F0379F">
                              <w:rPr>
                                <w:rFonts w:cs="Times New Roman"/>
                                <w:sz w:val="24"/>
                                <w:szCs w:val="24"/>
                              </w:rPr>
                              <w:t>радиальными лотками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1" type="#_x0000_t202" style="position:absolute;left:0;text-align:left;margin-left:161.3pt;margin-top:7.85pt;width:153.7pt;height:3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">
                <v:textbox>
                  <w:txbxContent>
                    <w:p w:rsidR="00307217" w:rsidRPr="00F0379F" w:rsidRDefault="00307217" w:rsidP="00F0379F">
                      <w:pPr>
                        <w:jc w:val="center"/>
                        <w:rPr>
                          <w:rFonts w:cs="Times New Roman"/>
                          <w:sz w:val="24"/>
                          <w:szCs w:val="24"/>
                        </w:rPr>
                      </w:pPr>
                      <w:r w:rsidRPr="00F0379F">
                        <w:rPr>
                          <w:rFonts w:cs="Times New Roman"/>
                          <w:sz w:val="24"/>
                          <w:szCs w:val="24"/>
                        </w:rPr>
                        <w:t xml:space="preserve">Первичные отстойники с </w:t>
                      </w:r>
                    </w:p>
                    <w:p w:rsidR="00307217" w:rsidRPr="00F0379F" w:rsidRDefault="00307217" w:rsidP="00F0379F">
                      <w:pPr>
                        <w:jc w:val="center"/>
                        <w:rPr>
                          <w:rFonts w:cs="Times New Roman"/>
                          <w:sz w:val="24"/>
                          <w:szCs w:val="24"/>
                        </w:rPr>
                      </w:pPr>
                      <w:r w:rsidRPr="00F0379F">
                        <w:rPr>
                          <w:rFonts w:cs="Times New Roman"/>
                          <w:sz w:val="24"/>
                          <w:szCs w:val="24"/>
                        </w:rPr>
                        <w:t>радиальными лотками</w:t>
                      </w:r>
                    </w:p>
                  </w:txbxContent>
                </v:textbox>
              </v:shap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4000500</wp:posOffset>
                </wp:positionH>
                <wp:positionV relativeFrom="paragraph">
                  <wp:posOffset>111760</wp:posOffset>
                </wp:positionV>
                <wp:extent cx="1470660" cy="0"/>
                <wp:effectExtent l="19050" t="54610" r="5715" b="59690"/>
                <wp:wrapNone/>
                <wp:docPr id="2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0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D1CA7" id="Line 13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8pt" to="430.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">
                <v:stroke endarrow="block"/>
              </v:line>
            </w:pict>
          </mc:Fallback>
        </mc:AlternateContent>
      </w:r>
      <w:r>
        <w:rPr>
          <w:rFonts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5471160</wp:posOffset>
                </wp:positionH>
                <wp:positionV relativeFrom="paragraph">
                  <wp:posOffset>111760</wp:posOffset>
                </wp:positionV>
                <wp:extent cx="0" cy="456565"/>
                <wp:effectExtent l="13335" t="6985" r="5715" b="12700"/>
                <wp:wrapNone/>
                <wp:docPr id="2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6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ED57A" id="Line 12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8.8pt" to="430.8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"/>
            </w:pict>
          </mc:Fallback>
        </mc:AlternateContent>
      </w:r>
      <w:r>
        <w:rPr>
          <w:rFonts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1700530</wp:posOffset>
                </wp:positionH>
                <wp:positionV relativeFrom="paragraph">
                  <wp:posOffset>111760</wp:posOffset>
                </wp:positionV>
                <wp:extent cx="347980" cy="0"/>
                <wp:effectExtent l="14605" t="54610" r="8890" b="59690"/>
                <wp:wrapNone/>
                <wp:docPr id="2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B0860" id="Line 13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8.8pt" to="161.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5Mg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1088390</wp:posOffset>
                </wp:positionH>
                <wp:positionV relativeFrom="paragraph">
                  <wp:posOffset>40005</wp:posOffset>
                </wp:positionV>
                <wp:extent cx="0" cy="327025"/>
                <wp:effectExtent l="59690" t="11430" r="54610" b="23495"/>
                <wp:wrapNone/>
                <wp:docPr id="2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855B5" id="Line 13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3.15pt" to="85.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">
                <v:stroke endarrow="block"/>
              </v:line>
            </w:pict>
          </mc:Fallback>
        </mc:AlternateContent>
      </w:r>
      <w:r>
        <w:rPr>
          <w:rFonts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3039110</wp:posOffset>
                </wp:positionH>
                <wp:positionV relativeFrom="paragraph">
                  <wp:posOffset>139065</wp:posOffset>
                </wp:positionV>
                <wp:extent cx="0" cy="228600"/>
                <wp:effectExtent l="57785" t="5715" r="56515" b="22860"/>
                <wp:wrapNone/>
                <wp:docPr id="2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AF070" id="Line 1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0.95pt" to="239.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a9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srwI4gzGleBTq50N5dGzejKPmn5zSOm6I+rAI8nni4HALEQkr0LCxhlIsR8+aQY+5Oh1&#10;VOrc2j5AggboHBtyuTeEnz2i4yGF0zxfzN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4458970</wp:posOffset>
                </wp:positionH>
                <wp:positionV relativeFrom="paragraph">
                  <wp:posOffset>166370</wp:posOffset>
                </wp:positionV>
                <wp:extent cx="1907540" cy="284480"/>
                <wp:effectExtent l="10795" t="13970" r="5715" b="6350"/>
                <wp:wrapNone/>
                <wp:docPr id="2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284480"/>
                        </a:xfrm>
                        <a:prstGeom prst="rect">
                          <a:avLst/>
                        </a:prstGeom>
                        <a:solidFill>
                          <a:srgbClr val="FFFFFF"/>
                        </a:solidFill>
                        <a:ln w="9525">
                          <a:solidFill>
                            <a:srgbClr val="000000"/>
                          </a:solidFill>
                          <a:miter lim="800000"/>
                          <a:headEnd/>
                          <a:tailEnd/>
                        </a:ln>
                      </wps:spPr>
                      <wps:txbx>
                        <w:txbxContent>
                          <w:p w:rsidR="00307217" w:rsidRPr="00F0379F" w:rsidRDefault="00307217" w:rsidP="00F0379F">
                            <w:pPr>
                              <w:jc w:val="center"/>
                              <w:rPr>
                                <w:rFonts w:cs="Times New Roman"/>
                                <w:sz w:val="24"/>
                                <w:szCs w:val="24"/>
                              </w:rPr>
                            </w:pPr>
                            <w:r w:rsidRPr="00F0379F">
                              <w:rPr>
                                <w:rFonts w:cs="Times New Roman"/>
                                <w:sz w:val="24"/>
                                <w:szCs w:val="24"/>
                              </w:rPr>
                              <w:t>Насосная рециркуляции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left:0;text-align:left;margin-left:351.1pt;margin-top:13.1pt;width:150.2pt;height: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">
                <v:textbox>
                  <w:txbxContent>
                    <w:p w:rsidR="00307217" w:rsidRPr="00F0379F" w:rsidRDefault="00307217" w:rsidP="00F0379F">
                      <w:pPr>
                        <w:jc w:val="center"/>
                        <w:rPr>
                          <w:rFonts w:cs="Times New Roman"/>
                          <w:sz w:val="24"/>
                          <w:szCs w:val="24"/>
                        </w:rPr>
                      </w:pPr>
                      <w:r w:rsidRPr="00F0379F">
                        <w:rPr>
                          <w:rFonts w:cs="Times New Roman"/>
                          <w:sz w:val="24"/>
                          <w:szCs w:val="24"/>
                        </w:rPr>
                        <w:t>Насосная рециркуляции</w:t>
                      </w:r>
                    </w:p>
                  </w:txbxContent>
                </v:textbox>
              </v:shape>
            </w:pict>
          </mc:Fallback>
        </mc:AlternateContent>
      </w:r>
      <w:r>
        <w:rPr>
          <w:rFonts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443230</wp:posOffset>
                </wp:positionH>
                <wp:positionV relativeFrom="paragraph">
                  <wp:posOffset>165735</wp:posOffset>
                </wp:positionV>
                <wp:extent cx="1257300" cy="241935"/>
                <wp:effectExtent l="5080" t="13335" r="13970" b="1143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1935"/>
                        </a:xfrm>
                        <a:prstGeom prst="rect">
                          <a:avLst/>
                        </a:prstGeom>
                        <a:solidFill>
                          <a:srgbClr val="FFFFFF"/>
                        </a:solidFill>
                        <a:ln w="9525">
                          <a:solidFill>
                            <a:srgbClr val="000000"/>
                          </a:solidFill>
                          <a:miter lim="800000"/>
                          <a:headEnd/>
                          <a:tailEnd/>
                        </a:ln>
                      </wps:spPr>
                      <wps:txbx>
                        <w:txbxContent>
                          <w:p w:rsidR="00307217" w:rsidRPr="00F0379F" w:rsidRDefault="00307217" w:rsidP="00F0379F">
                            <w:pPr>
                              <w:jc w:val="center"/>
                              <w:rPr>
                                <w:rFonts w:cs="Times New Roman"/>
                                <w:sz w:val="24"/>
                                <w:szCs w:val="24"/>
                              </w:rPr>
                            </w:pPr>
                            <w:r w:rsidRPr="00F0379F">
                              <w:rPr>
                                <w:rFonts w:cs="Times New Roman"/>
                                <w:sz w:val="24"/>
                                <w:szCs w:val="24"/>
                              </w:rPr>
                              <w:t>Иловые карты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3" type="#_x0000_t202" style="position:absolute;left:0;text-align:left;margin-left:34.9pt;margin-top:13.05pt;width:99pt;height:1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">
                <v:textbox>
                  <w:txbxContent>
                    <w:p w:rsidR="00307217" w:rsidRPr="00F0379F" w:rsidRDefault="00307217" w:rsidP="00F0379F">
                      <w:pPr>
                        <w:jc w:val="center"/>
                        <w:rPr>
                          <w:rFonts w:cs="Times New Roman"/>
                          <w:sz w:val="24"/>
                          <w:szCs w:val="24"/>
                        </w:rPr>
                      </w:pPr>
                      <w:r w:rsidRPr="00F0379F">
                        <w:rPr>
                          <w:rFonts w:cs="Times New Roman"/>
                          <w:sz w:val="24"/>
                          <w:szCs w:val="24"/>
                        </w:rPr>
                        <w:t>Иловые карты</w:t>
                      </w:r>
                    </w:p>
                  </w:txbxContent>
                </v:textbox>
              </v:shape>
            </w:pict>
          </mc:Fallback>
        </mc:AlternateContent>
      </w:r>
      <w:r>
        <w:rPr>
          <w:rFonts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2048510</wp:posOffset>
                </wp:positionH>
                <wp:positionV relativeFrom="paragraph">
                  <wp:posOffset>165735</wp:posOffset>
                </wp:positionV>
                <wp:extent cx="1951990" cy="254635"/>
                <wp:effectExtent l="10160" t="13335" r="9525" b="8255"/>
                <wp:wrapNone/>
                <wp:docPr id="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54635"/>
                        </a:xfrm>
                        <a:prstGeom prst="rect">
                          <a:avLst/>
                        </a:prstGeom>
                        <a:solidFill>
                          <a:srgbClr val="FFFFFF"/>
                        </a:solidFill>
                        <a:ln w="9525">
                          <a:solidFill>
                            <a:srgbClr val="000000"/>
                          </a:solidFill>
                          <a:miter lim="800000"/>
                          <a:headEnd/>
                          <a:tailEnd/>
                        </a:ln>
                      </wps:spPr>
                      <wps:txbx>
                        <w:txbxContent>
                          <w:p w:rsidR="00307217" w:rsidRPr="00F0379F" w:rsidRDefault="00307217" w:rsidP="00F0379F">
                            <w:pPr>
                              <w:jc w:val="center"/>
                              <w:rPr>
                                <w:rFonts w:cs="Times New Roman"/>
                                <w:sz w:val="24"/>
                                <w:szCs w:val="24"/>
                              </w:rPr>
                            </w:pPr>
                            <w:r w:rsidRPr="00F0379F">
                              <w:rPr>
                                <w:rFonts w:cs="Times New Roman"/>
                                <w:sz w:val="24"/>
                                <w:szCs w:val="24"/>
                              </w:rPr>
                              <w:t xml:space="preserve">Высоко нагружаемые </w:t>
                            </w:r>
                          </w:p>
                          <w:p w:rsidR="00307217" w:rsidRDefault="00307217" w:rsidP="00F0379F">
                            <w:pPr>
                              <w:jc w:val="center"/>
                            </w:pPr>
                            <w:r>
                              <w:t>биофильтры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4" type="#_x0000_t202" style="position:absolute;left:0;text-align:left;margin-left:161.3pt;margin-top:13.05pt;width:153.7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">
                <v:textbox>
                  <w:txbxContent>
                    <w:p w:rsidR="00307217" w:rsidRPr="00F0379F" w:rsidRDefault="00307217" w:rsidP="00F0379F">
                      <w:pPr>
                        <w:jc w:val="center"/>
                        <w:rPr>
                          <w:rFonts w:cs="Times New Roman"/>
                          <w:sz w:val="24"/>
                          <w:szCs w:val="24"/>
                        </w:rPr>
                      </w:pPr>
                      <w:r w:rsidRPr="00F0379F">
                        <w:rPr>
                          <w:rFonts w:cs="Times New Roman"/>
                          <w:sz w:val="24"/>
                          <w:szCs w:val="24"/>
                        </w:rPr>
                        <w:t xml:space="preserve">Высоко нагружаемые </w:t>
                      </w:r>
                    </w:p>
                    <w:p w:rsidR="00307217" w:rsidRDefault="00307217" w:rsidP="00F0379F">
                      <w:pPr>
                        <w:jc w:val="center"/>
                      </w:pPr>
                      <w:r>
                        <w:t>биофильтры</w:t>
                      </w:r>
                    </w:p>
                  </w:txbxContent>
                </v:textbox>
              </v:shape>
            </w:pict>
          </mc:Fallback>
        </mc:AlternateContent>
      </w:r>
    </w:p>
    <w:p w:rsidR="00F0379F" w:rsidRPr="00F0379F" w:rsidRDefault="00F0379F" w:rsidP="00F0379F">
      <w:pPr>
        <w:jc w:val="center"/>
        <w:rPr>
          <w:rFonts w:cs="Times New Roman"/>
          <w:sz w:val="24"/>
          <w:szCs w:val="24"/>
        </w:rPr>
      </w:pP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4163060</wp:posOffset>
                </wp:positionH>
                <wp:positionV relativeFrom="paragraph">
                  <wp:posOffset>160655</wp:posOffset>
                </wp:positionV>
                <wp:extent cx="946150" cy="224155"/>
                <wp:effectExtent l="635" t="0" r="0" b="0"/>
                <wp:wrapNone/>
                <wp:docPr id="1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17" w:rsidRPr="00D25A9A" w:rsidRDefault="00307217" w:rsidP="00F0379F">
                            <w:pPr>
                              <w:rPr>
                                <w:rFonts w:cs="Times New Roman"/>
                                <w:sz w:val="16"/>
                                <w:szCs w:val="16"/>
                              </w:rPr>
                            </w:pPr>
                            <w:r w:rsidRPr="00D25A9A">
                              <w:rPr>
                                <w:rFonts w:cs="Times New Roman"/>
                                <w:sz w:val="16"/>
                                <w:szCs w:val="16"/>
                              </w:rPr>
                              <w:t>Иловая жидкость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left:0;text-align:left;margin-left:327.8pt;margin-top:12.65pt;width:74.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XN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" filled="f" stroked="f">
                <v:textbox>
                  <w:txbxContent>
                    <w:p w:rsidR="00307217" w:rsidRPr="00D25A9A" w:rsidRDefault="00307217" w:rsidP="00F0379F">
                      <w:pPr>
                        <w:rPr>
                          <w:rFonts w:cs="Times New Roman"/>
                          <w:sz w:val="16"/>
                          <w:szCs w:val="16"/>
                        </w:rPr>
                      </w:pPr>
                      <w:r w:rsidRPr="00D25A9A">
                        <w:rPr>
                          <w:rFonts w:cs="Times New Roman"/>
                          <w:sz w:val="16"/>
                          <w:szCs w:val="16"/>
                        </w:rPr>
                        <w:t>Иловая жидкость</w:t>
                      </w:r>
                    </w:p>
                  </w:txbxContent>
                </v:textbox>
              </v:shape>
            </w:pict>
          </mc:Fallback>
        </mc:AlternateContent>
      </w:r>
      <w:r>
        <w:rPr>
          <w:rFonts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5471160</wp:posOffset>
                </wp:positionH>
                <wp:positionV relativeFrom="paragraph">
                  <wp:posOffset>17145</wp:posOffset>
                </wp:positionV>
                <wp:extent cx="0" cy="367665"/>
                <wp:effectExtent l="60960" t="17145" r="53340" b="5715"/>
                <wp:wrapNone/>
                <wp:docPr id="1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7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B7A5" id="Line 13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1.35pt" to="430.8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">
                <v:stroke endarrow="block"/>
              </v:line>
            </w:pict>
          </mc:Fallback>
        </mc:AlternateContent>
      </w:r>
      <w:r>
        <w:rPr>
          <w:rFonts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3039110</wp:posOffset>
                </wp:positionH>
                <wp:positionV relativeFrom="paragraph">
                  <wp:posOffset>17145</wp:posOffset>
                </wp:positionV>
                <wp:extent cx="0" cy="228600"/>
                <wp:effectExtent l="57785" t="7620" r="56515" b="20955"/>
                <wp:wrapNone/>
                <wp:docPr id="1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7B03" id="Line 1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35pt" to="239.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NGKAIAAEw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4036060</wp:posOffset>
                </wp:positionH>
                <wp:positionV relativeFrom="paragraph">
                  <wp:posOffset>183515</wp:posOffset>
                </wp:positionV>
                <wp:extent cx="1435100" cy="0"/>
                <wp:effectExtent l="6985" t="12065" r="5715" b="6985"/>
                <wp:wrapNone/>
                <wp:docPr id="1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2E8C" id="Line 1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pt,14.45pt" to="430.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Ol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"/>
            </w:pict>
          </mc:Fallback>
        </mc:AlternateContent>
      </w:r>
      <w:r>
        <w:rPr>
          <w:rFonts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2048510</wp:posOffset>
                </wp:positionH>
                <wp:positionV relativeFrom="paragraph">
                  <wp:posOffset>44450</wp:posOffset>
                </wp:positionV>
                <wp:extent cx="1987550" cy="280670"/>
                <wp:effectExtent l="10160" t="6350" r="12065" b="8255"/>
                <wp:wrapNone/>
                <wp:docPr id="1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80670"/>
                        </a:xfrm>
                        <a:prstGeom prst="rect">
                          <a:avLst/>
                        </a:prstGeom>
                        <a:solidFill>
                          <a:srgbClr val="FFFFFF"/>
                        </a:solidFill>
                        <a:ln w="9525">
                          <a:solidFill>
                            <a:srgbClr val="000000"/>
                          </a:solidFill>
                          <a:miter lim="800000"/>
                          <a:headEnd/>
                          <a:tailEnd/>
                        </a:ln>
                      </wps:spPr>
                      <wps:txbx>
                        <w:txbxContent>
                          <w:p w:rsidR="00307217" w:rsidRPr="00F0379F" w:rsidRDefault="00307217" w:rsidP="00F0379F">
                            <w:pPr>
                              <w:jc w:val="center"/>
                              <w:rPr>
                                <w:rFonts w:cs="Times New Roman"/>
                                <w:sz w:val="24"/>
                                <w:szCs w:val="24"/>
                              </w:rPr>
                            </w:pPr>
                            <w:r w:rsidRPr="00F0379F">
                              <w:rPr>
                                <w:rFonts w:cs="Times New Roman"/>
                                <w:sz w:val="24"/>
                                <w:szCs w:val="24"/>
                              </w:rPr>
                              <w:t>Вторичные отстойники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6" type="#_x0000_t202" style="position:absolute;left:0;text-align:left;margin-left:161.3pt;margin-top:3.5pt;width:156.5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">
                <v:textbox>
                  <w:txbxContent>
                    <w:p w:rsidR="00307217" w:rsidRPr="00F0379F" w:rsidRDefault="00307217" w:rsidP="00F0379F">
                      <w:pPr>
                        <w:jc w:val="center"/>
                        <w:rPr>
                          <w:rFonts w:cs="Times New Roman"/>
                          <w:sz w:val="24"/>
                          <w:szCs w:val="24"/>
                        </w:rPr>
                      </w:pPr>
                      <w:r w:rsidRPr="00F0379F">
                        <w:rPr>
                          <w:rFonts w:cs="Times New Roman"/>
                          <w:sz w:val="24"/>
                          <w:szCs w:val="24"/>
                        </w:rPr>
                        <w:t>Вторичные отстойники</w:t>
                      </w:r>
                    </w:p>
                  </w:txbxContent>
                </v:textbox>
              </v:shap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3039110</wp:posOffset>
                </wp:positionH>
                <wp:positionV relativeFrom="paragraph">
                  <wp:posOffset>124460</wp:posOffset>
                </wp:positionV>
                <wp:extent cx="0" cy="228600"/>
                <wp:effectExtent l="57785" t="10160" r="56515" b="18415"/>
                <wp:wrapNone/>
                <wp:docPr id="1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D8529" id="Line 1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9.8pt" to="239.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2e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4519295</wp:posOffset>
                </wp:positionH>
                <wp:positionV relativeFrom="paragraph">
                  <wp:posOffset>151765</wp:posOffset>
                </wp:positionV>
                <wp:extent cx="1143000" cy="257810"/>
                <wp:effectExtent l="13970" t="8890" r="5080" b="9525"/>
                <wp:wrapNone/>
                <wp:docPr id="1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810"/>
                        </a:xfrm>
                        <a:prstGeom prst="rect">
                          <a:avLst/>
                        </a:prstGeom>
                        <a:solidFill>
                          <a:srgbClr val="FFFFFF"/>
                        </a:solidFill>
                        <a:ln w="9525">
                          <a:solidFill>
                            <a:srgbClr val="000000"/>
                          </a:solidFill>
                          <a:miter lim="800000"/>
                          <a:headEnd/>
                          <a:tailEnd/>
                        </a:ln>
                      </wps:spPr>
                      <wps:txbx>
                        <w:txbxContent>
                          <w:p w:rsidR="00307217" w:rsidRPr="00F0379F" w:rsidRDefault="00307217" w:rsidP="00F0379F">
                            <w:pPr>
                              <w:jc w:val="center"/>
                              <w:rPr>
                                <w:rFonts w:cs="Times New Roman"/>
                                <w:sz w:val="24"/>
                                <w:szCs w:val="24"/>
                              </w:rPr>
                            </w:pPr>
                            <w:r w:rsidRPr="00F0379F">
                              <w:rPr>
                                <w:rFonts w:cs="Times New Roman"/>
                                <w:sz w:val="24"/>
                                <w:szCs w:val="24"/>
                              </w:rPr>
                              <w:t>Хлораторная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7" type="#_x0000_t202" style="position:absolute;left:0;text-align:left;margin-left:355.85pt;margin-top:11.95pt;width:90pt;height:2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">
                <v:textbox>
                  <w:txbxContent>
                    <w:p w:rsidR="00307217" w:rsidRPr="00F0379F" w:rsidRDefault="00307217" w:rsidP="00F0379F">
                      <w:pPr>
                        <w:jc w:val="center"/>
                        <w:rPr>
                          <w:rFonts w:cs="Times New Roman"/>
                          <w:sz w:val="24"/>
                          <w:szCs w:val="24"/>
                        </w:rPr>
                      </w:pPr>
                      <w:r w:rsidRPr="00F0379F">
                        <w:rPr>
                          <w:rFonts w:cs="Times New Roman"/>
                          <w:sz w:val="24"/>
                          <w:szCs w:val="24"/>
                        </w:rPr>
                        <w:t>Хлораторная</w:t>
                      </w:r>
                    </w:p>
                  </w:txbxContent>
                </v:textbox>
              </v:shape>
            </w:pict>
          </mc:Fallback>
        </mc:AlternateContent>
      </w:r>
      <w:r>
        <w:rPr>
          <w:rFonts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2048510</wp:posOffset>
                </wp:positionH>
                <wp:positionV relativeFrom="paragraph">
                  <wp:posOffset>151765</wp:posOffset>
                </wp:positionV>
                <wp:extent cx="1987550" cy="257810"/>
                <wp:effectExtent l="10160" t="8890" r="12065" b="9525"/>
                <wp:wrapNone/>
                <wp:docPr id="1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57810"/>
                        </a:xfrm>
                        <a:prstGeom prst="rect">
                          <a:avLst/>
                        </a:prstGeom>
                        <a:solidFill>
                          <a:srgbClr val="FFFFFF"/>
                        </a:solidFill>
                        <a:ln w="9525">
                          <a:solidFill>
                            <a:srgbClr val="000000"/>
                          </a:solidFill>
                          <a:miter lim="800000"/>
                          <a:headEnd/>
                          <a:tailEnd/>
                        </a:ln>
                      </wps:spPr>
                      <wps:txbx>
                        <w:txbxContent>
                          <w:p w:rsidR="00307217" w:rsidRPr="00F0379F" w:rsidRDefault="00307217" w:rsidP="00F0379F">
                            <w:pPr>
                              <w:jc w:val="center"/>
                              <w:rPr>
                                <w:rFonts w:cs="Times New Roman"/>
                                <w:sz w:val="24"/>
                                <w:szCs w:val="24"/>
                              </w:rPr>
                            </w:pPr>
                            <w:r w:rsidRPr="00F0379F">
                              <w:rPr>
                                <w:rFonts w:cs="Times New Roman"/>
                                <w:sz w:val="24"/>
                                <w:szCs w:val="24"/>
                              </w:rPr>
                              <w:t>Контактные резервуары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8" type="#_x0000_t202" style="position:absolute;left:0;text-align:left;margin-left:161.3pt;margin-top:11.95pt;width:156.5pt;height:2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">
                <v:textbox>
                  <w:txbxContent>
                    <w:p w:rsidR="00307217" w:rsidRPr="00F0379F" w:rsidRDefault="00307217" w:rsidP="00F0379F">
                      <w:pPr>
                        <w:jc w:val="center"/>
                        <w:rPr>
                          <w:rFonts w:cs="Times New Roman"/>
                          <w:sz w:val="24"/>
                          <w:szCs w:val="24"/>
                        </w:rPr>
                      </w:pPr>
                      <w:r w:rsidRPr="00F0379F">
                        <w:rPr>
                          <w:rFonts w:cs="Times New Roman"/>
                          <w:sz w:val="24"/>
                          <w:szCs w:val="24"/>
                        </w:rPr>
                        <w:t>Контактные резервуары</w:t>
                      </w:r>
                    </w:p>
                  </w:txbxContent>
                </v:textbox>
              </v:shap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4036060</wp:posOffset>
                </wp:positionH>
                <wp:positionV relativeFrom="paragraph">
                  <wp:posOffset>92710</wp:posOffset>
                </wp:positionV>
                <wp:extent cx="483235" cy="0"/>
                <wp:effectExtent l="16510" t="54610" r="5080" b="59690"/>
                <wp:wrapNone/>
                <wp:docPr id="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3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C48AF" id="Line 140"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pt,7.3pt" to="355.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3039110</wp:posOffset>
                </wp:positionH>
                <wp:positionV relativeFrom="paragraph">
                  <wp:posOffset>7620</wp:posOffset>
                </wp:positionV>
                <wp:extent cx="0" cy="314325"/>
                <wp:effectExtent l="57785" t="7620" r="56515" b="20955"/>
                <wp:wrapNone/>
                <wp:docPr id="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1C125" id="Line 1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6pt" to="239.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otJgIAAEs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">
                <v:stroke endarrow="block"/>
              </v:line>
            </w:pict>
          </mc:Fallback>
        </mc:AlternateContent>
      </w:r>
    </w:p>
    <w:p w:rsidR="00F0379F" w:rsidRPr="00F0379F" w:rsidRDefault="00A358B1" w:rsidP="00F0379F">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2048510</wp:posOffset>
                </wp:positionH>
                <wp:positionV relativeFrom="paragraph">
                  <wp:posOffset>120650</wp:posOffset>
                </wp:positionV>
                <wp:extent cx="1951990" cy="257810"/>
                <wp:effectExtent l="10160" t="6350" r="9525" b="12065"/>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57810"/>
                        </a:xfrm>
                        <a:prstGeom prst="rect">
                          <a:avLst/>
                        </a:prstGeom>
                        <a:solidFill>
                          <a:srgbClr val="FFFFFF"/>
                        </a:solidFill>
                        <a:ln w="9525">
                          <a:solidFill>
                            <a:srgbClr val="000000"/>
                          </a:solidFill>
                          <a:miter lim="800000"/>
                          <a:headEnd/>
                          <a:tailEnd/>
                        </a:ln>
                      </wps:spPr>
                      <wps:txbx>
                        <w:txbxContent>
                          <w:p w:rsidR="00307217" w:rsidRPr="00D25A9A" w:rsidRDefault="00307217" w:rsidP="00F0379F">
                            <w:pPr>
                              <w:jc w:val="center"/>
                              <w:rPr>
                                <w:rFonts w:cs="Times New Roman"/>
                                <w:sz w:val="24"/>
                                <w:szCs w:val="24"/>
                              </w:rPr>
                            </w:pPr>
                            <w:r>
                              <w:rPr>
                                <w:rFonts w:cs="Times New Roman"/>
                                <w:sz w:val="24"/>
                                <w:szCs w:val="24"/>
                              </w:rPr>
                              <w:t xml:space="preserve">Сброс в </w:t>
                            </w:r>
                            <w:r w:rsidRPr="00D25A9A">
                              <w:rPr>
                                <w:rFonts w:cs="Times New Roman"/>
                                <w:sz w:val="24"/>
                                <w:szCs w:val="24"/>
                              </w:rPr>
                              <w:t>р. Рассоха</w:t>
                            </w:r>
                          </w:p>
                          <w:p w:rsidR="00307217" w:rsidRPr="00D25A9A" w:rsidRDefault="00307217" w:rsidP="00F0379F">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9" type="#_x0000_t202" style="position:absolute;left:0;text-align:left;margin-left:161.3pt;margin-top:9.5pt;width:153.7pt;height:2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">
                <v:textbox>
                  <w:txbxContent>
                    <w:p w:rsidR="00307217" w:rsidRPr="00D25A9A" w:rsidRDefault="00307217" w:rsidP="00F0379F">
                      <w:pPr>
                        <w:jc w:val="center"/>
                        <w:rPr>
                          <w:rFonts w:cs="Times New Roman"/>
                          <w:sz w:val="24"/>
                          <w:szCs w:val="24"/>
                        </w:rPr>
                      </w:pPr>
                      <w:r>
                        <w:rPr>
                          <w:rFonts w:cs="Times New Roman"/>
                          <w:sz w:val="24"/>
                          <w:szCs w:val="24"/>
                        </w:rPr>
                        <w:t xml:space="preserve">Сброс в </w:t>
                      </w:r>
                      <w:r w:rsidRPr="00D25A9A">
                        <w:rPr>
                          <w:rFonts w:cs="Times New Roman"/>
                          <w:sz w:val="24"/>
                          <w:szCs w:val="24"/>
                        </w:rPr>
                        <w:t>р. Рассоха</w:t>
                      </w:r>
                    </w:p>
                    <w:p w:rsidR="00307217" w:rsidRPr="00D25A9A" w:rsidRDefault="00307217" w:rsidP="00F0379F">
                      <w:pPr>
                        <w:jc w:val="center"/>
                        <w:rPr>
                          <w:rFonts w:cs="Times New Roman"/>
                        </w:rPr>
                      </w:pPr>
                    </w:p>
                  </w:txbxContent>
                </v:textbox>
              </v:shape>
            </w:pict>
          </mc:Fallback>
        </mc:AlternateContent>
      </w:r>
    </w:p>
    <w:p w:rsidR="00F0379F" w:rsidRPr="00F0379F" w:rsidRDefault="00F0379F" w:rsidP="00F0379F">
      <w:pPr>
        <w:jc w:val="center"/>
        <w:rPr>
          <w:rFonts w:cs="Times New Roman"/>
          <w:sz w:val="24"/>
          <w:szCs w:val="24"/>
        </w:rPr>
      </w:pPr>
    </w:p>
    <w:p w:rsidR="00BF4EA2" w:rsidRPr="00BF4EA2" w:rsidRDefault="00BF4EA2" w:rsidP="00194814">
      <w:pPr>
        <w:spacing w:before="200"/>
        <w:jc w:val="center"/>
        <w:rPr>
          <w:rFonts w:cs="Times New Roman"/>
          <w:sz w:val="26"/>
          <w:szCs w:val="26"/>
        </w:rPr>
      </w:pPr>
      <w:r w:rsidRPr="00BF4EA2">
        <w:rPr>
          <w:rFonts w:cs="Times New Roman"/>
          <w:sz w:val="26"/>
          <w:szCs w:val="26"/>
        </w:rPr>
        <w:t>Рис.3.1.2.1. Схема КОС</w:t>
      </w:r>
    </w:p>
    <w:p w:rsidR="003F4966" w:rsidRPr="003F4966" w:rsidRDefault="003F4966" w:rsidP="00BF4EA2">
      <w:pPr>
        <w:spacing w:before="200"/>
        <w:ind w:firstLine="567"/>
      </w:pPr>
      <w:r w:rsidRPr="003F4966">
        <w:t>Для обработки, обеззараживания осадка, содержащего в себе органические вещества, выпавшие в результате механической очистки сточной воды служат два метантенка. Процесс перегнивания происходит без доступа воздуха – в аэробных условиях, осадок разрушается с выделением газа – метана. Обработка осадка происходит при мезофильном процессе с температурным режимом +330С в летнее время года и при термофильном процессе с температурным режимом +530С в зимний период года.</w:t>
      </w:r>
    </w:p>
    <w:p w:rsidR="003F4966" w:rsidRPr="003F4966" w:rsidRDefault="003F4966" w:rsidP="003F4966">
      <w:pPr>
        <w:ind w:firstLine="567"/>
      </w:pPr>
      <w:r w:rsidRPr="003F4966">
        <w:t>Для обезвоживания, подсушки или намораживания (при минусовой температуре наружного воздуха) обработанного осадка, выгруженного из метантенков, служат иловые площадки, состоящие из 6-ти карт.</w:t>
      </w:r>
    </w:p>
    <w:p w:rsidR="003F4966" w:rsidRPr="003F4966" w:rsidRDefault="003F4966" w:rsidP="003F4966">
      <w:pPr>
        <w:ind w:firstLine="567"/>
      </w:pPr>
      <w:r w:rsidRPr="003F4966">
        <w:t>Объем и состав сооружений сведены в табл</w:t>
      </w:r>
      <w:r>
        <w:t>.</w:t>
      </w:r>
      <w:r w:rsidRPr="003F4966">
        <w:t xml:space="preserve"> </w:t>
      </w:r>
      <w:r>
        <w:t>3.1.2.</w:t>
      </w:r>
      <w:r w:rsidRPr="003F4966">
        <w:t>1.</w:t>
      </w:r>
    </w:p>
    <w:p w:rsidR="003F4966" w:rsidRDefault="003F4966">
      <w:pPr>
        <w:spacing w:after="200"/>
        <w:jc w:val="left"/>
        <w:rPr>
          <w:rFonts w:cs="Times New Roman"/>
          <w:sz w:val="26"/>
          <w:szCs w:val="26"/>
        </w:rPr>
      </w:pPr>
      <w:r>
        <w:rPr>
          <w:rFonts w:cs="Times New Roman"/>
          <w:sz w:val="26"/>
          <w:szCs w:val="26"/>
        </w:rPr>
        <w:br w:type="page"/>
      </w:r>
    </w:p>
    <w:p w:rsidR="003F4966" w:rsidRPr="003F4966" w:rsidRDefault="003F4966" w:rsidP="003F4966">
      <w:pPr>
        <w:jc w:val="right"/>
        <w:rPr>
          <w:rFonts w:cs="Times New Roman"/>
          <w:sz w:val="26"/>
          <w:szCs w:val="26"/>
        </w:rPr>
      </w:pPr>
      <w:r w:rsidRPr="003F4966">
        <w:rPr>
          <w:rFonts w:cs="Times New Roman"/>
          <w:sz w:val="26"/>
          <w:szCs w:val="26"/>
        </w:rPr>
        <w:t>Таб. 3.1.2.1.</w:t>
      </w:r>
      <w:r w:rsidRPr="003F4966">
        <w:rPr>
          <w:sz w:val="26"/>
          <w:szCs w:val="26"/>
        </w:rPr>
        <w:t xml:space="preserve"> </w:t>
      </w:r>
      <w:r w:rsidRPr="003F4966">
        <w:rPr>
          <w:rFonts w:cs="Times New Roman"/>
          <w:sz w:val="26"/>
          <w:szCs w:val="26"/>
        </w:rPr>
        <w:t>Объем и состав сооружений очистки сточных 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780"/>
        <w:gridCol w:w="850"/>
        <w:gridCol w:w="1154"/>
        <w:gridCol w:w="1114"/>
        <w:gridCol w:w="1134"/>
        <w:gridCol w:w="993"/>
        <w:gridCol w:w="992"/>
        <w:gridCol w:w="907"/>
        <w:gridCol w:w="900"/>
      </w:tblGrid>
      <w:tr w:rsidR="003F4966" w:rsidRPr="003F4966" w:rsidTr="00C174F8">
        <w:tc>
          <w:tcPr>
            <w:tcW w:w="1313" w:type="dxa"/>
            <w:vMerge w:val="restart"/>
            <w:vAlign w:val="center"/>
          </w:tcPr>
          <w:p w:rsidR="003F4966" w:rsidRPr="003F4966" w:rsidRDefault="003F4966" w:rsidP="003F4966">
            <w:pPr>
              <w:jc w:val="center"/>
              <w:rPr>
                <w:rFonts w:cs="Times New Roman"/>
                <w:sz w:val="26"/>
                <w:szCs w:val="26"/>
              </w:rPr>
            </w:pPr>
            <w:r w:rsidRPr="003F4966">
              <w:rPr>
                <w:rFonts w:cs="Times New Roman"/>
                <w:sz w:val="26"/>
                <w:szCs w:val="26"/>
              </w:rPr>
              <w:t>Характеристика</w:t>
            </w:r>
          </w:p>
        </w:tc>
        <w:tc>
          <w:tcPr>
            <w:tcW w:w="780" w:type="dxa"/>
            <w:vMerge w:val="restart"/>
            <w:vAlign w:val="center"/>
          </w:tcPr>
          <w:p w:rsidR="003F4966" w:rsidRPr="003F4966" w:rsidRDefault="003F4966" w:rsidP="003F4966">
            <w:pPr>
              <w:jc w:val="center"/>
              <w:rPr>
                <w:rFonts w:cs="Times New Roman"/>
                <w:sz w:val="26"/>
                <w:szCs w:val="26"/>
              </w:rPr>
            </w:pPr>
            <w:r w:rsidRPr="003F4966">
              <w:rPr>
                <w:rFonts w:cs="Times New Roman"/>
                <w:sz w:val="26"/>
                <w:szCs w:val="26"/>
              </w:rPr>
              <w:t>Ед. изм.</w:t>
            </w:r>
          </w:p>
        </w:tc>
        <w:tc>
          <w:tcPr>
            <w:tcW w:w="3118" w:type="dxa"/>
            <w:gridSpan w:val="3"/>
            <w:vAlign w:val="center"/>
          </w:tcPr>
          <w:p w:rsidR="003F4966" w:rsidRPr="003F4966" w:rsidRDefault="003F4966" w:rsidP="003F4966">
            <w:pPr>
              <w:jc w:val="center"/>
              <w:rPr>
                <w:rFonts w:cs="Times New Roman"/>
                <w:sz w:val="26"/>
                <w:szCs w:val="26"/>
              </w:rPr>
            </w:pPr>
            <w:r w:rsidRPr="003F4966">
              <w:rPr>
                <w:rFonts w:cs="Times New Roman"/>
                <w:sz w:val="26"/>
                <w:szCs w:val="26"/>
              </w:rPr>
              <w:t>Механическая очистка</w:t>
            </w:r>
          </w:p>
        </w:tc>
        <w:tc>
          <w:tcPr>
            <w:tcW w:w="3119" w:type="dxa"/>
            <w:gridSpan w:val="3"/>
            <w:vAlign w:val="center"/>
          </w:tcPr>
          <w:p w:rsidR="003F4966" w:rsidRPr="003F4966" w:rsidRDefault="003F4966" w:rsidP="003F4966">
            <w:pPr>
              <w:jc w:val="center"/>
              <w:rPr>
                <w:rFonts w:cs="Times New Roman"/>
                <w:sz w:val="26"/>
                <w:szCs w:val="26"/>
              </w:rPr>
            </w:pPr>
            <w:r w:rsidRPr="003F4966">
              <w:rPr>
                <w:rFonts w:cs="Times New Roman"/>
                <w:sz w:val="26"/>
                <w:szCs w:val="26"/>
              </w:rPr>
              <w:t>Биологическая очистка</w:t>
            </w:r>
          </w:p>
        </w:tc>
        <w:tc>
          <w:tcPr>
            <w:tcW w:w="1807" w:type="dxa"/>
            <w:gridSpan w:val="2"/>
            <w:vAlign w:val="center"/>
          </w:tcPr>
          <w:p w:rsidR="003F4966" w:rsidRPr="003F4966" w:rsidRDefault="003F4966" w:rsidP="003F4966">
            <w:pPr>
              <w:jc w:val="center"/>
              <w:rPr>
                <w:rFonts w:cs="Times New Roman"/>
                <w:sz w:val="26"/>
                <w:szCs w:val="26"/>
              </w:rPr>
            </w:pPr>
            <w:r w:rsidRPr="003F4966">
              <w:rPr>
                <w:rFonts w:cs="Times New Roman"/>
                <w:sz w:val="26"/>
                <w:szCs w:val="26"/>
              </w:rPr>
              <w:t>Обработка осадка</w:t>
            </w:r>
          </w:p>
        </w:tc>
      </w:tr>
      <w:tr w:rsidR="003F4966" w:rsidRPr="003F4966" w:rsidTr="00C174F8">
        <w:tc>
          <w:tcPr>
            <w:tcW w:w="1313" w:type="dxa"/>
            <w:vMerge/>
            <w:vAlign w:val="center"/>
          </w:tcPr>
          <w:p w:rsidR="003F4966" w:rsidRPr="003F4966" w:rsidRDefault="003F4966" w:rsidP="003F4966">
            <w:pPr>
              <w:jc w:val="center"/>
              <w:rPr>
                <w:rFonts w:cs="Times New Roman"/>
                <w:sz w:val="26"/>
                <w:szCs w:val="26"/>
              </w:rPr>
            </w:pPr>
          </w:p>
        </w:tc>
        <w:tc>
          <w:tcPr>
            <w:tcW w:w="780" w:type="dxa"/>
            <w:vMerge/>
            <w:vAlign w:val="center"/>
          </w:tcPr>
          <w:p w:rsidR="003F4966" w:rsidRPr="003F4966" w:rsidRDefault="003F4966" w:rsidP="003F4966">
            <w:pPr>
              <w:jc w:val="center"/>
              <w:rPr>
                <w:rFonts w:cs="Times New Roman"/>
                <w:sz w:val="26"/>
                <w:szCs w:val="26"/>
              </w:rPr>
            </w:pPr>
          </w:p>
        </w:tc>
        <w:tc>
          <w:tcPr>
            <w:tcW w:w="850" w:type="dxa"/>
            <w:vMerge w:val="restart"/>
            <w:vAlign w:val="center"/>
          </w:tcPr>
          <w:p w:rsidR="003F4966" w:rsidRPr="003F4966" w:rsidRDefault="003F4966" w:rsidP="003F4966">
            <w:pPr>
              <w:jc w:val="center"/>
              <w:rPr>
                <w:rFonts w:cs="Times New Roman"/>
                <w:sz w:val="26"/>
                <w:szCs w:val="26"/>
              </w:rPr>
            </w:pPr>
            <w:r w:rsidRPr="003F4966">
              <w:rPr>
                <w:rFonts w:cs="Times New Roman"/>
                <w:sz w:val="26"/>
                <w:szCs w:val="26"/>
              </w:rPr>
              <w:t>песколовки</w:t>
            </w:r>
          </w:p>
        </w:tc>
        <w:tc>
          <w:tcPr>
            <w:tcW w:w="2268" w:type="dxa"/>
            <w:gridSpan w:val="2"/>
            <w:vAlign w:val="center"/>
          </w:tcPr>
          <w:p w:rsidR="003F4966" w:rsidRPr="003F4966" w:rsidRDefault="003F4966" w:rsidP="003F4966">
            <w:pPr>
              <w:jc w:val="center"/>
              <w:rPr>
                <w:rFonts w:cs="Times New Roman"/>
                <w:sz w:val="26"/>
                <w:szCs w:val="26"/>
              </w:rPr>
            </w:pPr>
            <w:r w:rsidRPr="003F4966">
              <w:rPr>
                <w:rFonts w:cs="Times New Roman"/>
                <w:sz w:val="26"/>
                <w:szCs w:val="26"/>
              </w:rPr>
              <w:t>первичные отстойники</w:t>
            </w:r>
          </w:p>
        </w:tc>
        <w:tc>
          <w:tcPr>
            <w:tcW w:w="1134" w:type="dxa"/>
            <w:vMerge w:val="restart"/>
            <w:vAlign w:val="center"/>
          </w:tcPr>
          <w:p w:rsidR="003F4966" w:rsidRPr="003F4966" w:rsidRDefault="003F4966" w:rsidP="003F4966">
            <w:pPr>
              <w:jc w:val="center"/>
              <w:rPr>
                <w:rFonts w:cs="Times New Roman"/>
                <w:sz w:val="26"/>
                <w:szCs w:val="26"/>
              </w:rPr>
            </w:pPr>
            <w:r w:rsidRPr="003F4966">
              <w:rPr>
                <w:rFonts w:cs="Times New Roman"/>
                <w:sz w:val="26"/>
                <w:szCs w:val="26"/>
              </w:rPr>
              <w:t>биофильтр</w:t>
            </w:r>
          </w:p>
        </w:tc>
        <w:tc>
          <w:tcPr>
            <w:tcW w:w="993" w:type="dxa"/>
            <w:vMerge w:val="restart"/>
            <w:vAlign w:val="center"/>
          </w:tcPr>
          <w:p w:rsidR="003F4966" w:rsidRPr="003F4966" w:rsidRDefault="003F4966" w:rsidP="003F4966">
            <w:pPr>
              <w:jc w:val="center"/>
              <w:rPr>
                <w:rFonts w:cs="Times New Roman"/>
                <w:sz w:val="26"/>
                <w:szCs w:val="26"/>
              </w:rPr>
            </w:pPr>
            <w:r w:rsidRPr="003F4966">
              <w:rPr>
                <w:rFonts w:cs="Times New Roman"/>
                <w:sz w:val="26"/>
                <w:szCs w:val="26"/>
              </w:rPr>
              <w:t>вторичные отстойники</w:t>
            </w:r>
          </w:p>
        </w:tc>
        <w:tc>
          <w:tcPr>
            <w:tcW w:w="992" w:type="dxa"/>
            <w:vMerge w:val="restart"/>
            <w:vAlign w:val="center"/>
          </w:tcPr>
          <w:p w:rsidR="003F4966" w:rsidRPr="003F4966" w:rsidRDefault="003F4966" w:rsidP="003F4966">
            <w:pPr>
              <w:jc w:val="center"/>
              <w:rPr>
                <w:rFonts w:cs="Times New Roman"/>
                <w:sz w:val="26"/>
                <w:szCs w:val="26"/>
              </w:rPr>
            </w:pPr>
            <w:r w:rsidRPr="003F4966">
              <w:rPr>
                <w:rFonts w:cs="Times New Roman"/>
                <w:sz w:val="26"/>
                <w:szCs w:val="26"/>
              </w:rPr>
              <w:t>контактные резервуары</w:t>
            </w:r>
          </w:p>
        </w:tc>
        <w:tc>
          <w:tcPr>
            <w:tcW w:w="907" w:type="dxa"/>
            <w:vMerge w:val="restart"/>
            <w:vAlign w:val="center"/>
          </w:tcPr>
          <w:p w:rsidR="003F4966" w:rsidRPr="003F4966" w:rsidRDefault="003F4966" w:rsidP="003F4966">
            <w:pPr>
              <w:jc w:val="center"/>
              <w:rPr>
                <w:rFonts w:cs="Times New Roman"/>
                <w:sz w:val="26"/>
                <w:szCs w:val="26"/>
              </w:rPr>
            </w:pPr>
            <w:r w:rsidRPr="003F4966">
              <w:rPr>
                <w:rFonts w:cs="Times New Roman"/>
                <w:sz w:val="26"/>
                <w:szCs w:val="26"/>
              </w:rPr>
              <w:t>метантенки</w:t>
            </w:r>
          </w:p>
        </w:tc>
        <w:tc>
          <w:tcPr>
            <w:tcW w:w="900" w:type="dxa"/>
            <w:vMerge w:val="restart"/>
            <w:vAlign w:val="center"/>
          </w:tcPr>
          <w:p w:rsidR="003F4966" w:rsidRPr="003F4966" w:rsidRDefault="003F4966" w:rsidP="003F4966">
            <w:pPr>
              <w:jc w:val="center"/>
              <w:rPr>
                <w:rFonts w:cs="Times New Roman"/>
                <w:sz w:val="26"/>
                <w:szCs w:val="26"/>
              </w:rPr>
            </w:pPr>
            <w:r w:rsidRPr="003F4966">
              <w:rPr>
                <w:rFonts w:cs="Times New Roman"/>
                <w:sz w:val="26"/>
                <w:szCs w:val="26"/>
              </w:rPr>
              <w:t>иловые площадки</w:t>
            </w:r>
          </w:p>
        </w:tc>
      </w:tr>
      <w:tr w:rsidR="003F4966" w:rsidRPr="003F4966" w:rsidTr="00C174F8">
        <w:tc>
          <w:tcPr>
            <w:tcW w:w="1313" w:type="dxa"/>
            <w:vMerge/>
            <w:vAlign w:val="center"/>
          </w:tcPr>
          <w:p w:rsidR="003F4966" w:rsidRPr="003F4966" w:rsidRDefault="003F4966" w:rsidP="003F4966">
            <w:pPr>
              <w:jc w:val="center"/>
              <w:rPr>
                <w:rFonts w:cs="Times New Roman"/>
                <w:sz w:val="26"/>
                <w:szCs w:val="26"/>
              </w:rPr>
            </w:pPr>
          </w:p>
        </w:tc>
        <w:tc>
          <w:tcPr>
            <w:tcW w:w="780" w:type="dxa"/>
            <w:vMerge/>
            <w:vAlign w:val="center"/>
          </w:tcPr>
          <w:p w:rsidR="003F4966" w:rsidRPr="003F4966" w:rsidRDefault="003F4966" w:rsidP="003F4966">
            <w:pPr>
              <w:jc w:val="center"/>
              <w:rPr>
                <w:rFonts w:cs="Times New Roman"/>
                <w:sz w:val="26"/>
                <w:szCs w:val="26"/>
              </w:rPr>
            </w:pPr>
          </w:p>
        </w:tc>
        <w:tc>
          <w:tcPr>
            <w:tcW w:w="850" w:type="dxa"/>
            <w:vMerge/>
            <w:vAlign w:val="center"/>
          </w:tcPr>
          <w:p w:rsidR="003F4966" w:rsidRPr="003F4966" w:rsidRDefault="003F4966" w:rsidP="003F4966">
            <w:pPr>
              <w:jc w:val="center"/>
              <w:rPr>
                <w:rFonts w:cs="Times New Roman"/>
                <w:sz w:val="26"/>
                <w:szCs w:val="26"/>
              </w:rPr>
            </w:pPr>
          </w:p>
        </w:tc>
        <w:tc>
          <w:tcPr>
            <w:tcW w:w="1154" w:type="dxa"/>
            <w:vAlign w:val="center"/>
          </w:tcPr>
          <w:p w:rsidR="003F4966" w:rsidRPr="003F4966" w:rsidRDefault="003F4966" w:rsidP="003F4966">
            <w:pPr>
              <w:jc w:val="center"/>
              <w:rPr>
                <w:rFonts w:cs="Times New Roman"/>
                <w:sz w:val="26"/>
                <w:szCs w:val="26"/>
              </w:rPr>
            </w:pPr>
            <w:r w:rsidRPr="003F4966">
              <w:rPr>
                <w:rFonts w:cs="Times New Roman"/>
                <w:sz w:val="26"/>
                <w:szCs w:val="26"/>
              </w:rPr>
              <w:t>вертикальные прямоугольные</w:t>
            </w:r>
          </w:p>
        </w:tc>
        <w:tc>
          <w:tcPr>
            <w:tcW w:w="1114" w:type="dxa"/>
            <w:vAlign w:val="center"/>
          </w:tcPr>
          <w:p w:rsidR="003F4966" w:rsidRPr="003F4966" w:rsidRDefault="003F4966" w:rsidP="003F4966">
            <w:pPr>
              <w:jc w:val="center"/>
              <w:rPr>
                <w:rFonts w:cs="Times New Roman"/>
                <w:sz w:val="26"/>
                <w:szCs w:val="26"/>
              </w:rPr>
            </w:pPr>
            <w:r w:rsidRPr="003F4966">
              <w:rPr>
                <w:rFonts w:cs="Times New Roman"/>
                <w:sz w:val="26"/>
                <w:szCs w:val="26"/>
              </w:rPr>
              <w:t>вертикальные</w:t>
            </w:r>
          </w:p>
        </w:tc>
        <w:tc>
          <w:tcPr>
            <w:tcW w:w="1134" w:type="dxa"/>
            <w:vMerge/>
            <w:vAlign w:val="center"/>
          </w:tcPr>
          <w:p w:rsidR="003F4966" w:rsidRPr="003F4966" w:rsidRDefault="003F4966" w:rsidP="003F4966">
            <w:pPr>
              <w:jc w:val="center"/>
              <w:rPr>
                <w:rFonts w:cs="Times New Roman"/>
                <w:sz w:val="26"/>
                <w:szCs w:val="26"/>
              </w:rPr>
            </w:pPr>
          </w:p>
        </w:tc>
        <w:tc>
          <w:tcPr>
            <w:tcW w:w="993" w:type="dxa"/>
            <w:vMerge/>
            <w:vAlign w:val="center"/>
          </w:tcPr>
          <w:p w:rsidR="003F4966" w:rsidRPr="003F4966" w:rsidRDefault="003F4966" w:rsidP="003F4966">
            <w:pPr>
              <w:jc w:val="center"/>
              <w:rPr>
                <w:rFonts w:cs="Times New Roman"/>
                <w:sz w:val="26"/>
                <w:szCs w:val="26"/>
              </w:rPr>
            </w:pPr>
          </w:p>
        </w:tc>
        <w:tc>
          <w:tcPr>
            <w:tcW w:w="992" w:type="dxa"/>
            <w:vMerge/>
            <w:vAlign w:val="center"/>
          </w:tcPr>
          <w:p w:rsidR="003F4966" w:rsidRPr="003F4966" w:rsidRDefault="003F4966" w:rsidP="003F4966">
            <w:pPr>
              <w:jc w:val="center"/>
              <w:rPr>
                <w:rFonts w:cs="Times New Roman"/>
                <w:sz w:val="26"/>
                <w:szCs w:val="26"/>
              </w:rPr>
            </w:pPr>
          </w:p>
        </w:tc>
        <w:tc>
          <w:tcPr>
            <w:tcW w:w="907" w:type="dxa"/>
            <w:vMerge/>
            <w:vAlign w:val="center"/>
          </w:tcPr>
          <w:p w:rsidR="003F4966" w:rsidRPr="003F4966" w:rsidRDefault="003F4966" w:rsidP="003F4966">
            <w:pPr>
              <w:jc w:val="center"/>
              <w:rPr>
                <w:rFonts w:cs="Times New Roman"/>
                <w:sz w:val="26"/>
                <w:szCs w:val="26"/>
              </w:rPr>
            </w:pPr>
          </w:p>
        </w:tc>
        <w:tc>
          <w:tcPr>
            <w:tcW w:w="900" w:type="dxa"/>
            <w:vMerge/>
            <w:vAlign w:val="center"/>
          </w:tcPr>
          <w:p w:rsidR="003F4966" w:rsidRPr="003F4966" w:rsidRDefault="003F4966" w:rsidP="003F4966">
            <w:pPr>
              <w:jc w:val="center"/>
              <w:rPr>
                <w:rFonts w:cs="Times New Roman"/>
                <w:sz w:val="26"/>
                <w:szCs w:val="26"/>
              </w:rPr>
            </w:pPr>
          </w:p>
        </w:tc>
      </w:tr>
      <w:tr w:rsidR="003F4966" w:rsidRPr="003F4966" w:rsidTr="00C174F8">
        <w:tc>
          <w:tcPr>
            <w:tcW w:w="1313" w:type="dxa"/>
            <w:vAlign w:val="center"/>
          </w:tcPr>
          <w:p w:rsidR="003F4966" w:rsidRPr="003F4966" w:rsidRDefault="003F4966" w:rsidP="003F4966">
            <w:pPr>
              <w:jc w:val="center"/>
              <w:rPr>
                <w:rFonts w:cs="Times New Roman"/>
                <w:sz w:val="26"/>
                <w:szCs w:val="26"/>
              </w:rPr>
            </w:pPr>
            <w:r w:rsidRPr="003F4966">
              <w:rPr>
                <w:rFonts w:cs="Times New Roman"/>
                <w:sz w:val="26"/>
                <w:szCs w:val="26"/>
              </w:rPr>
              <w:t>Размеры одного сооружения</w:t>
            </w:r>
          </w:p>
        </w:tc>
        <w:tc>
          <w:tcPr>
            <w:tcW w:w="780" w:type="dxa"/>
            <w:vAlign w:val="center"/>
          </w:tcPr>
          <w:p w:rsidR="003F4966" w:rsidRPr="003F4966" w:rsidRDefault="003F4966" w:rsidP="003F4966">
            <w:pPr>
              <w:jc w:val="center"/>
              <w:rPr>
                <w:rFonts w:cs="Times New Roman"/>
                <w:sz w:val="26"/>
                <w:szCs w:val="26"/>
              </w:rPr>
            </w:pPr>
            <w:r w:rsidRPr="003F4966">
              <w:rPr>
                <w:rFonts w:cs="Times New Roman"/>
                <w:sz w:val="26"/>
                <w:szCs w:val="26"/>
              </w:rPr>
              <w:t>м</w:t>
            </w:r>
          </w:p>
        </w:tc>
        <w:tc>
          <w:tcPr>
            <w:tcW w:w="850" w:type="dxa"/>
            <w:vAlign w:val="center"/>
          </w:tcPr>
          <w:p w:rsidR="003F4966" w:rsidRPr="003F4966" w:rsidRDefault="003F4966" w:rsidP="003F4966">
            <w:pPr>
              <w:jc w:val="center"/>
              <w:rPr>
                <w:rFonts w:cs="Times New Roman"/>
                <w:sz w:val="26"/>
                <w:szCs w:val="26"/>
              </w:rPr>
            </w:pPr>
            <w:r w:rsidRPr="003F4966">
              <w:rPr>
                <w:rFonts w:cs="Times New Roman"/>
                <w:sz w:val="26"/>
                <w:szCs w:val="26"/>
              </w:rPr>
              <w:t>Д=4</w:t>
            </w:r>
            <w:r w:rsidRPr="003F4966">
              <w:rPr>
                <w:rFonts w:cs="Times New Roman"/>
                <w:sz w:val="26"/>
                <w:szCs w:val="26"/>
                <w:lang w:val="en-US"/>
              </w:rPr>
              <w:t>;</w:t>
            </w:r>
          </w:p>
          <w:p w:rsidR="003F4966" w:rsidRPr="003F4966" w:rsidRDefault="003F4966" w:rsidP="003F4966">
            <w:pPr>
              <w:jc w:val="center"/>
              <w:rPr>
                <w:rFonts w:cs="Times New Roman"/>
                <w:sz w:val="26"/>
                <w:szCs w:val="26"/>
              </w:rPr>
            </w:pPr>
            <w:r w:rsidRPr="003F4966">
              <w:rPr>
                <w:rFonts w:cs="Times New Roman"/>
                <w:sz w:val="26"/>
                <w:szCs w:val="26"/>
              </w:rPr>
              <w:t>Н=3,5</w:t>
            </w:r>
          </w:p>
        </w:tc>
        <w:tc>
          <w:tcPr>
            <w:tcW w:w="1154" w:type="dxa"/>
            <w:vAlign w:val="center"/>
          </w:tcPr>
          <w:p w:rsidR="003F4966" w:rsidRPr="003F4966" w:rsidRDefault="003F4966" w:rsidP="003F4966">
            <w:pPr>
              <w:jc w:val="center"/>
              <w:rPr>
                <w:rFonts w:cs="Times New Roman"/>
                <w:sz w:val="26"/>
                <w:szCs w:val="26"/>
              </w:rPr>
            </w:pPr>
            <w:r w:rsidRPr="003F4966">
              <w:rPr>
                <w:rFonts w:cs="Times New Roman"/>
                <w:sz w:val="26"/>
                <w:szCs w:val="26"/>
                <w:lang w:val="en-US"/>
              </w:rPr>
              <w:t xml:space="preserve">L= </w:t>
            </w:r>
            <w:r w:rsidRPr="003F4966">
              <w:rPr>
                <w:rFonts w:cs="Times New Roman"/>
                <w:sz w:val="26"/>
                <w:szCs w:val="26"/>
              </w:rPr>
              <w:t>6,42;</w:t>
            </w:r>
          </w:p>
          <w:p w:rsidR="003F4966" w:rsidRPr="003F4966" w:rsidRDefault="003F4966" w:rsidP="003F4966">
            <w:pPr>
              <w:jc w:val="center"/>
              <w:rPr>
                <w:rFonts w:cs="Times New Roman"/>
                <w:sz w:val="26"/>
                <w:szCs w:val="26"/>
              </w:rPr>
            </w:pPr>
            <w:r w:rsidRPr="003F4966">
              <w:rPr>
                <w:rFonts w:cs="Times New Roman"/>
                <w:sz w:val="26"/>
                <w:szCs w:val="26"/>
                <w:lang w:val="en-US"/>
              </w:rPr>
              <w:t>H=</w:t>
            </w:r>
            <w:r w:rsidRPr="003F4966">
              <w:rPr>
                <w:rFonts w:cs="Times New Roman"/>
                <w:sz w:val="26"/>
                <w:szCs w:val="26"/>
              </w:rPr>
              <w:t>7,71;</w:t>
            </w:r>
          </w:p>
          <w:p w:rsidR="003F4966" w:rsidRPr="003F4966" w:rsidRDefault="003F4966" w:rsidP="003F4966">
            <w:pPr>
              <w:jc w:val="center"/>
              <w:rPr>
                <w:rFonts w:cs="Times New Roman"/>
                <w:sz w:val="26"/>
                <w:szCs w:val="26"/>
              </w:rPr>
            </w:pPr>
            <w:r w:rsidRPr="003F4966">
              <w:rPr>
                <w:rFonts w:cs="Times New Roman"/>
                <w:sz w:val="26"/>
                <w:szCs w:val="26"/>
                <w:lang w:val="en-US"/>
              </w:rPr>
              <w:t xml:space="preserve">B= </w:t>
            </w:r>
            <w:r w:rsidRPr="003F4966">
              <w:rPr>
                <w:rFonts w:cs="Times New Roman"/>
                <w:sz w:val="26"/>
                <w:szCs w:val="26"/>
              </w:rPr>
              <w:t>6,3</w:t>
            </w:r>
          </w:p>
        </w:tc>
        <w:tc>
          <w:tcPr>
            <w:tcW w:w="1114" w:type="dxa"/>
            <w:vAlign w:val="center"/>
          </w:tcPr>
          <w:p w:rsidR="003F4966" w:rsidRPr="003F4966" w:rsidRDefault="003F4966" w:rsidP="003F4966">
            <w:pPr>
              <w:jc w:val="center"/>
              <w:rPr>
                <w:rFonts w:cs="Times New Roman"/>
                <w:sz w:val="26"/>
                <w:szCs w:val="26"/>
              </w:rPr>
            </w:pPr>
            <w:r w:rsidRPr="003F4966">
              <w:rPr>
                <w:rFonts w:cs="Times New Roman"/>
                <w:sz w:val="26"/>
                <w:szCs w:val="26"/>
              </w:rPr>
              <w:t>Д=8-9;</w:t>
            </w:r>
          </w:p>
          <w:p w:rsidR="003F4966" w:rsidRPr="003F4966" w:rsidRDefault="003F4966" w:rsidP="003F4966">
            <w:pPr>
              <w:jc w:val="center"/>
              <w:rPr>
                <w:rFonts w:cs="Times New Roman"/>
                <w:sz w:val="26"/>
                <w:szCs w:val="26"/>
              </w:rPr>
            </w:pPr>
            <w:r w:rsidRPr="003F4966">
              <w:rPr>
                <w:rFonts w:cs="Times New Roman"/>
                <w:sz w:val="26"/>
                <w:szCs w:val="26"/>
              </w:rPr>
              <w:t>Н-8</w:t>
            </w:r>
          </w:p>
        </w:tc>
        <w:tc>
          <w:tcPr>
            <w:tcW w:w="1134" w:type="dxa"/>
            <w:vAlign w:val="center"/>
          </w:tcPr>
          <w:p w:rsidR="003F4966" w:rsidRPr="003F4966" w:rsidRDefault="003F4966" w:rsidP="003F4966">
            <w:pPr>
              <w:jc w:val="center"/>
              <w:rPr>
                <w:rFonts w:cs="Times New Roman"/>
                <w:sz w:val="26"/>
                <w:szCs w:val="26"/>
              </w:rPr>
            </w:pPr>
            <w:r w:rsidRPr="003F4966">
              <w:rPr>
                <w:rFonts w:cs="Times New Roman"/>
                <w:sz w:val="26"/>
                <w:szCs w:val="26"/>
              </w:rPr>
              <w:t>Д=22;</w:t>
            </w:r>
          </w:p>
          <w:p w:rsidR="003F4966" w:rsidRPr="003F4966" w:rsidRDefault="003F4966" w:rsidP="003F4966">
            <w:pPr>
              <w:jc w:val="center"/>
              <w:rPr>
                <w:rFonts w:cs="Times New Roman"/>
                <w:sz w:val="26"/>
                <w:szCs w:val="26"/>
              </w:rPr>
            </w:pPr>
            <w:r w:rsidRPr="003F4966">
              <w:rPr>
                <w:rFonts w:cs="Times New Roman"/>
                <w:sz w:val="26"/>
                <w:szCs w:val="26"/>
              </w:rPr>
              <w:t>Н=4;</w:t>
            </w:r>
          </w:p>
          <w:p w:rsidR="003F4966" w:rsidRPr="003F4966" w:rsidRDefault="003F4966" w:rsidP="003F4966">
            <w:pPr>
              <w:jc w:val="center"/>
              <w:rPr>
                <w:rFonts w:cs="Times New Roman"/>
                <w:sz w:val="26"/>
                <w:szCs w:val="26"/>
                <w:lang w:val="en-US"/>
              </w:rPr>
            </w:pPr>
            <w:r w:rsidRPr="003F4966">
              <w:rPr>
                <w:rFonts w:cs="Times New Roman"/>
                <w:sz w:val="26"/>
                <w:szCs w:val="26"/>
                <w:lang w:val="en-US"/>
              </w:rPr>
              <w:t>L</w:t>
            </w:r>
            <w:r w:rsidRPr="003F4966">
              <w:rPr>
                <w:rFonts w:cs="Times New Roman"/>
                <w:sz w:val="26"/>
                <w:szCs w:val="26"/>
              </w:rPr>
              <w:t>=</w:t>
            </w:r>
            <w:r w:rsidRPr="003F4966">
              <w:rPr>
                <w:rFonts w:cs="Times New Roman"/>
                <w:sz w:val="26"/>
                <w:szCs w:val="26"/>
                <w:lang w:val="en-US"/>
              </w:rPr>
              <w:t>18;</w:t>
            </w:r>
          </w:p>
          <w:p w:rsidR="003F4966" w:rsidRPr="003F4966" w:rsidRDefault="003F4966" w:rsidP="003F4966">
            <w:pPr>
              <w:jc w:val="center"/>
              <w:rPr>
                <w:rFonts w:cs="Times New Roman"/>
                <w:sz w:val="26"/>
                <w:szCs w:val="26"/>
              </w:rPr>
            </w:pPr>
            <w:r w:rsidRPr="003F4966">
              <w:rPr>
                <w:rFonts w:cs="Times New Roman"/>
                <w:sz w:val="26"/>
                <w:szCs w:val="26"/>
              </w:rPr>
              <w:t>Н=6.</w:t>
            </w:r>
          </w:p>
        </w:tc>
        <w:tc>
          <w:tcPr>
            <w:tcW w:w="993" w:type="dxa"/>
            <w:vAlign w:val="center"/>
          </w:tcPr>
          <w:p w:rsidR="003F4966" w:rsidRPr="003F4966" w:rsidRDefault="003F4966" w:rsidP="003F4966">
            <w:pPr>
              <w:jc w:val="center"/>
              <w:rPr>
                <w:rFonts w:cs="Times New Roman"/>
                <w:sz w:val="26"/>
                <w:szCs w:val="26"/>
              </w:rPr>
            </w:pPr>
            <w:r w:rsidRPr="003F4966">
              <w:rPr>
                <w:rFonts w:cs="Times New Roman"/>
                <w:sz w:val="26"/>
                <w:szCs w:val="26"/>
              </w:rPr>
              <w:t>Д=8;9;</w:t>
            </w:r>
          </w:p>
          <w:p w:rsidR="003F4966" w:rsidRPr="003F4966" w:rsidRDefault="003F4966" w:rsidP="003F4966">
            <w:pPr>
              <w:jc w:val="center"/>
              <w:rPr>
                <w:rFonts w:cs="Times New Roman"/>
                <w:sz w:val="26"/>
                <w:szCs w:val="26"/>
              </w:rPr>
            </w:pPr>
            <w:r w:rsidRPr="003F4966">
              <w:rPr>
                <w:rFonts w:cs="Times New Roman"/>
                <w:sz w:val="26"/>
                <w:szCs w:val="26"/>
              </w:rPr>
              <w:t>Н=6</w:t>
            </w:r>
          </w:p>
        </w:tc>
        <w:tc>
          <w:tcPr>
            <w:tcW w:w="992" w:type="dxa"/>
            <w:vAlign w:val="center"/>
          </w:tcPr>
          <w:p w:rsidR="003F4966" w:rsidRPr="003F4966" w:rsidRDefault="003F4966" w:rsidP="003F4966">
            <w:pPr>
              <w:jc w:val="center"/>
              <w:rPr>
                <w:rFonts w:cs="Times New Roman"/>
                <w:sz w:val="26"/>
                <w:szCs w:val="26"/>
              </w:rPr>
            </w:pPr>
            <w:r w:rsidRPr="003F4966">
              <w:rPr>
                <w:rFonts w:cs="Times New Roman"/>
                <w:sz w:val="26"/>
                <w:szCs w:val="26"/>
                <w:lang w:val="en-US"/>
              </w:rPr>
              <w:t>L=</w:t>
            </w:r>
            <w:r w:rsidRPr="003F4966">
              <w:rPr>
                <w:rFonts w:cs="Times New Roman"/>
                <w:sz w:val="26"/>
                <w:szCs w:val="26"/>
              </w:rPr>
              <w:t>18;</w:t>
            </w:r>
          </w:p>
          <w:p w:rsidR="003F4966" w:rsidRPr="003F4966" w:rsidRDefault="003F4966" w:rsidP="003F4966">
            <w:pPr>
              <w:jc w:val="center"/>
              <w:rPr>
                <w:rFonts w:cs="Times New Roman"/>
                <w:sz w:val="26"/>
                <w:szCs w:val="26"/>
              </w:rPr>
            </w:pPr>
            <w:r w:rsidRPr="003F4966">
              <w:rPr>
                <w:rFonts w:cs="Times New Roman"/>
                <w:sz w:val="26"/>
                <w:szCs w:val="26"/>
                <w:lang w:val="en-US"/>
              </w:rPr>
              <w:t>H</w:t>
            </w:r>
            <w:r w:rsidRPr="003F4966">
              <w:rPr>
                <w:rFonts w:cs="Times New Roman"/>
                <w:sz w:val="26"/>
                <w:szCs w:val="26"/>
              </w:rPr>
              <w:t>-3,2;</w:t>
            </w:r>
          </w:p>
          <w:p w:rsidR="003F4966" w:rsidRPr="003F4966" w:rsidRDefault="003F4966" w:rsidP="003F4966">
            <w:pPr>
              <w:jc w:val="center"/>
              <w:rPr>
                <w:rFonts w:cs="Times New Roman"/>
                <w:sz w:val="26"/>
                <w:szCs w:val="26"/>
              </w:rPr>
            </w:pPr>
            <w:r w:rsidRPr="003F4966">
              <w:rPr>
                <w:rFonts w:cs="Times New Roman"/>
                <w:sz w:val="26"/>
                <w:szCs w:val="26"/>
                <w:lang w:val="en-US"/>
              </w:rPr>
              <w:t>B=</w:t>
            </w:r>
            <w:r w:rsidRPr="003F4966">
              <w:rPr>
                <w:rFonts w:cs="Times New Roman"/>
                <w:sz w:val="26"/>
                <w:szCs w:val="26"/>
              </w:rPr>
              <w:t>6</w:t>
            </w:r>
          </w:p>
        </w:tc>
        <w:tc>
          <w:tcPr>
            <w:tcW w:w="907" w:type="dxa"/>
            <w:vAlign w:val="center"/>
          </w:tcPr>
          <w:p w:rsidR="003F4966" w:rsidRPr="003F4966" w:rsidRDefault="003F4966" w:rsidP="003F4966">
            <w:pPr>
              <w:jc w:val="center"/>
              <w:rPr>
                <w:rFonts w:cs="Times New Roman"/>
                <w:sz w:val="26"/>
                <w:szCs w:val="26"/>
              </w:rPr>
            </w:pPr>
            <w:r w:rsidRPr="003F4966">
              <w:rPr>
                <w:rFonts w:cs="Times New Roman"/>
                <w:sz w:val="26"/>
                <w:szCs w:val="26"/>
              </w:rPr>
              <w:t>Д=8;</w:t>
            </w:r>
          </w:p>
          <w:p w:rsidR="003F4966" w:rsidRPr="003F4966" w:rsidRDefault="003F4966" w:rsidP="003F4966">
            <w:pPr>
              <w:jc w:val="center"/>
              <w:rPr>
                <w:rFonts w:cs="Times New Roman"/>
                <w:sz w:val="26"/>
                <w:szCs w:val="26"/>
              </w:rPr>
            </w:pPr>
            <w:r w:rsidRPr="003F4966">
              <w:rPr>
                <w:rFonts w:cs="Times New Roman"/>
                <w:sz w:val="26"/>
                <w:szCs w:val="26"/>
              </w:rPr>
              <w:t>Н=8</w:t>
            </w:r>
          </w:p>
        </w:tc>
        <w:tc>
          <w:tcPr>
            <w:tcW w:w="900" w:type="dxa"/>
            <w:vAlign w:val="center"/>
          </w:tcPr>
          <w:p w:rsidR="003F4966" w:rsidRPr="003F4966" w:rsidRDefault="003F4966" w:rsidP="003F4966">
            <w:pPr>
              <w:jc w:val="center"/>
              <w:rPr>
                <w:rFonts w:cs="Times New Roman"/>
                <w:sz w:val="26"/>
                <w:szCs w:val="26"/>
              </w:rPr>
            </w:pPr>
            <w:r w:rsidRPr="003F4966">
              <w:rPr>
                <w:rFonts w:cs="Times New Roman"/>
                <w:sz w:val="26"/>
                <w:szCs w:val="26"/>
                <w:lang w:val="en-US"/>
              </w:rPr>
              <w:t>L=</w:t>
            </w:r>
            <w:r w:rsidRPr="003F4966">
              <w:rPr>
                <w:rFonts w:cs="Times New Roman"/>
                <w:sz w:val="26"/>
                <w:szCs w:val="26"/>
              </w:rPr>
              <w:t>55;</w:t>
            </w:r>
          </w:p>
          <w:p w:rsidR="003F4966" w:rsidRPr="003F4966" w:rsidRDefault="003F4966" w:rsidP="003F4966">
            <w:pPr>
              <w:jc w:val="center"/>
              <w:rPr>
                <w:rFonts w:cs="Times New Roman"/>
                <w:sz w:val="26"/>
                <w:szCs w:val="26"/>
              </w:rPr>
            </w:pPr>
            <w:r w:rsidRPr="003F4966">
              <w:rPr>
                <w:rFonts w:cs="Times New Roman"/>
                <w:sz w:val="26"/>
                <w:szCs w:val="26"/>
                <w:lang w:val="en-US"/>
              </w:rPr>
              <w:t>H=</w:t>
            </w:r>
            <w:r w:rsidRPr="003F4966">
              <w:rPr>
                <w:rFonts w:cs="Times New Roman"/>
                <w:sz w:val="26"/>
                <w:szCs w:val="26"/>
              </w:rPr>
              <w:t>12</w:t>
            </w:r>
          </w:p>
        </w:tc>
      </w:tr>
      <w:tr w:rsidR="003F4966" w:rsidRPr="003F4966" w:rsidTr="00C174F8">
        <w:tc>
          <w:tcPr>
            <w:tcW w:w="1313" w:type="dxa"/>
            <w:vAlign w:val="center"/>
          </w:tcPr>
          <w:p w:rsidR="003F4966" w:rsidRPr="003F4966" w:rsidRDefault="003F4966" w:rsidP="003F4966">
            <w:pPr>
              <w:jc w:val="center"/>
              <w:rPr>
                <w:rFonts w:cs="Times New Roman"/>
                <w:sz w:val="26"/>
                <w:szCs w:val="26"/>
              </w:rPr>
            </w:pPr>
            <w:r w:rsidRPr="003F4966">
              <w:rPr>
                <w:rFonts w:cs="Times New Roman"/>
                <w:sz w:val="26"/>
                <w:szCs w:val="26"/>
              </w:rPr>
              <w:t>Количество сооружений</w:t>
            </w:r>
          </w:p>
        </w:tc>
        <w:tc>
          <w:tcPr>
            <w:tcW w:w="780" w:type="dxa"/>
            <w:vAlign w:val="center"/>
          </w:tcPr>
          <w:p w:rsidR="003F4966" w:rsidRPr="003F4966" w:rsidRDefault="003F4966" w:rsidP="003F4966">
            <w:pPr>
              <w:jc w:val="center"/>
              <w:rPr>
                <w:rFonts w:cs="Times New Roman"/>
                <w:sz w:val="26"/>
                <w:szCs w:val="26"/>
              </w:rPr>
            </w:pPr>
            <w:r w:rsidRPr="003F4966">
              <w:rPr>
                <w:rFonts w:cs="Times New Roman"/>
                <w:sz w:val="26"/>
                <w:szCs w:val="26"/>
              </w:rPr>
              <w:t>шт</w:t>
            </w:r>
          </w:p>
        </w:tc>
        <w:tc>
          <w:tcPr>
            <w:tcW w:w="850" w:type="dxa"/>
            <w:vAlign w:val="center"/>
          </w:tcPr>
          <w:p w:rsidR="003F4966" w:rsidRPr="003F4966" w:rsidRDefault="003F4966" w:rsidP="003F4966">
            <w:pPr>
              <w:jc w:val="center"/>
              <w:rPr>
                <w:rFonts w:cs="Times New Roman"/>
                <w:sz w:val="26"/>
                <w:szCs w:val="26"/>
              </w:rPr>
            </w:pPr>
            <w:r w:rsidRPr="003F4966">
              <w:rPr>
                <w:rFonts w:cs="Times New Roman"/>
                <w:sz w:val="26"/>
                <w:szCs w:val="26"/>
              </w:rPr>
              <w:t>4</w:t>
            </w:r>
          </w:p>
        </w:tc>
        <w:tc>
          <w:tcPr>
            <w:tcW w:w="1154" w:type="dxa"/>
            <w:vAlign w:val="center"/>
          </w:tcPr>
          <w:p w:rsidR="003F4966" w:rsidRPr="003F4966" w:rsidRDefault="003F4966" w:rsidP="003F4966">
            <w:pPr>
              <w:jc w:val="center"/>
              <w:rPr>
                <w:rFonts w:cs="Times New Roman"/>
                <w:sz w:val="26"/>
                <w:szCs w:val="26"/>
              </w:rPr>
            </w:pPr>
            <w:r w:rsidRPr="003F4966">
              <w:rPr>
                <w:rFonts w:cs="Times New Roman"/>
                <w:sz w:val="26"/>
                <w:szCs w:val="26"/>
              </w:rPr>
              <w:t>4</w:t>
            </w:r>
          </w:p>
        </w:tc>
        <w:tc>
          <w:tcPr>
            <w:tcW w:w="1114" w:type="dxa"/>
            <w:vAlign w:val="center"/>
          </w:tcPr>
          <w:p w:rsidR="003F4966" w:rsidRPr="003F4966" w:rsidRDefault="003F4966" w:rsidP="003F4966">
            <w:pPr>
              <w:jc w:val="center"/>
              <w:rPr>
                <w:rFonts w:cs="Times New Roman"/>
                <w:sz w:val="26"/>
                <w:szCs w:val="26"/>
              </w:rPr>
            </w:pPr>
            <w:r w:rsidRPr="003F4966">
              <w:rPr>
                <w:rFonts w:cs="Times New Roman"/>
                <w:sz w:val="26"/>
                <w:szCs w:val="26"/>
              </w:rPr>
              <w:t>9</w:t>
            </w:r>
          </w:p>
        </w:tc>
        <w:tc>
          <w:tcPr>
            <w:tcW w:w="1134" w:type="dxa"/>
            <w:vAlign w:val="center"/>
          </w:tcPr>
          <w:p w:rsidR="003F4966" w:rsidRPr="003F4966" w:rsidRDefault="003F4966" w:rsidP="003F4966">
            <w:pPr>
              <w:jc w:val="center"/>
              <w:rPr>
                <w:rFonts w:cs="Times New Roman"/>
                <w:sz w:val="26"/>
                <w:szCs w:val="26"/>
              </w:rPr>
            </w:pPr>
            <w:r w:rsidRPr="003F4966">
              <w:rPr>
                <w:rFonts w:cs="Times New Roman"/>
                <w:sz w:val="26"/>
                <w:szCs w:val="26"/>
              </w:rPr>
              <w:t>6</w:t>
            </w:r>
          </w:p>
        </w:tc>
        <w:tc>
          <w:tcPr>
            <w:tcW w:w="993" w:type="dxa"/>
            <w:vAlign w:val="center"/>
          </w:tcPr>
          <w:p w:rsidR="003F4966" w:rsidRPr="003F4966" w:rsidRDefault="003F4966" w:rsidP="003F4966">
            <w:pPr>
              <w:jc w:val="center"/>
              <w:rPr>
                <w:rFonts w:cs="Times New Roman"/>
                <w:sz w:val="26"/>
                <w:szCs w:val="26"/>
              </w:rPr>
            </w:pPr>
            <w:r w:rsidRPr="003F4966">
              <w:rPr>
                <w:rFonts w:cs="Times New Roman"/>
                <w:sz w:val="26"/>
                <w:szCs w:val="26"/>
              </w:rPr>
              <w:t>12</w:t>
            </w:r>
          </w:p>
        </w:tc>
        <w:tc>
          <w:tcPr>
            <w:tcW w:w="992" w:type="dxa"/>
            <w:vAlign w:val="center"/>
          </w:tcPr>
          <w:p w:rsidR="003F4966" w:rsidRPr="003F4966" w:rsidRDefault="003F4966" w:rsidP="003F4966">
            <w:pPr>
              <w:jc w:val="center"/>
              <w:rPr>
                <w:rFonts w:cs="Times New Roman"/>
                <w:sz w:val="26"/>
                <w:szCs w:val="26"/>
              </w:rPr>
            </w:pPr>
            <w:r w:rsidRPr="003F4966">
              <w:rPr>
                <w:rFonts w:cs="Times New Roman"/>
                <w:sz w:val="26"/>
                <w:szCs w:val="26"/>
              </w:rPr>
              <w:t>3</w:t>
            </w:r>
          </w:p>
        </w:tc>
        <w:tc>
          <w:tcPr>
            <w:tcW w:w="907" w:type="dxa"/>
            <w:vAlign w:val="center"/>
          </w:tcPr>
          <w:p w:rsidR="003F4966" w:rsidRPr="003F4966" w:rsidRDefault="003F4966" w:rsidP="003F4966">
            <w:pPr>
              <w:jc w:val="center"/>
              <w:rPr>
                <w:rFonts w:cs="Times New Roman"/>
                <w:sz w:val="26"/>
                <w:szCs w:val="26"/>
              </w:rPr>
            </w:pPr>
            <w:r w:rsidRPr="003F4966">
              <w:rPr>
                <w:rFonts w:cs="Times New Roman"/>
                <w:sz w:val="26"/>
                <w:szCs w:val="26"/>
              </w:rPr>
              <w:t>2</w:t>
            </w:r>
          </w:p>
        </w:tc>
        <w:tc>
          <w:tcPr>
            <w:tcW w:w="900" w:type="dxa"/>
            <w:vAlign w:val="center"/>
          </w:tcPr>
          <w:p w:rsidR="003F4966" w:rsidRPr="003F4966" w:rsidRDefault="003F4966" w:rsidP="003F4966">
            <w:pPr>
              <w:jc w:val="center"/>
              <w:rPr>
                <w:rFonts w:cs="Times New Roman"/>
                <w:sz w:val="26"/>
                <w:szCs w:val="26"/>
              </w:rPr>
            </w:pPr>
            <w:r w:rsidRPr="003F4966">
              <w:rPr>
                <w:rFonts w:cs="Times New Roman"/>
                <w:sz w:val="26"/>
                <w:szCs w:val="26"/>
              </w:rPr>
              <w:t>6</w:t>
            </w:r>
          </w:p>
        </w:tc>
      </w:tr>
      <w:tr w:rsidR="003F4966" w:rsidRPr="003F4966" w:rsidTr="00C174F8">
        <w:tc>
          <w:tcPr>
            <w:tcW w:w="1313" w:type="dxa"/>
            <w:vAlign w:val="center"/>
          </w:tcPr>
          <w:p w:rsidR="003F4966" w:rsidRPr="003F4966" w:rsidRDefault="003F4966" w:rsidP="003F4966">
            <w:pPr>
              <w:jc w:val="center"/>
              <w:rPr>
                <w:rFonts w:cs="Times New Roman"/>
                <w:sz w:val="26"/>
                <w:szCs w:val="26"/>
              </w:rPr>
            </w:pPr>
            <w:r w:rsidRPr="003F4966">
              <w:rPr>
                <w:rFonts w:cs="Times New Roman"/>
                <w:sz w:val="26"/>
                <w:szCs w:val="26"/>
              </w:rPr>
              <w:t>Объем одного сооружения</w:t>
            </w:r>
          </w:p>
        </w:tc>
        <w:tc>
          <w:tcPr>
            <w:tcW w:w="780" w:type="dxa"/>
            <w:vAlign w:val="center"/>
          </w:tcPr>
          <w:p w:rsidR="003F4966" w:rsidRPr="003F4966" w:rsidRDefault="003F4966" w:rsidP="003F4966">
            <w:pPr>
              <w:jc w:val="center"/>
              <w:rPr>
                <w:rFonts w:cs="Times New Roman"/>
                <w:sz w:val="26"/>
                <w:szCs w:val="26"/>
                <w:vertAlign w:val="superscript"/>
              </w:rPr>
            </w:pPr>
            <w:r w:rsidRPr="003F4966">
              <w:rPr>
                <w:rFonts w:cs="Times New Roman"/>
                <w:sz w:val="26"/>
                <w:szCs w:val="26"/>
              </w:rPr>
              <w:t>м</w:t>
            </w:r>
            <w:r w:rsidRPr="003F4966">
              <w:rPr>
                <w:rFonts w:cs="Times New Roman"/>
                <w:sz w:val="26"/>
                <w:szCs w:val="26"/>
                <w:vertAlign w:val="superscript"/>
              </w:rPr>
              <w:t>3</w:t>
            </w:r>
          </w:p>
        </w:tc>
        <w:tc>
          <w:tcPr>
            <w:tcW w:w="850" w:type="dxa"/>
            <w:vAlign w:val="center"/>
          </w:tcPr>
          <w:p w:rsidR="003F4966" w:rsidRPr="003F4966" w:rsidRDefault="003F4966" w:rsidP="003F4966">
            <w:pPr>
              <w:jc w:val="center"/>
              <w:rPr>
                <w:rFonts w:cs="Times New Roman"/>
                <w:sz w:val="26"/>
                <w:szCs w:val="26"/>
              </w:rPr>
            </w:pPr>
            <w:r w:rsidRPr="003F4966">
              <w:rPr>
                <w:rFonts w:cs="Times New Roman"/>
                <w:sz w:val="26"/>
                <w:szCs w:val="26"/>
              </w:rPr>
              <w:t>6,2</w:t>
            </w:r>
          </w:p>
        </w:tc>
        <w:tc>
          <w:tcPr>
            <w:tcW w:w="1154" w:type="dxa"/>
            <w:vAlign w:val="center"/>
          </w:tcPr>
          <w:p w:rsidR="003F4966" w:rsidRPr="003F4966" w:rsidRDefault="003F4966" w:rsidP="003F4966">
            <w:pPr>
              <w:jc w:val="center"/>
              <w:rPr>
                <w:rFonts w:cs="Times New Roman"/>
                <w:sz w:val="26"/>
                <w:szCs w:val="26"/>
              </w:rPr>
            </w:pPr>
            <w:r w:rsidRPr="003F4966">
              <w:rPr>
                <w:rFonts w:cs="Times New Roman"/>
                <w:sz w:val="26"/>
                <w:szCs w:val="26"/>
              </w:rPr>
              <w:t>678</w:t>
            </w:r>
          </w:p>
        </w:tc>
        <w:tc>
          <w:tcPr>
            <w:tcW w:w="1114" w:type="dxa"/>
            <w:vAlign w:val="center"/>
          </w:tcPr>
          <w:p w:rsidR="003F4966" w:rsidRPr="003F4966" w:rsidRDefault="003F4966" w:rsidP="003F4966">
            <w:pPr>
              <w:jc w:val="center"/>
              <w:rPr>
                <w:rFonts w:cs="Times New Roman"/>
                <w:sz w:val="26"/>
                <w:szCs w:val="26"/>
              </w:rPr>
            </w:pPr>
            <w:r w:rsidRPr="003F4966">
              <w:rPr>
                <w:rFonts w:cs="Times New Roman"/>
                <w:sz w:val="26"/>
                <w:szCs w:val="26"/>
              </w:rPr>
              <w:t>380,0</w:t>
            </w:r>
          </w:p>
        </w:tc>
        <w:tc>
          <w:tcPr>
            <w:tcW w:w="1134" w:type="dxa"/>
            <w:vAlign w:val="center"/>
          </w:tcPr>
          <w:p w:rsidR="003F4966" w:rsidRPr="003F4966" w:rsidRDefault="003F4966" w:rsidP="003F4966">
            <w:pPr>
              <w:jc w:val="center"/>
              <w:rPr>
                <w:rFonts w:cs="Times New Roman"/>
                <w:sz w:val="26"/>
                <w:szCs w:val="26"/>
              </w:rPr>
            </w:pPr>
            <w:r w:rsidRPr="003F4966">
              <w:rPr>
                <w:rFonts w:cs="Times New Roman"/>
                <w:sz w:val="26"/>
                <w:szCs w:val="26"/>
              </w:rPr>
              <w:t>1520</w:t>
            </w:r>
          </w:p>
        </w:tc>
        <w:tc>
          <w:tcPr>
            <w:tcW w:w="993" w:type="dxa"/>
            <w:vAlign w:val="center"/>
          </w:tcPr>
          <w:p w:rsidR="003F4966" w:rsidRPr="003F4966" w:rsidRDefault="003F4966" w:rsidP="003F4966">
            <w:pPr>
              <w:jc w:val="center"/>
              <w:rPr>
                <w:rFonts w:cs="Times New Roman"/>
                <w:sz w:val="26"/>
                <w:szCs w:val="26"/>
              </w:rPr>
            </w:pPr>
            <w:r w:rsidRPr="003F4966">
              <w:rPr>
                <w:rFonts w:cs="Times New Roman"/>
                <w:sz w:val="26"/>
                <w:szCs w:val="26"/>
              </w:rPr>
              <w:t>266</w:t>
            </w:r>
          </w:p>
        </w:tc>
        <w:tc>
          <w:tcPr>
            <w:tcW w:w="992" w:type="dxa"/>
            <w:vAlign w:val="center"/>
          </w:tcPr>
          <w:p w:rsidR="003F4966" w:rsidRPr="003F4966" w:rsidRDefault="003F4966" w:rsidP="003F4966">
            <w:pPr>
              <w:jc w:val="center"/>
              <w:rPr>
                <w:rFonts w:cs="Times New Roman"/>
                <w:sz w:val="26"/>
                <w:szCs w:val="26"/>
              </w:rPr>
            </w:pPr>
            <w:r w:rsidRPr="003F4966">
              <w:rPr>
                <w:rFonts w:cs="Times New Roman"/>
                <w:sz w:val="26"/>
                <w:szCs w:val="26"/>
              </w:rPr>
              <w:t>346</w:t>
            </w:r>
          </w:p>
        </w:tc>
        <w:tc>
          <w:tcPr>
            <w:tcW w:w="907" w:type="dxa"/>
            <w:vAlign w:val="center"/>
          </w:tcPr>
          <w:p w:rsidR="003F4966" w:rsidRPr="003F4966" w:rsidRDefault="003F4966" w:rsidP="003F4966">
            <w:pPr>
              <w:jc w:val="center"/>
              <w:rPr>
                <w:rFonts w:cs="Times New Roman"/>
                <w:sz w:val="26"/>
                <w:szCs w:val="26"/>
              </w:rPr>
            </w:pPr>
            <w:r w:rsidRPr="003F4966">
              <w:rPr>
                <w:rFonts w:cs="Times New Roman"/>
                <w:sz w:val="26"/>
                <w:szCs w:val="26"/>
              </w:rPr>
              <w:t>350</w:t>
            </w:r>
          </w:p>
        </w:tc>
        <w:tc>
          <w:tcPr>
            <w:tcW w:w="900" w:type="dxa"/>
            <w:vAlign w:val="center"/>
          </w:tcPr>
          <w:p w:rsidR="003F4966" w:rsidRPr="003F4966" w:rsidRDefault="003F4966" w:rsidP="003F4966">
            <w:pPr>
              <w:jc w:val="center"/>
              <w:rPr>
                <w:rFonts w:cs="Times New Roman"/>
                <w:sz w:val="26"/>
                <w:szCs w:val="26"/>
              </w:rPr>
            </w:pPr>
            <w:r w:rsidRPr="003F4966">
              <w:rPr>
                <w:rFonts w:cs="Times New Roman"/>
                <w:sz w:val="26"/>
                <w:szCs w:val="26"/>
              </w:rPr>
              <w:t>660</w:t>
            </w:r>
          </w:p>
        </w:tc>
      </w:tr>
      <w:tr w:rsidR="003F4966" w:rsidRPr="003F4966" w:rsidTr="00C174F8">
        <w:tc>
          <w:tcPr>
            <w:tcW w:w="1313" w:type="dxa"/>
            <w:vAlign w:val="center"/>
          </w:tcPr>
          <w:p w:rsidR="003F4966" w:rsidRPr="003F4966" w:rsidRDefault="003F4966" w:rsidP="003F4966">
            <w:pPr>
              <w:jc w:val="center"/>
              <w:rPr>
                <w:rFonts w:cs="Times New Roman"/>
                <w:sz w:val="26"/>
                <w:szCs w:val="26"/>
              </w:rPr>
            </w:pPr>
            <w:r w:rsidRPr="003F4966">
              <w:rPr>
                <w:rFonts w:cs="Times New Roman"/>
                <w:sz w:val="26"/>
                <w:szCs w:val="26"/>
              </w:rPr>
              <w:t>Время отстаивания</w:t>
            </w:r>
          </w:p>
        </w:tc>
        <w:tc>
          <w:tcPr>
            <w:tcW w:w="780" w:type="dxa"/>
            <w:vAlign w:val="center"/>
          </w:tcPr>
          <w:p w:rsidR="003F4966" w:rsidRPr="003F4966" w:rsidRDefault="003F4966" w:rsidP="003F4966">
            <w:pPr>
              <w:jc w:val="center"/>
              <w:rPr>
                <w:rFonts w:cs="Times New Roman"/>
                <w:sz w:val="26"/>
                <w:szCs w:val="26"/>
              </w:rPr>
            </w:pPr>
            <w:r w:rsidRPr="003F4966">
              <w:rPr>
                <w:rFonts w:cs="Times New Roman"/>
                <w:sz w:val="26"/>
                <w:szCs w:val="26"/>
              </w:rPr>
              <w:t>час</w:t>
            </w:r>
          </w:p>
        </w:tc>
        <w:tc>
          <w:tcPr>
            <w:tcW w:w="850" w:type="dxa"/>
            <w:vAlign w:val="center"/>
          </w:tcPr>
          <w:p w:rsidR="003F4966" w:rsidRPr="003F4966" w:rsidRDefault="003F4966" w:rsidP="003F4966">
            <w:pPr>
              <w:jc w:val="center"/>
              <w:rPr>
                <w:rFonts w:cs="Times New Roman"/>
                <w:sz w:val="26"/>
                <w:szCs w:val="26"/>
              </w:rPr>
            </w:pPr>
            <w:r w:rsidRPr="003F4966">
              <w:rPr>
                <w:rFonts w:cs="Times New Roman"/>
                <w:sz w:val="26"/>
                <w:szCs w:val="26"/>
              </w:rPr>
              <w:t>0,5</w:t>
            </w:r>
          </w:p>
        </w:tc>
        <w:tc>
          <w:tcPr>
            <w:tcW w:w="1154" w:type="dxa"/>
            <w:vAlign w:val="center"/>
          </w:tcPr>
          <w:p w:rsidR="003F4966" w:rsidRPr="003F4966" w:rsidRDefault="003F4966" w:rsidP="003F4966">
            <w:pPr>
              <w:jc w:val="center"/>
              <w:rPr>
                <w:rFonts w:cs="Times New Roman"/>
                <w:sz w:val="26"/>
                <w:szCs w:val="26"/>
              </w:rPr>
            </w:pPr>
            <w:r w:rsidRPr="003F4966">
              <w:rPr>
                <w:rFonts w:cs="Times New Roman"/>
                <w:sz w:val="26"/>
                <w:szCs w:val="26"/>
              </w:rPr>
              <w:t>1,5-2,5</w:t>
            </w:r>
          </w:p>
        </w:tc>
        <w:tc>
          <w:tcPr>
            <w:tcW w:w="1114" w:type="dxa"/>
            <w:vAlign w:val="center"/>
          </w:tcPr>
          <w:p w:rsidR="003F4966" w:rsidRPr="003F4966" w:rsidRDefault="003F4966" w:rsidP="003F4966">
            <w:pPr>
              <w:jc w:val="center"/>
              <w:rPr>
                <w:rFonts w:cs="Times New Roman"/>
                <w:sz w:val="26"/>
                <w:szCs w:val="26"/>
              </w:rPr>
            </w:pPr>
            <w:r w:rsidRPr="003F4966">
              <w:rPr>
                <w:rFonts w:cs="Times New Roman"/>
                <w:sz w:val="26"/>
                <w:szCs w:val="26"/>
              </w:rPr>
              <w:t>1,5-2,5</w:t>
            </w:r>
          </w:p>
        </w:tc>
        <w:tc>
          <w:tcPr>
            <w:tcW w:w="1134" w:type="dxa"/>
            <w:vAlign w:val="center"/>
          </w:tcPr>
          <w:p w:rsidR="003F4966" w:rsidRPr="003F4966" w:rsidRDefault="003F4966" w:rsidP="003F4966">
            <w:pPr>
              <w:jc w:val="center"/>
              <w:rPr>
                <w:rFonts w:cs="Times New Roman"/>
                <w:sz w:val="26"/>
                <w:szCs w:val="26"/>
              </w:rPr>
            </w:pPr>
            <w:r w:rsidRPr="003F4966">
              <w:rPr>
                <w:rFonts w:cs="Times New Roman"/>
                <w:sz w:val="26"/>
                <w:szCs w:val="26"/>
              </w:rPr>
              <w:t>0,5-1</w:t>
            </w:r>
          </w:p>
        </w:tc>
        <w:tc>
          <w:tcPr>
            <w:tcW w:w="993" w:type="dxa"/>
            <w:vAlign w:val="center"/>
          </w:tcPr>
          <w:p w:rsidR="003F4966" w:rsidRPr="003F4966" w:rsidRDefault="003F4966" w:rsidP="003F4966">
            <w:pPr>
              <w:jc w:val="center"/>
              <w:rPr>
                <w:rFonts w:cs="Times New Roman"/>
                <w:sz w:val="26"/>
                <w:szCs w:val="26"/>
              </w:rPr>
            </w:pPr>
            <w:r w:rsidRPr="003F4966">
              <w:rPr>
                <w:rFonts w:cs="Times New Roman"/>
                <w:sz w:val="26"/>
                <w:szCs w:val="26"/>
              </w:rPr>
              <w:t>1</w:t>
            </w:r>
          </w:p>
        </w:tc>
        <w:tc>
          <w:tcPr>
            <w:tcW w:w="992" w:type="dxa"/>
            <w:vAlign w:val="center"/>
          </w:tcPr>
          <w:p w:rsidR="003F4966" w:rsidRPr="003F4966" w:rsidRDefault="003F4966" w:rsidP="003F4966">
            <w:pPr>
              <w:jc w:val="center"/>
              <w:rPr>
                <w:rFonts w:cs="Times New Roman"/>
                <w:sz w:val="26"/>
                <w:szCs w:val="26"/>
              </w:rPr>
            </w:pPr>
            <w:r w:rsidRPr="003F4966">
              <w:rPr>
                <w:rFonts w:cs="Times New Roman"/>
                <w:sz w:val="26"/>
                <w:szCs w:val="26"/>
              </w:rPr>
              <w:t>1,5-2</w:t>
            </w:r>
          </w:p>
        </w:tc>
        <w:tc>
          <w:tcPr>
            <w:tcW w:w="907" w:type="dxa"/>
            <w:vAlign w:val="center"/>
          </w:tcPr>
          <w:p w:rsidR="003F4966" w:rsidRPr="003F4966" w:rsidRDefault="003F4966" w:rsidP="003F4966">
            <w:pPr>
              <w:jc w:val="center"/>
              <w:rPr>
                <w:rFonts w:cs="Times New Roman"/>
                <w:sz w:val="26"/>
                <w:szCs w:val="26"/>
              </w:rPr>
            </w:pPr>
            <w:r w:rsidRPr="003F4966">
              <w:rPr>
                <w:rFonts w:cs="Times New Roman"/>
                <w:sz w:val="26"/>
                <w:szCs w:val="26"/>
              </w:rPr>
              <w:t>250-336</w:t>
            </w:r>
          </w:p>
        </w:tc>
        <w:tc>
          <w:tcPr>
            <w:tcW w:w="900" w:type="dxa"/>
            <w:vAlign w:val="center"/>
          </w:tcPr>
          <w:p w:rsidR="003F4966" w:rsidRPr="003F4966" w:rsidRDefault="003F4966" w:rsidP="003F4966">
            <w:pPr>
              <w:jc w:val="center"/>
              <w:rPr>
                <w:rFonts w:cs="Times New Roman"/>
                <w:sz w:val="26"/>
                <w:szCs w:val="26"/>
              </w:rPr>
            </w:pPr>
            <w:r w:rsidRPr="003F4966">
              <w:rPr>
                <w:rFonts w:cs="Times New Roman"/>
                <w:sz w:val="26"/>
                <w:szCs w:val="26"/>
              </w:rPr>
              <w:t>8760 (1 год)</w:t>
            </w:r>
          </w:p>
        </w:tc>
      </w:tr>
    </w:tbl>
    <w:p w:rsidR="003F4966" w:rsidRPr="00AE7A26" w:rsidRDefault="007972C8" w:rsidP="007972C8">
      <w:pPr>
        <w:spacing w:before="200" w:after="200"/>
        <w:ind w:firstLine="709"/>
        <w:jc w:val="center"/>
        <w:rPr>
          <w:b/>
        </w:rPr>
      </w:pPr>
      <w:r>
        <w:rPr>
          <w:b/>
          <w:u w:val="single"/>
        </w:rPr>
        <w:t xml:space="preserve">1. </w:t>
      </w:r>
      <w:r w:rsidR="003F4966" w:rsidRPr="00AE7A26">
        <w:rPr>
          <w:b/>
          <w:u w:val="single"/>
        </w:rPr>
        <w:t>МЕХАНИЧЕСКАЯ ОЧИСТКА</w:t>
      </w:r>
    </w:p>
    <w:p w:rsidR="003F4966" w:rsidRPr="007972C8" w:rsidRDefault="003F4966" w:rsidP="007972C8">
      <w:pPr>
        <w:spacing w:line="240" w:lineRule="auto"/>
        <w:ind w:firstLine="709"/>
        <w:rPr>
          <w:b/>
        </w:rPr>
      </w:pPr>
      <w:r w:rsidRPr="007972C8">
        <w:rPr>
          <w:b/>
          <w:i/>
        </w:rPr>
        <w:t xml:space="preserve">1. Решетки  </w:t>
      </w:r>
    </w:p>
    <w:p w:rsidR="003F4966" w:rsidRPr="00AE7A26" w:rsidRDefault="003F4966" w:rsidP="003F4966">
      <w:pPr>
        <w:ind w:firstLine="708"/>
      </w:pPr>
      <w:r w:rsidRPr="00AE7A26">
        <w:t>Решетки должны обеспечивать задерживание предметов и загрязнений, содержащихся в сточных водах.</w:t>
      </w:r>
    </w:p>
    <w:p w:rsidR="003F4966" w:rsidRPr="007972C8" w:rsidRDefault="003F4966" w:rsidP="007972C8">
      <w:pPr>
        <w:spacing w:line="240" w:lineRule="auto"/>
        <w:ind w:firstLine="709"/>
        <w:rPr>
          <w:b/>
        </w:rPr>
      </w:pPr>
      <w:r w:rsidRPr="007972C8">
        <w:rPr>
          <w:b/>
          <w:i/>
        </w:rPr>
        <w:t xml:space="preserve">2. Песколовки </w:t>
      </w:r>
    </w:p>
    <w:p w:rsidR="003F4966" w:rsidRPr="00AE7A26" w:rsidRDefault="003F4966" w:rsidP="003F4966">
      <w:pPr>
        <w:ind w:firstLine="708"/>
      </w:pPr>
      <w:r w:rsidRPr="00AE7A26">
        <w:t>Для удаления из состава сточной воды минеральных частиц применяются песколовки с круговым движением воды. Живое сечение потока сточной воды в песколовках значительно больше, чем в канале, что вызывает уменьшение скорости движения воды. Плывущие по дну минеральные частицы</w:t>
      </w:r>
      <w:r>
        <w:t>,</w:t>
      </w:r>
      <w:r w:rsidRPr="00AE7A26">
        <w:t xml:space="preserve"> за время прохождени</w:t>
      </w:r>
      <w:r>
        <w:t>я сточной воды через песколовку выпадают</w:t>
      </w:r>
      <w:r w:rsidRPr="00AE7A26">
        <w:t xml:space="preserve"> в осадок, а затем через гидроэлеватор осадок откачивается насосом, находящимся в насосной песколовок, в б</w:t>
      </w:r>
      <w:r>
        <w:t>ункер, из которого осадок вывоз</w:t>
      </w:r>
      <w:r w:rsidRPr="00AE7A26">
        <w:t>ит</w:t>
      </w:r>
      <w:r>
        <w:t>ь</w:t>
      </w:r>
      <w:r w:rsidRPr="00AE7A26">
        <w:t>ся на самосвалах. На гидроэлеватор песколовок подается отстоявшаяся сточная вода из отстойника.</w:t>
      </w:r>
    </w:p>
    <w:p w:rsidR="003F4966" w:rsidRPr="00AE7A26" w:rsidRDefault="003F4966" w:rsidP="003F4966">
      <w:pPr>
        <w:ind w:firstLine="708"/>
      </w:pPr>
      <w:r w:rsidRPr="00AE7A26">
        <w:t>Песколовки должны обеспечить выделение из сточных вод 85-90% песка и других минеральных примесей с заданной гидравлической крупностью фракций.</w:t>
      </w:r>
    </w:p>
    <w:p w:rsidR="003F4966" w:rsidRPr="00AE7A26" w:rsidRDefault="003F4966" w:rsidP="003F4966">
      <w:pPr>
        <w:ind w:firstLine="708"/>
      </w:pPr>
      <w:r w:rsidRPr="00AE7A26">
        <w:t>Нормальная работа песколовок достигается при скорости движения сточной воды 0,15-0,3 м/сек.</w:t>
      </w:r>
    </w:p>
    <w:p w:rsidR="003F4966" w:rsidRPr="007972C8" w:rsidRDefault="003F4966" w:rsidP="003F4966">
      <w:pPr>
        <w:ind w:left="708"/>
        <w:rPr>
          <w:b/>
        </w:rPr>
      </w:pPr>
      <w:r w:rsidRPr="007972C8">
        <w:rPr>
          <w:b/>
          <w:i/>
        </w:rPr>
        <w:t xml:space="preserve">3. Первичные отстойники </w:t>
      </w:r>
    </w:p>
    <w:p w:rsidR="003F4966" w:rsidRPr="00AE7A26" w:rsidRDefault="003F4966" w:rsidP="007972C8">
      <w:pPr>
        <w:ind w:firstLine="567"/>
      </w:pPr>
      <w:r w:rsidRPr="00AE7A26">
        <w:t>Сточная вода после песколовок поступает на первичные отстойники, где происходит отстаивание и осаждение на конусном дне отстойника более мелких взвесей, преимущественно органического характера. Вещества более мелкие, чем вода – жиры, масла, нефть и т.д. всплывают на поверхность центральной части отстойника и образуют «жировую пленку». Из первичных отстойников через иловую трубу выпускают осаж</w:t>
      </w:r>
      <w:r>
        <w:t>денный осадок, а</w:t>
      </w:r>
      <w:r w:rsidRPr="00AE7A26">
        <w:t xml:space="preserve"> «жировую пленку» выпускают по самотечному илопроводу Ø</w:t>
      </w:r>
      <w:r>
        <w:t>=</w:t>
      </w:r>
      <w:r w:rsidRPr="00AE7A26">
        <w:t xml:space="preserve">200мм в приямок насосной метантенков, откуда насосами закачивают поочередно через день в метантенки, для обработки. Осветленная вода из первичных отстойников через щели по сборному кольцевому лотку уходит на биофильтры. </w:t>
      </w:r>
    </w:p>
    <w:p w:rsidR="003F4966" w:rsidRPr="00AE7A26" w:rsidRDefault="007972C8" w:rsidP="007972C8">
      <w:pPr>
        <w:spacing w:before="200" w:after="200" w:line="240" w:lineRule="auto"/>
        <w:ind w:left="709"/>
        <w:jc w:val="center"/>
        <w:rPr>
          <w:b/>
        </w:rPr>
      </w:pPr>
      <w:r>
        <w:rPr>
          <w:b/>
          <w:u w:val="single"/>
        </w:rPr>
        <w:t xml:space="preserve">2. </w:t>
      </w:r>
      <w:r w:rsidR="003F4966" w:rsidRPr="00AE7A26">
        <w:rPr>
          <w:b/>
          <w:u w:val="single"/>
        </w:rPr>
        <w:t xml:space="preserve">БИОЛОГИЧЕСКАЯ ОЧИСТКА </w:t>
      </w:r>
    </w:p>
    <w:p w:rsidR="003F4966" w:rsidRPr="007972C8" w:rsidRDefault="003F4966" w:rsidP="007972C8">
      <w:pPr>
        <w:spacing w:line="240" w:lineRule="auto"/>
        <w:ind w:firstLine="567"/>
        <w:rPr>
          <w:b/>
        </w:rPr>
      </w:pPr>
      <w:r w:rsidRPr="007972C8">
        <w:rPr>
          <w:b/>
          <w:i/>
        </w:rPr>
        <w:t xml:space="preserve">1. Биофильтры </w:t>
      </w:r>
    </w:p>
    <w:p w:rsidR="003F4966" w:rsidRPr="00AE7A26" w:rsidRDefault="003F4966" w:rsidP="003F4966">
      <w:pPr>
        <w:ind w:firstLine="708"/>
      </w:pPr>
      <w:r w:rsidRPr="00AE7A26">
        <w:t xml:space="preserve">После первичных отстойников осветленная сточная вода поступает на высоконагружаемые биофильтры, где при помощи реактивных оросителей (вращающихся под действием реактивной силы изливающейся струи воды) равномерно распределяется по поверхности. Проходя через фильтрующую загрузку биофильтра, загрязненная вода оставляет в ней вследствие адсорбции взвешенные вещества, не осевшие в первичных отстойниках, которые создают биопленку, густо заселенную микроорганизмами. Микроорганизмы биопленки окисляют органические вещества и получают необходимую для своей жизнедеятельности энергию. Часть растворенных органических веществ микроорганизмы используют как пластический материал для увеличения своей массы. Таким образом, из сточной воды удаляются органические вещества, а в теле биофильтра увеличивается масса активной биологической пленки. Отработанная и омертвевшая пленка смывается протекающей сточной водой и выносится из тела биофильтра. Профильтрованная сточная вода – биологически очищена. </w:t>
      </w:r>
    </w:p>
    <w:p w:rsidR="003F4966" w:rsidRPr="007972C8" w:rsidRDefault="003F4966" w:rsidP="007972C8">
      <w:pPr>
        <w:ind w:firstLine="567"/>
        <w:rPr>
          <w:b/>
        </w:rPr>
      </w:pPr>
      <w:r w:rsidRPr="007972C8">
        <w:rPr>
          <w:b/>
          <w:i/>
        </w:rPr>
        <w:t xml:space="preserve">2. Вторичные отстойники </w:t>
      </w:r>
    </w:p>
    <w:p w:rsidR="003F4966" w:rsidRPr="00AE7A26" w:rsidRDefault="003F4966" w:rsidP="003F4966">
      <w:pPr>
        <w:ind w:firstLine="567"/>
      </w:pPr>
      <w:r w:rsidRPr="00AE7A26">
        <w:t>Биологически очищенная вода по лоткам подается на вторичные отстойники. Где происходит отстаивание и оседание на конусном дне отстойника отмершей биологической пленки, поступающей с очищенной сточной водой из биофильтров. Осадок, осевший во вторичных отстойниках, выпускается через иловую трубу отстойника в приямок насосной рециркуляции и иловым насосом перекачивается в начало сооружений, перед первичными отстойниками, где и происходит отстаивание.</w:t>
      </w:r>
    </w:p>
    <w:p w:rsidR="003F4966" w:rsidRPr="00AE7A26" w:rsidRDefault="003F4966" w:rsidP="003F4966">
      <w:pPr>
        <w:ind w:firstLine="567"/>
      </w:pPr>
      <w:r w:rsidRPr="00AE7A26">
        <w:t>Задержавшуюся на поверхности отстойников всплывающую биопленку осаждают на дно ручными приспособлениями, а осветленная сточная вода переливается через сборный кольцевой лоток отстойника.</w:t>
      </w:r>
    </w:p>
    <w:p w:rsidR="003F4966" w:rsidRPr="00AE7A26" w:rsidRDefault="007972C8" w:rsidP="007972C8">
      <w:pPr>
        <w:spacing w:before="200" w:after="200"/>
        <w:ind w:left="709"/>
        <w:jc w:val="center"/>
        <w:rPr>
          <w:b/>
          <w:u w:val="single"/>
        </w:rPr>
      </w:pPr>
      <w:r>
        <w:rPr>
          <w:b/>
          <w:u w:val="single"/>
        </w:rPr>
        <w:t xml:space="preserve">3. </w:t>
      </w:r>
      <w:r w:rsidR="003F4966" w:rsidRPr="00AE7A26">
        <w:rPr>
          <w:b/>
          <w:u w:val="single"/>
        </w:rPr>
        <w:t>СООРУЖЕНИЯ ДЛЯ ОБЕЗЗАРАЖИВАНИЯ СТОЧНЫХ ВОД</w:t>
      </w:r>
    </w:p>
    <w:p w:rsidR="003F4966" w:rsidRPr="007972C8" w:rsidRDefault="003F4966" w:rsidP="003F4966">
      <w:pPr>
        <w:ind w:left="708"/>
        <w:rPr>
          <w:b/>
        </w:rPr>
      </w:pPr>
      <w:r w:rsidRPr="007972C8">
        <w:rPr>
          <w:b/>
          <w:i/>
        </w:rPr>
        <w:t xml:space="preserve">1. Контактные резервуары </w:t>
      </w:r>
    </w:p>
    <w:p w:rsidR="003F4966" w:rsidRPr="00AE7A26" w:rsidRDefault="003F4966" w:rsidP="003F4966">
      <w:pPr>
        <w:ind w:firstLine="708"/>
      </w:pPr>
      <w:r w:rsidRPr="00AE7A26">
        <w:t>После вторичных отстойников сточная вода подается в контактные резервуары, куда по трубе подается жидкий хлор, поступающий с хлораторной, контакт сточной воды с хлором 1,5-2 часа.</w:t>
      </w:r>
    </w:p>
    <w:p w:rsidR="003F4966" w:rsidRPr="00AE7A26" w:rsidRDefault="003F4966" w:rsidP="003F4966">
      <w:pPr>
        <w:ind w:left="708"/>
      </w:pPr>
      <w:r w:rsidRPr="00AE7A26">
        <w:t>Количество контактных резервуаров должно быть не менее двух.</w:t>
      </w:r>
    </w:p>
    <w:p w:rsidR="003F4966" w:rsidRPr="00AE7A26" w:rsidRDefault="003F4966" w:rsidP="003F4966">
      <w:pPr>
        <w:ind w:firstLine="708"/>
      </w:pPr>
      <w:r w:rsidRPr="00AE7A26">
        <w:t>Контактные резервуары должны обеспечить заданную продолжительность контакта реагента с водой в условиях отсутствия застойных зон в резервуарах. Сроки промывки контактных резервуаров устанавливается по показаниям технологического контроля.</w:t>
      </w:r>
    </w:p>
    <w:p w:rsidR="003F4966" w:rsidRPr="00AE7A26" w:rsidRDefault="003F4966" w:rsidP="003F4966">
      <w:pPr>
        <w:ind w:firstLine="708"/>
      </w:pPr>
      <w:r w:rsidRPr="00AE7A26">
        <w:t>Очищенная, обеззараженная сточная вода через водоизмерительный лоток «Паршаля» поступает в о</w:t>
      </w:r>
      <w:r>
        <w:t>тводящий самотечный коллектор Ø=</w:t>
      </w:r>
      <w:r w:rsidRPr="00AE7A26">
        <w:t>400мм и по нему сбрасывается в р. Рассоха.</w:t>
      </w:r>
    </w:p>
    <w:p w:rsidR="003F4966" w:rsidRPr="00AE7A26" w:rsidRDefault="007972C8" w:rsidP="007972C8">
      <w:pPr>
        <w:spacing w:before="200" w:after="200"/>
        <w:ind w:left="709"/>
        <w:jc w:val="center"/>
        <w:rPr>
          <w:b/>
          <w:u w:val="single"/>
        </w:rPr>
      </w:pPr>
      <w:r>
        <w:rPr>
          <w:b/>
          <w:u w:val="single"/>
        </w:rPr>
        <w:t xml:space="preserve">4. </w:t>
      </w:r>
      <w:r w:rsidR="003F4966" w:rsidRPr="00AE7A26">
        <w:rPr>
          <w:b/>
          <w:u w:val="single"/>
        </w:rPr>
        <w:t xml:space="preserve">СООРУЖЕНИЯ ДЛЯ ПЕРЕРАБОТКИ ОСАДКОВ СТОЧНЫХ ВОД </w:t>
      </w:r>
    </w:p>
    <w:p w:rsidR="003F4966" w:rsidRPr="007972C8" w:rsidRDefault="003F4966" w:rsidP="0079254B">
      <w:pPr>
        <w:ind w:firstLine="567"/>
        <w:rPr>
          <w:b/>
          <w:i/>
        </w:rPr>
      </w:pPr>
      <w:r w:rsidRPr="007972C8">
        <w:rPr>
          <w:b/>
          <w:i/>
        </w:rPr>
        <w:t xml:space="preserve">1. Метантенки </w:t>
      </w:r>
    </w:p>
    <w:p w:rsidR="003F4966" w:rsidRPr="00AE7A26" w:rsidRDefault="003F4966" w:rsidP="0079254B">
      <w:pPr>
        <w:ind w:firstLine="567"/>
      </w:pPr>
      <w:r w:rsidRPr="00AE7A26">
        <w:t xml:space="preserve">Осадок сточных вод из первичных и вторичных отстойников сбраживается в анаэробных условиях в специальных сооружениях – метантенках. Распад органического вещества осадков происходит в две фазы. </w:t>
      </w:r>
      <w:r w:rsidRPr="00AE7A26">
        <w:rPr>
          <w:i/>
        </w:rPr>
        <w:t>Первая фаза</w:t>
      </w:r>
      <w:r w:rsidRPr="00AE7A26">
        <w:t xml:space="preserve"> характеризуется образованием жирных кислот (углекислоты, спиртов, аминокислоты, аммиака, сероводорода и т.д.). Во время протекания </w:t>
      </w:r>
      <w:r w:rsidRPr="00AE7A26">
        <w:rPr>
          <w:i/>
        </w:rPr>
        <w:t>второй фазы</w:t>
      </w:r>
      <w:r w:rsidRPr="00AE7A26">
        <w:t xml:space="preserve"> кислоты разрушаются, выделяя углекислоту, метан и в небольших количествах водород и окись углерода. Это и есть фаза – метановое брожение. Метановое брожение осадков сточных вод происходит в мезофильных условиях, когда температура бродящей массы осадка поддерживается в пределах 20-35</w:t>
      </w:r>
      <w:r w:rsidRPr="00AE7A26">
        <w:rPr>
          <w:vertAlign w:val="superscript"/>
        </w:rPr>
        <w:t>0</w:t>
      </w:r>
      <w:r w:rsidRPr="00AE7A26">
        <w:t>С, или в термофильных условиях при температуре 50-55</w:t>
      </w:r>
      <w:r w:rsidRPr="00AE7A26">
        <w:rPr>
          <w:vertAlign w:val="superscript"/>
        </w:rPr>
        <w:t>0</w:t>
      </w:r>
      <w:r w:rsidRPr="00AE7A26">
        <w:t>С.</w:t>
      </w:r>
    </w:p>
    <w:p w:rsidR="003F4966" w:rsidRPr="00AE7A26" w:rsidRDefault="003F4966" w:rsidP="007972C8">
      <w:pPr>
        <w:ind w:firstLine="567"/>
      </w:pPr>
      <w:r w:rsidRPr="00AE7A26">
        <w:t>Каждому типу процесса брожения соответствует специфическая микрофлора анаэробных организмов – мезофильная или термофильная. Особенностью термофильного брожения является более глубокий распад органических веществ и при высокой температуре термофильного процесса процент гибели патогенных организмов близок к 100%, а яйца гельминтов полностью теряют свою жизнедеятельность.</w:t>
      </w:r>
    </w:p>
    <w:p w:rsidR="003F4966" w:rsidRPr="007972C8" w:rsidRDefault="003F4966" w:rsidP="0079254B">
      <w:pPr>
        <w:ind w:firstLine="567"/>
        <w:rPr>
          <w:b/>
          <w:i/>
        </w:rPr>
      </w:pPr>
      <w:r w:rsidRPr="007972C8">
        <w:rPr>
          <w:b/>
          <w:i/>
        </w:rPr>
        <w:t>2. Иловые карты</w:t>
      </w:r>
    </w:p>
    <w:p w:rsidR="003F4966" w:rsidRPr="00AE7A26" w:rsidRDefault="003F4966" w:rsidP="007972C8">
      <w:pPr>
        <w:ind w:firstLine="567"/>
      </w:pPr>
      <w:r w:rsidRPr="00AE7A26">
        <w:t>Отработанный осадок из метантенков самотеком или насосом выгружается на иловую карту, обезвоживается, подсушивается в летний период и намораживается в зимний. Иловые карты оборудованы дренажной системой, профильтровавшаяся иловая вода по самотечному коллектору поступает в иловый приямок насосной рециркуляции, а подсушенный осадок в летнее время года сгребается в кучи и вывозится на территорию КОС.</w:t>
      </w:r>
    </w:p>
    <w:p w:rsidR="003F4966" w:rsidRPr="00AE7A26" w:rsidRDefault="003F4966" w:rsidP="003F4966">
      <w:pPr>
        <w:ind w:firstLine="708"/>
      </w:pPr>
      <w:r w:rsidRPr="00AE7A26">
        <w:t>Иловые площадки должны обеспечить снижение влажности (подсушку) осадка и активного ила, поступающих из отстойников и метантенков до 70-80%.</w:t>
      </w:r>
    </w:p>
    <w:p w:rsidR="003F4966" w:rsidRPr="007972C8" w:rsidRDefault="003F4966" w:rsidP="007972C8">
      <w:pPr>
        <w:ind w:firstLine="567"/>
      </w:pPr>
      <w:r w:rsidRPr="00AE7A26">
        <w:t xml:space="preserve">Технологическая характеристика насосов очистных сооружений дана в </w:t>
      </w:r>
      <w:r w:rsidR="007972C8">
        <w:t>табл.</w:t>
      </w:r>
      <w:r w:rsidR="0079254B">
        <w:t xml:space="preserve"> </w:t>
      </w:r>
      <w:r w:rsidR="007972C8" w:rsidRPr="007972C8">
        <w:t>3.1.2.</w:t>
      </w:r>
      <w:r w:rsidR="007972C8">
        <w:t>2</w:t>
      </w:r>
      <w:r w:rsidR="007972C8" w:rsidRPr="007972C8">
        <w:t>.</w:t>
      </w:r>
    </w:p>
    <w:p w:rsidR="003F4966" w:rsidRPr="007972C8" w:rsidRDefault="007972C8" w:rsidP="003F4966">
      <w:pPr>
        <w:ind w:left="708"/>
        <w:jc w:val="right"/>
      </w:pPr>
      <w:r w:rsidRPr="007972C8">
        <w:t>Таб. 3.1.2.</w:t>
      </w:r>
      <w:r>
        <w:t>2</w:t>
      </w:r>
      <w:r w:rsidRPr="007972C8">
        <w:t>. Технологическая характеристика насосов очистных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43"/>
        <w:gridCol w:w="782"/>
        <w:gridCol w:w="1079"/>
        <w:gridCol w:w="1678"/>
        <w:gridCol w:w="670"/>
        <w:gridCol w:w="1273"/>
        <w:gridCol w:w="923"/>
        <w:gridCol w:w="982"/>
      </w:tblGrid>
      <w:tr w:rsidR="003F4966" w:rsidRPr="00AE7A26" w:rsidTr="003F4966">
        <w:tc>
          <w:tcPr>
            <w:tcW w:w="0" w:type="auto"/>
          </w:tcPr>
          <w:p w:rsidR="003F4966" w:rsidRPr="00AE7A26" w:rsidRDefault="003F4966" w:rsidP="003F4966">
            <w:pPr>
              <w:jc w:val="center"/>
            </w:pPr>
            <w:r w:rsidRPr="00AE7A26">
              <w:t xml:space="preserve">Место </w:t>
            </w:r>
          </w:p>
          <w:p w:rsidR="003F4966" w:rsidRPr="00AE7A26" w:rsidRDefault="003F4966" w:rsidP="003F4966">
            <w:pPr>
              <w:jc w:val="center"/>
            </w:pPr>
            <w:r w:rsidRPr="00AE7A26">
              <w:t>установки</w:t>
            </w:r>
          </w:p>
        </w:tc>
        <w:tc>
          <w:tcPr>
            <w:tcW w:w="0" w:type="auto"/>
          </w:tcPr>
          <w:p w:rsidR="003F4966" w:rsidRPr="00AE7A26" w:rsidRDefault="003F4966" w:rsidP="003F4966">
            <w:pPr>
              <w:jc w:val="center"/>
            </w:pPr>
            <w:r w:rsidRPr="00AE7A26">
              <w:t>Назначение</w:t>
            </w:r>
          </w:p>
        </w:tc>
        <w:tc>
          <w:tcPr>
            <w:tcW w:w="0" w:type="auto"/>
          </w:tcPr>
          <w:p w:rsidR="003F4966" w:rsidRPr="00AE7A26" w:rsidRDefault="003F4966" w:rsidP="003F4966">
            <w:pPr>
              <w:jc w:val="center"/>
            </w:pPr>
            <w:r w:rsidRPr="00AE7A26">
              <w:t xml:space="preserve">№ </w:t>
            </w:r>
          </w:p>
          <w:p w:rsidR="003F4966" w:rsidRPr="00AE7A26" w:rsidRDefault="003F4966" w:rsidP="003F4966">
            <w:pPr>
              <w:jc w:val="center"/>
            </w:pPr>
            <w:r w:rsidRPr="00AE7A26">
              <w:t>агрегата</w:t>
            </w:r>
          </w:p>
        </w:tc>
        <w:tc>
          <w:tcPr>
            <w:tcW w:w="0" w:type="auto"/>
          </w:tcPr>
          <w:p w:rsidR="003F4966" w:rsidRPr="00AE7A26" w:rsidRDefault="003F4966" w:rsidP="003F4966">
            <w:pPr>
              <w:jc w:val="center"/>
            </w:pPr>
            <w:r w:rsidRPr="00AE7A26">
              <w:t>Марка, тип</w:t>
            </w:r>
          </w:p>
        </w:tc>
        <w:tc>
          <w:tcPr>
            <w:tcW w:w="0" w:type="auto"/>
          </w:tcPr>
          <w:p w:rsidR="003F4966" w:rsidRPr="00AE7A26" w:rsidRDefault="003F4966" w:rsidP="003F4966">
            <w:pPr>
              <w:jc w:val="center"/>
            </w:pPr>
            <w:r w:rsidRPr="00AE7A26">
              <w:t>Производительность, м</w:t>
            </w:r>
            <w:r w:rsidRPr="00AE7A26">
              <w:rPr>
                <w:vertAlign w:val="superscript"/>
              </w:rPr>
              <w:t>3</w:t>
            </w:r>
            <w:r w:rsidRPr="00AE7A26">
              <w:t>/час</w:t>
            </w:r>
          </w:p>
        </w:tc>
        <w:tc>
          <w:tcPr>
            <w:tcW w:w="0" w:type="auto"/>
          </w:tcPr>
          <w:p w:rsidR="003F4966" w:rsidRPr="00AE7A26" w:rsidRDefault="003F4966" w:rsidP="003F4966">
            <w:pPr>
              <w:jc w:val="center"/>
            </w:pPr>
            <w:r w:rsidRPr="00AE7A26">
              <w:t>Напор м. вод. столба</w:t>
            </w:r>
          </w:p>
        </w:tc>
        <w:tc>
          <w:tcPr>
            <w:tcW w:w="0" w:type="auto"/>
          </w:tcPr>
          <w:p w:rsidR="003F4966" w:rsidRPr="00AE7A26" w:rsidRDefault="003F4966" w:rsidP="003F4966">
            <w:pPr>
              <w:jc w:val="center"/>
            </w:pPr>
            <w:r w:rsidRPr="00AE7A26">
              <w:t>Марка эл. двигателя</w:t>
            </w:r>
          </w:p>
        </w:tc>
        <w:tc>
          <w:tcPr>
            <w:tcW w:w="0" w:type="auto"/>
          </w:tcPr>
          <w:p w:rsidR="003F4966" w:rsidRPr="00AE7A26" w:rsidRDefault="003F4966" w:rsidP="003F4966">
            <w:pPr>
              <w:jc w:val="center"/>
            </w:pPr>
            <w:r w:rsidRPr="00AE7A26">
              <w:t>Частота вращения, об/мин</w:t>
            </w:r>
          </w:p>
        </w:tc>
        <w:tc>
          <w:tcPr>
            <w:tcW w:w="0" w:type="auto"/>
          </w:tcPr>
          <w:p w:rsidR="003F4966" w:rsidRPr="00AE7A26" w:rsidRDefault="003F4966" w:rsidP="003F4966">
            <w:pPr>
              <w:jc w:val="center"/>
            </w:pPr>
            <w:r w:rsidRPr="00AE7A26">
              <w:t>Мощность, кВт</w:t>
            </w:r>
          </w:p>
        </w:tc>
      </w:tr>
      <w:tr w:rsidR="003F4966" w:rsidRPr="00AE7A26" w:rsidTr="003F4966">
        <w:tc>
          <w:tcPr>
            <w:tcW w:w="0" w:type="auto"/>
          </w:tcPr>
          <w:p w:rsidR="003F4966" w:rsidRPr="00AE7A26" w:rsidRDefault="003F4966" w:rsidP="003F4966">
            <w:pPr>
              <w:jc w:val="center"/>
            </w:pPr>
            <w:r w:rsidRPr="00AE7A26">
              <w:t>Насосная станция рециркуляции</w:t>
            </w:r>
          </w:p>
        </w:tc>
        <w:tc>
          <w:tcPr>
            <w:tcW w:w="0" w:type="auto"/>
          </w:tcPr>
          <w:p w:rsidR="003F4966" w:rsidRPr="00AE7A26" w:rsidRDefault="003F4966" w:rsidP="003F4966">
            <w:r w:rsidRPr="00AE7A26">
              <w:t>- перекачка активного ила с вторичных отстойников и иловой воды с иловых карт</w:t>
            </w:r>
          </w:p>
          <w:p w:rsidR="003F4966" w:rsidRPr="00AE7A26" w:rsidRDefault="003F4966" w:rsidP="003F4966">
            <w:r w:rsidRPr="00AE7A26">
              <w:t>- перекачка рециркуляционных вод для улучшения работы биофильтров</w:t>
            </w:r>
          </w:p>
        </w:tc>
        <w:tc>
          <w:tcPr>
            <w:tcW w:w="0" w:type="auto"/>
          </w:tcPr>
          <w:p w:rsidR="003F4966" w:rsidRPr="00AE7A26" w:rsidRDefault="003F4966" w:rsidP="003F4966">
            <w:pPr>
              <w:jc w:val="center"/>
            </w:pPr>
            <w:r w:rsidRPr="00AE7A26">
              <w:t>1</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2</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1</w:t>
            </w:r>
          </w:p>
        </w:tc>
        <w:tc>
          <w:tcPr>
            <w:tcW w:w="0" w:type="auto"/>
          </w:tcPr>
          <w:p w:rsidR="003F4966" w:rsidRPr="00AE7A26" w:rsidRDefault="003F4966" w:rsidP="003F4966">
            <w:pPr>
              <w:jc w:val="center"/>
            </w:pPr>
            <w:r w:rsidRPr="00AE7A26">
              <w:t>НПБР 100-400-160/20УХЛ4</w:t>
            </w:r>
          </w:p>
          <w:p w:rsidR="003F4966" w:rsidRPr="00AE7A26" w:rsidRDefault="003F4966" w:rsidP="003F4966">
            <w:pPr>
              <w:jc w:val="center"/>
            </w:pPr>
            <w:r w:rsidRPr="00AE7A26">
              <w:t>НПБР 100-400-160/20УХЛ4</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6К-12</w:t>
            </w:r>
          </w:p>
        </w:tc>
        <w:tc>
          <w:tcPr>
            <w:tcW w:w="0" w:type="auto"/>
          </w:tcPr>
          <w:p w:rsidR="003F4966" w:rsidRPr="00AE7A26" w:rsidRDefault="003F4966" w:rsidP="003F4966">
            <w:pPr>
              <w:jc w:val="center"/>
            </w:pPr>
            <w:r w:rsidRPr="00AE7A26">
              <w:t>160</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160</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200</w:t>
            </w:r>
          </w:p>
        </w:tc>
        <w:tc>
          <w:tcPr>
            <w:tcW w:w="0" w:type="auto"/>
          </w:tcPr>
          <w:p w:rsidR="003F4966" w:rsidRPr="00AE7A26" w:rsidRDefault="003F4966" w:rsidP="003F4966">
            <w:pPr>
              <w:jc w:val="center"/>
            </w:pPr>
            <w:r w:rsidRPr="00AE7A26">
              <w:t>20</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20</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27</w:t>
            </w:r>
          </w:p>
        </w:tc>
        <w:tc>
          <w:tcPr>
            <w:tcW w:w="0" w:type="auto"/>
          </w:tcPr>
          <w:p w:rsidR="003F4966" w:rsidRPr="00AE7A26" w:rsidRDefault="003F4966" w:rsidP="003F4966">
            <w:pPr>
              <w:jc w:val="center"/>
            </w:pPr>
            <w:r>
              <w:t>4МУ223УЗ</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t>5А225М6УЗ</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Default="003F4966" w:rsidP="003F4966">
            <w:pPr>
              <w:jc w:val="center"/>
            </w:pPr>
          </w:p>
          <w:p w:rsidR="003F4966" w:rsidRPr="00AE7A26" w:rsidRDefault="003F4966" w:rsidP="003F4966">
            <w:pPr>
              <w:jc w:val="center"/>
            </w:pPr>
            <w:r>
              <w:t>А281-4</w:t>
            </w:r>
          </w:p>
        </w:tc>
        <w:tc>
          <w:tcPr>
            <w:tcW w:w="0" w:type="auto"/>
          </w:tcPr>
          <w:p w:rsidR="003F4966" w:rsidRPr="00AE7A26" w:rsidRDefault="003F4966" w:rsidP="003F4966">
            <w:pPr>
              <w:jc w:val="center"/>
            </w:pPr>
            <w:r w:rsidRPr="00AE7A26">
              <w:t>980</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980</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1450</w:t>
            </w:r>
          </w:p>
        </w:tc>
        <w:tc>
          <w:tcPr>
            <w:tcW w:w="0" w:type="auto"/>
          </w:tcPr>
          <w:p w:rsidR="003F4966" w:rsidRPr="00AE7A26" w:rsidRDefault="003F4966" w:rsidP="003F4966">
            <w:pPr>
              <w:jc w:val="center"/>
            </w:pPr>
            <w:r w:rsidRPr="00AE7A26">
              <w:t>37</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37</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13</w:t>
            </w:r>
          </w:p>
        </w:tc>
      </w:tr>
      <w:tr w:rsidR="003F4966" w:rsidRPr="00AE7A26" w:rsidTr="003F4966">
        <w:tc>
          <w:tcPr>
            <w:tcW w:w="0" w:type="auto"/>
          </w:tcPr>
          <w:p w:rsidR="003F4966" w:rsidRPr="00AE7A26" w:rsidRDefault="003F4966" w:rsidP="003F4966">
            <w:pPr>
              <w:jc w:val="center"/>
            </w:pPr>
            <w:r w:rsidRPr="00AE7A26">
              <w:t>Насосная станция подачи воды на гидроэлеватор песколовок</w:t>
            </w:r>
          </w:p>
        </w:tc>
        <w:tc>
          <w:tcPr>
            <w:tcW w:w="0" w:type="auto"/>
          </w:tcPr>
          <w:p w:rsidR="003F4966" w:rsidRPr="00AE7A26" w:rsidRDefault="003F4966" w:rsidP="003F4966">
            <w:pPr>
              <w:jc w:val="center"/>
            </w:pPr>
            <w:r w:rsidRPr="00AE7A26">
              <w:t>откачка осадка из песколовок</w:t>
            </w:r>
          </w:p>
        </w:tc>
        <w:tc>
          <w:tcPr>
            <w:tcW w:w="0" w:type="auto"/>
          </w:tcPr>
          <w:p w:rsidR="003F4966" w:rsidRPr="00AE7A26" w:rsidRDefault="003F4966" w:rsidP="003F4966">
            <w:pPr>
              <w:jc w:val="center"/>
            </w:pPr>
            <w:r w:rsidRPr="00AE7A26">
              <w:t>1</w:t>
            </w:r>
          </w:p>
        </w:tc>
        <w:tc>
          <w:tcPr>
            <w:tcW w:w="0" w:type="auto"/>
          </w:tcPr>
          <w:p w:rsidR="003F4966" w:rsidRPr="00AE7A26" w:rsidRDefault="003F4966" w:rsidP="003F4966">
            <w:pPr>
              <w:jc w:val="center"/>
            </w:pPr>
            <w:r w:rsidRPr="00AE7A26">
              <w:t>СМ100-65-200-2</w:t>
            </w:r>
          </w:p>
        </w:tc>
        <w:tc>
          <w:tcPr>
            <w:tcW w:w="0" w:type="auto"/>
          </w:tcPr>
          <w:p w:rsidR="003F4966" w:rsidRPr="00AE7A26" w:rsidRDefault="003F4966" w:rsidP="003F4966">
            <w:pPr>
              <w:jc w:val="center"/>
            </w:pPr>
            <w:r w:rsidRPr="00AE7A26">
              <w:t>100</w:t>
            </w:r>
          </w:p>
        </w:tc>
        <w:tc>
          <w:tcPr>
            <w:tcW w:w="0" w:type="auto"/>
          </w:tcPr>
          <w:p w:rsidR="003F4966" w:rsidRPr="00AE7A26" w:rsidRDefault="003F4966" w:rsidP="003F4966">
            <w:pPr>
              <w:jc w:val="center"/>
            </w:pPr>
            <w:r w:rsidRPr="00AE7A26">
              <w:t>50</w:t>
            </w:r>
          </w:p>
        </w:tc>
        <w:tc>
          <w:tcPr>
            <w:tcW w:w="0" w:type="auto"/>
          </w:tcPr>
          <w:p w:rsidR="003F4966" w:rsidRPr="00CC4798" w:rsidRDefault="003F4966" w:rsidP="003F4966">
            <w:pPr>
              <w:jc w:val="center"/>
            </w:pPr>
            <w:r>
              <w:t>4АМН180S2УЗ</w:t>
            </w:r>
          </w:p>
        </w:tc>
        <w:tc>
          <w:tcPr>
            <w:tcW w:w="0" w:type="auto"/>
          </w:tcPr>
          <w:p w:rsidR="003F4966" w:rsidRPr="00AE7A26" w:rsidRDefault="003F4966" w:rsidP="003F4966">
            <w:pPr>
              <w:jc w:val="center"/>
            </w:pPr>
            <w:r>
              <w:t>2940</w:t>
            </w:r>
          </w:p>
        </w:tc>
        <w:tc>
          <w:tcPr>
            <w:tcW w:w="0" w:type="auto"/>
          </w:tcPr>
          <w:p w:rsidR="003F4966" w:rsidRPr="00AE7A26" w:rsidRDefault="003F4966" w:rsidP="003F4966">
            <w:pPr>
              <w:jc w:val="center"/>
            </w:pPr>
            <w:r w:rsidRPr="00AE7A26">
              <w:t>37</w:t>
            </w:r>
          </w:p>
        </w:tc>
      </w:tr>
      <w:tr w:rsidR="003F4966" w:rsidRPr="00AE7A26" w:rsidTr="003F4966">
        <w:tc>
          <w:tcPr>
            <w:tcW w:w="0" w:type="auto"/>
          </w:tcPr>
          <w:p w:rsidR="003F4966" w:rsidRPr="00AE7A26" w:rsidRDefault="003F4966" w:rsidP="003F4966">
            <w:pPr>
              <w:jc w:val="center"/>
            </w:pPr>
            <w:r w:rsidRPr="00AE7A26">
              <w:t>Насосная метантенок</w:t>
            </w:r>
          </w:p>
        </w:tc>
        <w:tc>
          <w:tcPr>
            <w:tcW w:w="0" w:type="auto"/>
          </w:tcPr>
          <w:p w:rsidR="003F4966" w:rsidRPr="00AE7A26" w:rsidRDefault="003F4966" w:rsidP="003F4966">
            <w:pPr>
              <w:jc w:val="center"/>
            </w:pPr>
            <w:r w:rsidRPr="00AE7A26">
              <w:t>- перекачивание сырого и обезвоженного осадка</w:t>
            </w:r>
          </w:p>
          <w:p w:rsidR="003F4966" w:rsidRPr="00AE7A26" w:rsidRDefault="003F4966" w:rsidP="003F4966">
            <w:pPr>
              <w:jc w:val="center"/>
            </w:pPr>
            <w:r w:rsidRPr="00AE7A26">
              <w:t xml:space="preserve">- перекачивание осадка в метантенках </w:t>
            </w:r>
          </w:p>
        </w:tc>
        <w:tc>
          <w:tcPr>
            <w:tcW w:w="0" w:type="auto"/>
          </w:tcPr>
          <w:p w:rsidR="003F4966" w:rsidRPr="00AE7A26" w:rsidRDefault="003F4966" w:rsidP="003F4966">
            <w:pPr>
              <w:jc w:val="center"/>
            </w:pPr>
            <w:r w:rsidRPr="00AE7A26">
              <w:t>1</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1</w:t>
            </w:r>
          </w:p>
        </w:tc>
        <w:tc>
          <w:tcPr>
            <w:tcW w:w="0" w:type="auto"/>
          </w:tcPr>
          <w:p w:rsidR="003F4966" w:rsidRPr="00AE7A26" w:rsidRDefault="003F4966" w:rsidP="003F4966">
            <w:pPr>
              <w:jc w:val="center"/>
            </w:pPr>
            <w:r w:rsidRPr="00AE7A26">
              <w:t>3ПСК-6</w:t>
            </w:r>
          </w:p>
          <w:p w:rsidR="003F4966" w:rsidRPr="00AE7A26" w:rsidRDefault="003F4966" w:rsidP="003F4966">
            <w:pPr>
              <w:jc w:val="center"/>
            </w:pPr>
          </w:p>
          <w:p w:rsidR="003F4966" w:rsidRPr="00AE7A26" w:rsidRDefault="003F4966" w:rsidP="003F4966">
            <w:pPr>
              <w:jc w:val="center"/>
            </w:pPr>
            <w:r w:rsidRPr="00AE7A26">
              <w:t>1ПК 63/22,5</w:t>
            </w:r>
          </w:p>
        </w:tc>
        <w:tc>
          <w:tcPr>
            <w:tcW w:w="0" w:type="auto"/>
          </w:tcPr>
          <w:p w:rsidR="003F4966" w:rsidRPr="00AE7A26" w:rsidRDefault="003F4966" w:rsidP="003F4966">
            <w:pPr>
              <w:jc w:val="center"/>
            </w:pPr>
            <w:r w:rsidRPr="00AE7A26">
              <w:t>63</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63</w:t>
            </w:r>
          </w:p>
        </w:tc>
        <w:tc>
          <w:tcPr>
            <w:tcW w:w="0" w:type="auto"/>
          </w:tcPr>
          <w:p w:rsidR="003F4966" w:rsidRPr="00AE7A26" w:rsidRDefault="003F4966" w:rsidP="003F4966">
            <w:pPr>
              <w:jc w:val="center"/>
            </w:pPr>
            <w:r w:rsidRPr="00AE7A26">
              <w:t>22.5</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22.5</w:t>
            </w:r>
          </w:p>
        </w:tc>
        <w:tc>
          <w:tcPr>
            <w:tcW w:w="0" w:type="auto"/>
          </w:tcPr>
          <w:p w:rsidR="003F4966" w:rsidRPr="00AE7A26" w:rsidRDefault="003F4966" w:rsidP="003F4966">
            <w:pPr>
              <w:jc w:val="center"/>
            </w:pPr>
            <w:r w:rsidRPr="00AE7A26">
              <w:t>А</w:t>
            </w:r>
            <w:r>
              <w:t>Д132М4УЗ</w:t>
            </w:r>
          </w:p>
        </w:tc>
        <w:tc>
          <w:tcPr>
            <w:tcW w:w="0" w:type="auto"/>
          </w:tcPr>
          <w:p w:rsidR="003F4966" w:rsidRPr="00AE7A26" w:rsidRDefault="003F4966" w:rsidP="003F4966">
            <w:pPr>
              <w:jc w:val="center"/>
            </w:pPr>
            <w:r>
              <w:t>1440</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1450</w:t>
            </w:r>
          </w:p>
        </w:tc>
        <w:tc>
          <w:tcPr>
            <w:tcW w:w="0" w:type="auto"/>
          </w:tcPr>
          <w:p w:rsidR="003F4966" w:rsidRPr="00AE7A26" w:rsidRDefault="003F4966" w:rsidP="003F4966">
            <w:pPr>
              <w:jc w:val="center"/>
            </w:pPr>
            <w:r w:rsidRPr="00AE7A26">
              <w:t>10</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11</w:t>
            </w:r>
          </w:p>
        </w:tc>
      </w:tr>
    </w:tbl>
    <w:p w:rsidR="007972C8" w:rsidRPr="007972C8" w:rsidRDefault="003F4966" w:rsidP="007972C8">
      <w:pPr>
        <w:spacing w:before="200"/>
        <w:ind w:firstLine="567"/>
      </w:pPr>
      <w:r w:rsidRPr="00AE7A26">
        <w:t xml:space="preserve">Объем, периодичность, время проведения операций по сооружениям выполняются в соответствии с технологической картой указано в </w:t>
      </w:r>
      <w:r w:rsidR="007972C8">
        <w:t>табл.</w:t>
      </w:r>
      <w:r w:rsidR="007972C8" w:rsidRPr="007972C8">
        <w:t>3.1.2.</w:t>
      </w:r>
      <w:r w:rsidR="007972C8">
        <w:t>3</w:t>
      </w:r>
      <w:r w:rsidR="007972C8" w:rsidRPr="007972C8">
        <w:t>.</w:t>
      </w:r>
    </w:p>
    <w:p w:rsidR="007972C8" w:rsidRPr="007972C8" w:rsidRDefault="00FF5064" w:rsidP="007972C8">
      <w:pPr>
        <w:spacing w:before="200"/>
        <w:ind w:left="709"/>
        <w:jc w:val="right"/>
      </w:pPr>
      <w:r>
        <w:t>Таб. 3</w:t>
      </w:r>
      <w:r w:rsidR="007972C8" w:rsidRPr="007972C8">
        <w:t>.2.</w:t>
      </w:r>
      <w:r w:rsidR="007972C8">
        <w:t>3</w:t>
      </w:r>
      <w:r w:rsidR="007972C8" w:rsidRPr="007972C8">
        <w:t xml:space="preserve">. </w:t>
      </w:r>
      <w:r w:rsidR="007972C8">
        <w:t>Тех</w:t>
      </w:r>
      <w:r w:rsidR="0053794A">
        <w:t xml:space="preserve">нологическая </w:t>
      </w:r>
      <w:r w:rsidR="007972C8">
        <w:t>карта</w:t>
      </w:r>
      <w:r w:rsidR="007972C8" w:rsidRPr="007972C8">
        <w:t xml:space="preserve"> очистных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5840"/>
        <w:gridCol w:w="3634"/>
      </w:tblGrid>
      <w:tr w:rsidR="003F4966" w:rsidRPr="00AE7A26" w:rsidTr="007972C8">
        <w:trPr>
          <w:tblHeader/>
        </w:trPr>
        <w:tc>
          <w:tcPr>
            <w:tcW w:w="0" w:type="auto"/>
            <w:vAlign w:val="center"/>
          </w:tcPr>
          <w:p w:rsidR="003F4966" w:rsidRPr="00AE7A26" w:rsidRDefault="003F4966" w:rsidP="007972C8">
            <w:pPr>
              <w:jc w:val="center"/>
            </w:pPr>
            <w:r w:rsidRPr="00AE7A26">
              <w:t>№ п/п</w:t>
            </w:r>
          </w:p>
        </w:tc>
        <w:tc>
          <w:tcPr>
            <w:tcW w:w="0" w:type="auto"/>
            <w:vAlign w:val="center"/>
          </w:tcPr>
          <w:p w:rsidR="003F4966" w:rsidRPr="00AE7A26" w:rsidRDefault="003F4966" w:rsidP="007972C8">
            <w:pPr>
              <w:jc w:val="center"/>
            </w:pPr>
            <w:r w:rsidRPr="00AE7A26">
              <w:t>Наименование оборудования</w:t>
            </w:r>
          </w:p>
        </w:tc>
        <w:tc>
          <w:tcPr>
            <w:tcW w:w="0" w:type="auto"/>
            <w:vAlign w:val="center"/>
          </w:tcPr>
          <w:p w:rsidR="003F4966" w:rsidRPr="00AE7A26" w:rsidRDefault="003F4966" w:rsidP="007972C8">
            <w:pPr>
              <w:jc w:val="center"/>
            </w:pPr>
            <w:r w:rsidRPr="00AE7A26">
              <w:t>Наименование операций</w:t>
            </w:r>
          </w:p>
        </w:tc>
      </w:tr>
      <w:tr w:rsidR="003F4966" w:rsidRPr="00AE7A26" w:rsidTr="003F4966">
        <w:tc>
          <w:tcPr>
            <w:tcW w:w="0" w:type="auto"/>
          </w:tcPr>
          <w:p w:rsidR="003F4966" w:rsidRPr="00AE7A26" w:rsidRDefault="003F4966" w:rsidP="003F4966">
            <w:pPr>
              <w:jc w:val="center"/>
            </w:pPr>
            <w:r w:rsidRPr="00AE7A26">
              <w:t>1</w:t>
            </w:r>
          </w:p>
        </w:tc>
        <w:tc>
          <w:tcPr>
            <w:tcW w:w="0" w:type="auto"/>
          </w:tcPr>
          <w:p w:rsidR="003F4966" w:rsidRPr="00AE7A26" w:rsidRDefault="003F4966" w:rsidP="003F4966">
            <w:pPr>
              <w:jc w:val="center"/>
            </w:pPr>
            <w:r w:rsidRPr="00AE7A26">
              <w:t>Песколовки – 4 шт., горизонтальные с круговым движением воды, скорость потока воды от 0,1 до 0,3 м</w:t>
            </w:r>
            <w:r w:rsidRPr="00AE7A26">
              <w:rPr>
                <w:vertAlign w:val="superscript"/>
              </w:rPr>
              <w:t>3</w:t>
            </w:r>
            <w:r w:rsidRPr="00AE7A26">
              <w:t>/сек</w:t>
            </w:r>
          </w:p>
        </w:tc>
        <w:tc>
          <w:tcPr>
            <w:tcW w:w="0" w:type="auto"/>
          </w:tcPr>
          <w:p w:rsidR="003F4966" w:rsidRPr="00AE7A26" w:rsidRDefault="003F4966" w:rsidP="003F4966">
            <w:pPr>
              <w:jc w:val="center"/>
            </w:pPr>
            <w:r w:rsidRPr="00AE7A26">
              <w:t>- удаление песка из песколовок</w:t>
            </w:r>
          </w:p>
          <w:p w:rsidR="003F4966" w:rsidRPr="00AE7A26" w:rsidRDefault="003F4966" w:rsidP="003F4966">
            <w:pPr>
              <w:jc w:val="center"/>
            </w:pPr>
          </w:p>
          <w:p w:rsidR="003F4966" w:rsidRPr="00AE7A26" w:rsidRDefault="003F4966" w:rsidP="003F4966"/>
          <w:p w:rsidR="003F4966" w:rsidRPr="00AE7A26" w:rsidRDefault="003F4966" w:rsidP="003F4966">
            <w:pPr>
              <w:jc w:val="center"/>
            </w:pPr>
            <w:r w:rsidRPr="00AE7A26">
              <w:t>- удаление жиров с поверхности</w:t>
            </w:r>
          </w:p>
          <w:p w:rsidR="003F4966" w:rsidRPr="00AE7A26" w:rsidRDefault="003F4966" w:rsidP="003F4966">
            <w:pPr>
              <w:jc w:val="center"/>
            </w:pPr>
          </w:p>
          <w:p w:rsidR="003F4966" w:rsidRPr="00AE7A26" w:rsidRDefault="003F4966" w:rsidP="003F4966">
            <w:pPr>
              <w:jc w:val="center"/>
            </w:pPr>
            <w:r w:rsidRPr="00AE7A26">
              <w:t>- обметание песколовок и лотков</w:t>
            </w:r>
          </w:p>
        </w:tc>
      </w:tr>
      <w:tr w:rsidR="003F4966" w:rsidRPr="00AE7A26" w:rsidTr="003F4966">
        <w:tc>
          <w:tcPr>
            <w:tcW w:w="0" w:type="auto"/>
          </w:tcPr>
          <w:p w:rsidR="003F4966" w:rsidRPr="00AE7A26" w:rsidRDefault="003F4966" w:rsidP="003F4966">
            <w:pPr>
              <w:jc w:val="center"/>
            </w:pPr>
            <w:r w:rsidRPr="00AE7A26">
              <w:t>2</w:t>
            </w:r>
          </w:p>
        </w:tc>
        <w:tc>
          <w:tcPr>
            <w:tcW w:w="0" w:type="auto"/>
          </w:tcPr>
          <w:p w:rsidR="003F4966" w:rsidRPr="00AE7A26" w:rsidRDefault="003F4966" w:rsidP="003F4966">
            <w:pPr>
              <w:jc w:val="center"/>
            </w:pPr>
            <w:r w:rsidRPr="00AE7A26">
              <w:t>Первичные отстойники – 9 шт., вертикальные с кольцевым сборным лотком, скорость сточной воды 0,7 м/сек</w:t>
            </w:r>
          </w:p>
          <w:p w:rsidR="003F4966" w:rsidRPr="00AE7A26" w:rsidRDefault="003F4966" w:rsidP="003F4966">
            <w:pPr>
              <w:jc w:val="center"/>
            </w:pPr>
            <w:r>
              <w:t xml:space="preserve">Первичные </w:t>
            </w:r>
            <w:r w:rsidRPr="00AA1099">
              <w:t>вертикальные прямоугольные</w:t>
            </w:r>
            <w:r w:rsidRPr="00AE7A26">
              <w:t xml:space="preserve"> отстойники – 4 шт.</w:t>
            </w:r>
          </w:p>
        </w:tc>
        <w:tc>
          <w:tcPr>
            <w:tcW w:w="0" w:type="auto"/>
          </w:tcPr>
          <w:p w:rsidR="003F4966" w:rsidRPr="00AE7A26" w:rsidRDefault="003F4966" w:rsidP="003F4966">
            <w:pPr>
              <w:jc w:val="center"/>
            </w:pPr>
            <w:r w:rsidRPr="00AE7A26">
              <w:t>- выпуск ила влажностью 95%</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 снятие жиров с поверхности отстойника</w:t>
            </w:r>
          </w:p>
          <w:p w:rsidR="003F4966" w:rsidRPr="00AE7A26" w:rsidRDefault="003F4966" w:rsidP="003F4966">
            <w:pPr>
              <w:jc w:val="center"/>
            </w:pPr>
          </w:p>
          <w:p w:rsidR="003F4966" w:rsidRPr="00AE7A26" w:rsidRDefault="003F4966" w:rsidP="003F4966">
            <w:pPr>
              <w:jc w:val="center"/>
            </w:pPr>
          </w:p>
          <w:p w:rsidR="003F4966" w:rsidRPr="00AE7A26" w:rsidRDefault="003F4966" w:rsidP="003F4966">
            <w:pPr>
              <w:jc w:val="center"/>
            </w:pPr>
            <w:r w:rsidRPr="00AE7A26">
              <w:t>- обметание кромок кольцевого сборного лотка</w:t>
            </w:r>
          </w:p>
        </w:tc>
      </w:tr>
      <w:tr w:rsidR="003F4966" w:rsidRPr="00AE7A26" w:rsidTr="003F4966">
        <w:tc>
          <w:tcPr>
            <w:tcW w:w="0" w:type="auto"/>
          </w:tcPr>
          <w:p w:rsidR="003F4966" w:rsidRPr="00AE7A26" w:rsidRDefault="003F4966" w:rsidP="003F4966">
            <w:pPr>
              <w:jc w:val="center"/>
            </w:pPr>
            <w:r w:rsidRPr="00AE7A26">
              <w:t>3</w:t>
            </w:r>
          </w:p>
        </w:tc>
        <w:tc>
          <w:tcPr>
            <w:tcW w:w="0" w:type="auto"/>
          </w:tcPr>
          <w:p w:rsidR="003F4966" w:rsidRPr="00AE7A26" w:rsidRDefault="003F4966" w:rsidP="003F4966">
            <w:pPr>
              <w:jc w:val="center"/>
            </w:pPr>
            <w:r w:rsidRPr="00AE7A26">
              <w:t>Биофильтры – 3 шт., высоконагружаемые, оборудованы реактивным оросителем Ø 22м, высотой 4м</w:t>
            </w:r>
          </w:p>
        </w:tc>
        <w:tc>
          <w:tcPr>
            <w:tcW w:w="0" w:type="auto"/>
          </w:tcPr>
          <w:p w:rsidR="003F4966" w:rsidRPr="00AE7A26" w:rsidRDefault="003F4966" w:rsidP="003F4966">
            <w:pPr>
              <w:jc w:val="center"/>
            </w:pPr>
            <w:r w:rsidRPr="00AE7A26">
              <w:t>- прочистка оросителей</w:t>
            </w:r>
          </w:p>
          <w:p w:rsidR="003F4966" w:rsidRPr="00AE7A26" w:rsidRDefault="003F4966" w:rsidP="003F4966">
            <w:pPr>
              <w:jc w:val="center"/>
            </w:pPr>
          </w:p>
          <w:p w:rsidR="003F4966" w:rsidRPr="00AE7A26" w:rsidRDefault="003F4966" w:rsidP="003F4966">
            <w:pPr>
              <w:jc w:val="center"/>
            </w:pPr>
            <w:r w:rsidRPr="00AE7A26">
              <w:t>- обметание лотков от биофильтров</w:t>
            </w:r>
          </w:p>
        </w:tc>
      </w:tr>
      <w:tr w:rsidR="003F4966" w:rsidRPr="00AE7A26" w:rsidTr="003F4966">
        <w:tc>
          <w:tcPr>
            <w:tcW w:w="0" w:type="auto"/>
          </w:tcPr>
          <w:p w:rsidR="003F4966" w:rsidRPr="00AE7A26" w:rsidRDefault="003F4966" w:rsidP="003F4966">
            <w:pPr>
              <w:jc w:val="center"/>
            </w:pPr>
            <w:r w:rsidRPr="00AE7A26">
              <w:t>4</w:t>
            </w:r>
          </w:p>
        </w:tc>
        <w:tc>
          <w:tcPr>
            <w:tcW w:w="0" w:type="auto"/>
          </w:tcPr>
          <w:p w:rsidR="003F4966" w:rsidRPr="00AE7A26" w:rsidRDefault="003F4966" w:rsidP="003F4966">
            <w:pPr>
              <w:jc w:val="center"/>
            </w:pPr>
            <w:r w:rsidRPr="00AE7A26">
              <w:t xml:space="preserve">Вторичные отстойники – 12шт., вертикальные с переливными сборными лотками.  </w:t>
            </w:r>
          </w:p>
        </w:tc>
        <w:tc>
          <w:tcPr>
            <w:tcW w:w="0" w:type="auto"/>
          </w:tcPr>
          <w:p w:rsidR="003F4966" w:rsidRPr="00AE7A26" w:rsidRDefault="003F4966" w:rsidP="003F4966">
            <w:pPr>
              <w:jc w:val="center"/>
            </w:pPr>
            <w:r w:rsidRPr="00AE7A26">
              <w:t>- выпуск ила</w:t>
            </w:r>
          </w:p>
          <w:p w:rsidR="003F4966" w:rsidRPr="00AE7A26" w:rsidRDefault="003F4966" w:rsidP="003F4966">
            <w:pPr>
              <w:jc w:val="center"/>
            </w:pPr>
          </w:p>
          <w:p w:rsidR="003F4966" w:rsidRPr="00AE7A26" w:rsidRDefault="003F4966" w:rsidP="003F4966">
            <w:pPr>
              <w:jc w:val="center"/>
            </w:pPr>
            <w:r w:rsidRPr="00AE7A26">
              <w:t>- обметание сборного лотка отстойников и лотков соединяющих и отводящих</w:t>
            </w:r>
          </w:p>
        </w:tc>
      </w:tr>
      <w:tr w:rsidR="003F4966" w:rsidRPr="00AE7A26" w:rsidTr="003F4966">
        <w:tc>
          <w:tcPr>
            <w:tcW w:w="0" w:type="auto"/>
          </w:tcPr>
          <w:p w:rsidR="003F4966" w:rsidRPr="00AE7A26" w:rsidRDefault="003F4966" w:rsidP="003F4966">
            <w:pPr>
              <w:jc w:val="center"/>
            </w:pPr>
            <w:r w:rsidRPr="00AE7A26">
              <w:t>5</w:t>
            </w:r>
          </w:p>
        </w:tc>
        <w:tc>
          <w:tcPr>
            <w:tcW w:w="0" w:type="auto"/>
          </w:tcPr>
          <w:p w:rsidR="003F4966" w:rsidRPr="00AE7A26" w:rsidRDefault="003F4966" w:rsidP="003F4966">
            <w:pPr>
              <w:jc w:val="center"/>
            </w:pPr>
            <w:r w:rsidRPr="00AE7A26">
              <w:t>Контактные резервуары – 3 шт., контакт с хлором должен быть не менее 30 мин</w:t>
            </w:r>
          </w:p>
        </w:tc>
        <w:tc>
          <w:tcPr>
            <w:tcW w:w="0" w:type="auto"/>
          </w:tcPr>
          <w:p w:rsidR="003F4966" w:rsidRPr="00AE7A26" w:rsidRDefault="003F4966" w:rsidP="003F4966">
            <w:pPr>
              <w:jc w:val="center"/>
            </w:pPr>
            <w:r w:rsidRPr="00AE7A26">
              <w:t>- снятие с поверхности контактных резервуаров мусора</w:t>
            </w:r>
          </w:p>
          <w:p w:rsidR="003F4966" w:rsidRPr="00AE7A26" w:rsidRDefault="003F4966" w:rsidP="003F4966">
            <w:pPr>
              <w:jc w:val="center"/>
            </w:pPr>
          </w:p>
          <w:p w:rsidR="003F4966" w:rsidRPr="00AE7A26" w:rsidRDefault="003F4966" w:rsidP="003F4966">
            <w:pPr>
              <w:jc w:val="center"/>
            </w:pPr>
            <w:r w:rsidRPr="00AE7A26">
              <w:t>- обметание сборных лотков</w:t>
            </w:r>
          </w:p>
        </w:tc>
      </w:tr>
      <w:tr w:rsidR="003F4966" w:rsidRPr="00AE7A26" w:rsidTr="003F4966">
        <w:tc>
          <w:tcPr>
            <w:tcW w:w="0" w:type="auto"/>
          </w:tcPr>
          <w:p w:rsidR="003F4966" w:rsidRPr="00AE7A26" w:rsidRDefault="003F4966" w:rsidP="003F4966">
            <w:pPr>
              <w:jc w:val="center"/>
            </w:pPr>
            <w:r w:rsidRPr="00AE7A26">
              <w:t>6</w:t>
            </w:r>
          </w:p>
        </w:tc>
        <w:tc>
          <w:tcPr>
            <w:tcW w:w="0" w:type="auto"/>
          </w:tcPr>
          <w:p w:rsidR="003F4966" w:rsidRPr="00AE7A26" w:rsidRDefault="0029165F" w:rsidP="003F4966">
            <w:pPr>
              <w:jc w:val="center"/>
            </w:pPr>
            <w:r w:rsidRPr="0029165F">
              <w:t>Установки электрохимического синтеза раствора оксидантов  «Аквахлор-500» - 2 шт.</w:t>
            </w:r>
          </w:p>
        </w:tc>
        <w:tc>
          <w:tcPr>
            <w:tcW w:w="0" w:type="auto"/>
          </w:tcPr>
          <w:p w:rsidR="003F4966" w:rsidRPr="00AE7A26" w:rsidRDefault="003F4966" w:rsidP="003F4966">
            <w:pPr>
              <w:jc w:val="center"/>
            </w:pPr>
            <w:r w:rsidRPr="00AE7A26">
              <w:t>- осмотр и проверка соединений</w:t>
            </w:r>
          </w:p>
          <w:p w:rsidR="003F4966" w:rsidRPr="00AE7A26" w:rsidRDefault="003F4966" w:rsidP="003F4966">
            <w:pPr>
              <w:jc w:val="center"/>
            </w:pPr>
          </w:p>
          <w:p w:rsidR="003F4966" w:rsidRPr="00AE7A26" w:rsidRDefault="003F4966" w:rsidP="003F4966">
            <w:pPr>
              <w:jc w:val="center"/>
            </w:pPr>
            <w:r w:rsidRPr="00AE7A26">
              <w:t>- замена баллонов</w:t>
            </w:r>
          </w:p>
        </w:tc>
      </w:tr>
      <w:tr w:rsidR="003F4966" w:rsidRPr="00AE7A26" w:rsidTr="003F4966">
        <w:tc>
          <w:tcPr>
            <w:tcW w:w="0" w:type="auto"/>
          </w:tcPr>
          <w:p w:rsidR="003F4966" w:rsidRPr="00AE7A26" w:rsidRDefault="003F4966" w:rsidP="003F4966">
            <w:pPr>
              <w:jc w:val="center"/>
            </w:pPr>
            <w:r w:rsidRPr="00AE7A26">
              <w:t>7</w:t>
            </w:r>
          </w:p>
        </w:tc>
        <w:tc>
          <w:tcPr>
            <w:tcW w:w="0" w:type="auto"/>
          </w:tcPr>
          <w:p w:rsidR="003F4966" w:rsidRPr="00AE7A26" w:rsidRDefault="003F4966" w:rsidP="003F4966">
            <w:pPr>
              <w:jc w:val="center"/>
            </w:pPr>
            <w:r w:rsidRPr="00AE7A26">
              <w:t>Насосы центробежные ЗПСК-6, 6К-12, НПБР 100-400-160/20УХЛ4</w:t>
            </w:r>
          </w:p>
          <w:p w:rsidR="003F4966" w:rsidRPr="00AE7A26" w:rsidRDefault="003F4966" w:rsidP="003F4966">
            <w:pPr>
              <w:jc w:val="center"/>
            </w:pPr>
            <w:r w:rsidRPr="00AE7A26">
              <w:t>, СМ100-65-200-</w:t>
            </w:r>
            <w:r>
              <w:t>2</w:t>
            </w:r>
          </w:p>
        </w:tc>
        <w:tc>
          <w:tcPr>
            <w:tcW w:w="0" w:type="auto"/>
          </w:tcPr>
          <w:p w:rsidR="003F4966" w:rsidRPr="00AE7A26" w:rsidRDefault="003F4966" w:rsidP="003F4966">
            <w:pPr>
              <w:jc w:val="center"/>
            </w:pPr>
            <w:r w:rsidRPr="00AE7A26">
              <w:t>- осмотр и выявление дефектов</w:t>
            </w:r>
          </w:p>
        </w:tc>
      </w:tr>
      <w:tr w:rsidR="003F4966" w:rsidRPr="00AE7A26" w:rsidTr="003F4966">
        <w:tc>
          <w:tcPr>
            <w:tcW w:w="0" w:type="auto"/>
          </w:tcPr>
          <w:p w:rsidR="003F4966" w:rsidRPr="00AE7A26" w:rsidRDefault="003F4966" w:rsidP="003F4966">
            <w:pPr>
              <w:jc w:val="center"/>
            </w:pPr>
            <w:r w:rsidRPr="00AE7A26">
              <w:t>8</w:t>
            </w:r>
          </w:p>
        </w:tc>
        <w:tc>
          <w:tcPr>
            <w:tcW w:w="0" w:type="auto"/>
          </w:tcPr>
          <w:p w:rsidR="003F4966" w:rsidRPr="00AE7A26" w:rsidRDefault="003F4966" w:rsidP="003F4966">
            <w:pPr>
              <w:jc w:val="center"/>
            </w:pPr>
            <w:r w:rsidRPr="00AE7A26">
              <w:t>Метантенки – 2шт., оборудованы гидроэлеватором и змеевиками для подогрева осадка Ø</w:t>
            </w:r>
            <w:r>
              <w:t>=</w:t>
            </w:r>
            <w:r w:rsidRPr="00AE7A26">
              <w:t>8м, глубина 8м, объем 350м</w:t>
            </w:r>
            <w:r w:rsidRPr="00AE7A26">
              <w:rPr>
                <w:vertAlign w:val="superscript"/>
              </w:rPr>
              <w:t>3</w:t>
            </w:r>
            <w:r w:rsidRPr="00AE7A26">
              <w:t>, рабочая температура 33</w:t>
            </w:r>
            <w:r w:rsidRPr="00AE7A26">
              <w:rPr>
                <w:vertAlign w:val="superscript"/>
              </w:rPr>
              <w:t>0</w:t>
            </w:r>
            <w:r w:rsidRPr="00AE7A26">
              <w:t>С</w:t>
            </w:r>
          </w:p>
        </w:tc>
        <w:tc>
          <w:tcPr>
            <w:tcW w:w="0" w:type="auto"/>
          </w:tcPr>
          <w:p w:rsidR="003F4966" w:rsidRPr="00AE7A26" w:rsidRDefault="003F4966" w:rsidP="003F4966">
            <w:pPr>
              <w:jc w:val="center"/>
            </w:pPr>
            <w:r w:rsidRPr="00AE7A26">
              <w:t>- выгрузка обработанного осадка на иловую карту</w:t>
            </w:r>
          </w:p>
          <w:p w:rsidR="003F4966" w:rsidRPr="00AE7A26" w:rsidRDefault="003F4966" w:rsidP="003F4966">
            <w:pPr>
              <w:jc w:val="center"/>
            </w:pPr>
          </w:p>
          <w:p w:rsidR="003F4966" w:rsidRPr="00AE7A26" w:rsidRDefault="003F4966" w:rsidP="003F4966">
            <w:pPr>
              <w:jc w:val="center"/>
            </w:pPr>
            <w:r w:rsidRPr="00AE7A26">
              <w:t>- перемешивание осадка</w:t>
            </w:r>
          </w:p>
          <w:p w:rsidR="003F4966" w:rsidRPr="00AE7A26" w:rsidRDefault="003F4966" w:rsidP="00710582">
            <w:pPr>
              <w:jc w:val="left"/>
            </w:pPr>
          </w:p>
          <w:p w:rsidR="003F4966" w:rsidRPr="00AE7A26" w:rsidRDefault="003F4966" w:rsidP="00710582">
            <w:pPr>
              <w:jc w:val="left"/>
            </w:pPr>
            <w:r w:rsidRPr="00AE7A26">
              <w:t>- загрузка сырого осадка</w:t>
            </w:r>
          </w:p>
          <w:p w:rsidR="003F4966" w:rsidRPr="00AE7A26" w:rsidRDefault="003F4966" w:rsidP="00710582">
            <w:pPr>
              <w:jc w:val="left"/>
            </w:pPr>
          </w:p>
          <w:p w:rsidR="003F4966" w:rsidRPr="00AE7A26" w:rsidRDefault="003F4966" w:rsidP="00710582">
            <w:pPr>
              <w:jc w:val="left"/>
            </w:pPr>
            <w:r w:rsidRPr="00AE7A26">
              <w:t>- промывка приямка</w:t>
            </w:r>
          </w:p>
          <w:p w:rsidR="003F4966" w:rsidRPr="00AE7A26" w:rsidRDefault="003F4966" w:rsidP="00710582">
            <w:pPr>
              <w:jc w:val="left"/>
            </w:pPr>
          </w:p>
          <w:p w:rsidR="003F4966" w:rsidRPr="00AE7A26" w:rsidRDefault="003F4966" w:rsidP="00710582">
            <w:pPr>
              <w:jc w:val="left"/>
            </w:pPr>
            <w:r w:rsidRPr="00AE7A26">
              <w:t>- чистка приямка</w:t>
            </w:r>
          </w:p>
        </w:tc>
      </w:tr>
    </w:tbl>
    <w:tbl>
      <w:tblPr>
        <w:tblStyle w:val="af6"/>
        <w:tblpPr w:leftFromText="180" w:rightFromText="180" w:vertAnchor="page" w:horzAnchor="margin" w:tblpY="5781"/>
        <w:tblOverlap w:val="never"/>
        <w:tblW w:w="0" w:type="auto"/>
        <w:tblLook w:val="04A0" w:firstRow="1" w:lastRow="0" w:firstColumn="1" w:lastColumn="0" w:noHBand="0" w:noVBand="1"/>
      </w:tblPr>
      <w:tblGrid>
        <w:gridCol w:w="594"/>
        <w:gridCol w:w="2216"/>
        <w:gridCol w:w="4267"/>
        <w:gridCol w:w="1598"/>
        <w:gridCol w:w="1462"/>
      </w:tblGrid>
      <w:tr w:rsidR="0079254B" w:rsidRPr="0079254B" w:rsidTr="0079254B">
        <w:tc>
          <w:tcPr>
            <w:tcW w:w="0" w:type="auto"/>
            <w:vAlign w:val="center"/>
          </w:tcPr>
          <w:p w:rsidR="0079254B" w:rsidRPr="0079254B" w:rsidRDefault="0079254B" w:rsidP="0079254B">
            <w:pPr>
              <w:jc w:val="center"/>
            </w:pPr>
            <w:r w:rsidRPr="0079254B">
              <w:t>№</w:t>
            </w:r>
          </w:p>
          <w:p w:rsidR="0079254B" w:rsidRPr="0079254B" w:rsidRDefault="0079254B" w:rsidP="0079254B">
            <w:pPr>
              <w:jc w:val="center"/>
            </w:pPr>
            <w:r w:rsidRPr="0079254B">
              <w:t>п/п</w:t>
            </w:r>
          </w:p>
        </w:tc>
        <w:tc>
          <w:tcPr>
            <w:tcW w:w="0" w:type="auto"/>
            <w:vAlign w:val="center"/>
          </w:tcPr>
          <w:p w:rsidR="0079254B" w:rsidRPr="0079254B" w:rsidRDefault="0079254B" w:rsidP="0079254B">
            <w:pPr>
              <w:jc w:val="center"/>
            </w:pPr>
            <w:r w:rsidRPr="0079254B">
              <w:t>Наименование объекта</w:t>
            </w:r>
          </w:p>
        </w:tc>
        <w:tc>
          <w:tcPr>
            <w:tcW w:w="0" w:type="auto"/>
            <w:vAlign w:val="center"/>
          </w:tcPr>
          <w:p w:rsidR="0079254B" w:rsidRPr="0079254B" w:rsidRDefault="0079254B" w:rsidP="0079254B">
            <w:pPr>
              <w:jc w:val="center"/>
            </w:pPr>
            <w:r w:rsidRPr="0079254B">
              <w:t>Техническая характеристика</w:t>
            </w:r>
          </w:p>
        </w:tc>
        <w:tc>
          <w:tcPr>
            <w:tcW w:w="0" w:type="auto"/>
            <w:vAlign w:val="center"/>
          </w:tcPr>
          <w:p w:rsidR="0079254B" w:rsidRPr="0079254B" w:rsidRDefault="0079254B" w:rsidP="0079254B">
            <w:pPr>
              <w:jc w:val="center"/>
            </w:pPr>
            <w:r w:rsidRPr="0079254B">
              <w:t>Год постройки</w:t>
            </w:r>
          </w:p>
        </w:tc>
        <w:tc>
          <w:tcPr>
            <w:tcW w:w="0" w:type="auto"/>
            <w:vAlign w:val="center"/>
          </w:tcPr>
          <w:p w:rsidR="0079254B" w:rsidRPr="0079254B" w:rsidRDefault="0079254B" w:rsidP="0079254B">
            <w:pPr>
              <w:jc w:val="center"/>
            </w:pPr>
            <w:r w:rsidRPr="0079254B">
              <w:t>Процент износа</w:t>
            </w:r>
          </w:p>
        </w:tc>
      </w:tr>
      <w:tr w:rsidR="0079254B" w:rsidRPr="0079254B" w:rsidTr="0079254B">
        <w:tc>
          <w:tcPr>
            <w:tcW w:w="0" w:type="auto"/>
            <w:vAlign w:val="center"/>
          </w:tcPr>
          <w:p w:rsidR="0079254B" w:rsidRPr="0079254B" w:rsidRDefault="0079254B" w:rsidP="0079254B">
            <w:pPr>
              <w:jc w:val="center"/>
            </w:pPr>
            <w:r w:rsidRPr="0079254B">
              <w:t>1</w:t>
            </w:r>
          </w:p>
        </w:tc>
        <w:tc>
          <w:tcPr>
            <w:tcW w:w="0" w:type="auto"/>
            <w:vAlign w:val="center"/>
          </w:tcPr>
          <w:p w:rsidR="0079254B" w:rsidRPr="0079254B" w:rsidRDefault="0079254B" w:rsidP="0079254B">
            <w:pPr>
              <w:jc w:val="center"/>
            </w:pPr>
            <w:r w:rsidRPr="0079254B">
              <w:t>КНС-4</w:t>
            </w:r>
          </w:p>
        </w:tc>
        <w:tc>
          <w:tcPr>
            <w:tcW w:w="0" w:type="auto"/>
            <w:vAlign w:val="center"/>
          </w:tcPr>
          <w:p w:rsidR="0079254B" w:rsidRPr="0079254B" w:rsidRDefault="0079254B" w:rsidP="0079254B">
            <w:pPr>
              <w:jc w:val="center"/>
            </w:pPr>
            <w:r w:rsidRPr="0079254B">
              <w:t>Кирпичное. D=12м. с заглублением бетонной части на 6 м. ниже уровня земли.</w:t>
            </w:r>
          </w:p>
        </w:tc>
        <w:tc>
          <w:tcPr>
            <w:tcW w:w="0" w:type="auto"/>
            <w:vAlign w:val="center"/>
          </w:tcPr>
          <w:p w:rsidR="0079254B" w:rsidRPr="0079254B" w:rsidRDefault="0079254B" w:rsidP="0079254B">
            <w:pPr>
              <w:jc w:val="center"/>
            </w:pPr>
            <w:r w:rsidRPr="0079254B">
              <w:t>1965</w:t>
            </w:r>
          </w:p>
        </w:tc>
        <w:tc>
          <w:tcPr>
            <w:tcW w:w="0" w:type="auto"/>
            <w:vAlign w:val="center"/>
          </w:tcPr>
          <w:p w:rsidR="0079254B" w:rsidRPr="0079254B" w:rsidRDefault="0079254B" w:rsidP="00832DCF">
            <w:pPr>
              <w:jc w:val="center"/>
            </w:pPr>
            <w:r w:rsidRPr="0079254B">
              <w:t>7</w:t>
            </w:r>
            <w:r w:rsidR="00832DCF">
              <w:t xml:space="preserve">5 </w:t>
            </w:r>
            <w:r w:rsidRPr="0079254B">
              <w:t>%</w:t>
            </w:r>
          </w:p>
        </w:tc>
      </w:tr>
      <w:tr w:rsidR="0079254B" w:rsidRPr="0079254B" w:rsidTr="0079254B">
        <w:tc>
          <w:tcPr>
            <w:tcW w:w="0" w:type="auto"/>
            <w:vAlign w:val="center"/>
          </w:tcPr>
          <w:p w:rsidR="0079254B" w:rsidRPr="0079254B" w:rsidRDefault="0079254B" w:rsidP="0079254B">
            <w:pPr>
              <w:jc w:val="center"/>
            </w:pPr>
            <w:r w:rsidRPr="0079254B">
              <w:t>2</w:t>
            </w:r>
          </w:p>
        </w:tc>
        <w:tc>
          <w:tcPr>
            <w:tcW w:w="0" w:type="auto"/>
            <w:vAlign w:val="center"/>
          </w:tcPr>
          <w:p w:rsidR="0079254B" w:rsidRPr="0079254B" w:rsidRDefault="0079254B" w:rsidP="0079254B">
            <w:pPr>
              <w:jc w:val="center"/>
            </w:pPr>
            <w:r w:rsidRPr="0079254B">
              <w:t>КНС-8</w:t>
            </w:r>
          </w:p>
        </w:tc>
        <w:tc>
          <w:tcPr>
            <w:tcW w:w="0" w:type="auto"/>
            <w:vAlign w:val="center"/>
          </w:tcPr>
          <w:p w:rsidR="0079254B" w:rsidRPr="0079254B" w:rsidRDefault="0079254B" w:rsidP="0079254B">
            <w:pPr>
              <w:jc w:val="center"/>
            </w:pPr>
            <w:r w:rsidRPr="0079254B">
              <w:t>Кирпичное. 13.2*13.5 м. с заглублением бетонной части на 8 метров ниже уровня земли.</w:t>
            </w:r>
          </w:p>
        </w:tc>
        <w:tc>
          <w:tcPr>
            <w:tcW w:w="0" w:type="auto"/>
            <w:vAlign w:val="center"/>
          </w:tcPr>
          <w:p w:rsidR="0079254B" w:rsidRPr="0079254B" w:rsidRDefault="0079254B" w:rsidP="0079254B">
            <w:pPr>
              <w:jc w:val="center"/>
            </w:pPr>
            <w:r w:rsidRPr="0079254B">
              <w:t>1995</w:t>
            </w:r>
          </w:p>
        </w:tc>
        <w:tc>
          <w:tcPr>
            <w:tcW w:w="0" w:type="auto"/>
            <w:vAlign w:val="center"/>
          </w:tcPr>
          <w:p w:rsidR="0079254B" w:rsidRPr="0079254B" w:rsidRDefault="00832DCF" w:rsidP="0079254B">
            <w:pPr>
              <w:jc w:val="center"/>
            </w:pPr>
            <w:r>
              <w:t xml:space="preserve">55 </w:t>
            </w:r>
            <w:r w:rsidR="0079254B" w:rsidRPr="0079254B">
              <w:t>%</w:t>
            </w:r>
          </w:p>
        </w:tc>
      </w:tr>
    </w:tbl>
    <w:p w:rsidR="0079254B" w:rsidRPr="0079254B" w:rsidRDefault="0079254B" w:rsidP="0079254B">
      <w:pPr>
        <w:spacing w:before="200"/>
        <w:jc w:val="right"/>
        <w:rPr>
          <w:rFonts w:eastAsiaTheme="minorHAnsi" w:cs="Times New Roman"/>
          <w:szCs w:val="28"/>
          <w:lang w:eastAsia="en-US"/>
        </w:rPr>
      </w:pPr>
      <w:r w:rsidRPr="0079254B">
        <w:rPr>
          <w:rFonts w:eastAsiaTheme="minorHAnsi" w:cs="Times New Roman"/>
          <w:szCs w:val="28"/>
          <w:lang w:eastAsia="en-US"/>
        </w:rPr>
        <w:t>Таб. 3.1.2.4. Характеристика зданий и сооружений систем водоотведения</w:t>
      </w:r>
    </w:p>
    <w:p w:rsidR="0079254B" w:rsidRDefault="0079254B" w:rsidP="0079254B">
      <w:pPr>
        <w:autoSpaceDE w:val="0"/>
        <w:autoSpaceDN w:val="0"/>
        <w:adjustRightInd w:val="0"/>
        <w:spacing w:line="274" w:lineRule="exact"/>
        <w:jc w:val="center"/>
        <w:rPr>
          <w:rFonts w:cs="Times New Roman"/>
          <w:sz w:val="22"/>
        </w:rPr>
        <w:sectPr w:rsidR="0079254B" w:rsidSect="0079254B">
          <w:pgSz w:w="11906" w:h="16838"/>
          <w:pgMar w:top="1134" w:right="851" w:bottom="1134"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79254B" w:rsidRPr="0079254B" w:rsidRDefault="0079254B" w:rsidP="0079254B">
      <w:pPr>
        <w:autoSpaceDE w:val="0"/>
        <w:autoSpaceDN w:val="0"/>
        <w:adjustRightInd w:val="0"/>
        <w:spacing w:line="274" w:lineRule="exact"/>
        <w:jc w:val="right"/>
        <w:rPr>
          <w:rFonts w:cs="Times New Roman"/>
          <w:szCs w:val="28"/>
        </w:rPr>
      </w:pPr>
      <w:r w:rsidRPr="0079254B">
        <w:rPr>
          <w:rFonts w:cs="Times New Roman"/>
          <w:szCs w:val="28"/>
        </w:rPr>
        <w:t>Таб. 3.1.2.</w:t>
      </w:r>
      <w:r>
        <w:rPr>
          <w:rFonts w:cs="Times New Roman"/>
          <w:szCs w:val="28"/>
        </w:rPr>
        <w:t>5</w:t>
      </w:r>
      <w:r w:rsidRPr="0079254B">
        <w:rPr>
          <w:rFonts w:cs="Times New Roman"/>
          <w:szCs w:val="28"/>
        </w:rPr>
        <w:t>. Перечень оборудования, установленного на КНС-4</w:t>
      </w:r>
    </w:p>
    <w:tbl>
      <w:tblPr>
        <w:tblStyle w:val="27"/>
        <w:tblW w:w="5000" w:type="pct"/>
        <w:tblLook w:val="04A0" w:firstRow="1" w:lastRow="0" w:firstColumn="1" w:lastColumn="0" w:noHBand="0" w:noVBand="1"/>
      </w:tblPr>
      <w:tblGrid>
        <w:gridCol w:w="625"/>
        <w:gridCol w:w="2379"/>
        <w:gridCol w:w="819"/>
        <w:gridCol w:w="1597"/>
        <w:gridCol w:w="1570"/>
        <w:gridCol w:w="1709"/>
        <w:gridCol w:w="1402"/>
        <w:gridCol w:w="1600"/>
        <w:gridCol w:w="1485"/>
        <w:gridCol w:w="1600"/>
      </w:tblGrid>
      <w:tr w:rsidR="0079254B" w:rsidRPr="0079254B" w:rsidTr="0079254B">
        <w:trPr>
          <w:trHeight w:val="413"/>
        </w:trPr>
        <w:tc>
          <w:tcPr>
            <w:tcW w:w="211"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w:t>
            </w:r>
          </w:p>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п/п</w:t>
            </w:r>
          </w:p>
        </w:tc>
        <w:tc>
          <w:tcPr>
            <w:tcW w:w="804"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Наименование</w:t>
            </w:r>
          </w:p>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оборудования</w:t>
            </w:r>
          </w:p>
        </w:tc>
        <w:tc>
          <w:tcPr>
            <w:tcW w:w="277"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Кол-во</w:t>
            </w:r>
          </w:p>
        </w:tc>
        <w:tc>
          <w:tcPr>
            <w:tcW w:w="540"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Марка</w:t>
            </w:r>
          </w:p>
        </w:tc>
        <w:tc>
          <w:tcPr>
            <w:tcW w:w="1109" w:type="pct"/>
            <w:gridSpan w:val="2"/>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Производительность, м</w:t>
            </w:r>
            <w:r w:rsidRPr="0079254B">
              <w:rPr>
                <w:rFonts w:cs="Times New Roman"/>
                <w:szCs w:val="28"/>
                <w:vertAlign w:val="superscript"/>
              </w:rPr>
              <w:t>3</w:t>
            </w:r>
            <w:r w:rsidRPr="0079254B">
              <w:rPr>
                <w:rFonts w:cs="Times New Roman"/>
                <w:szCs w:val="28"/>
              </w:rPr>
              <w:t>/ч.</w:t>
            </w:r>
          </w:p>
        </w:tc>
        <w:tc>
          <w:tcPr>
            <w:tcW w:w="474"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Напор</w:t>
            </w:r>
          </w:p>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м. вод. ст.</w:t>
            </w:r>
          </w:p>
        </w:tc>
        <w:tc>
          <w:tcPr>
            <w:tcW w:w="541"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Число</w:t>
            </w:r>
          </w:p>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об/мин</w:t>
            </w:r>
          </w:p>
        </w:tc>
        <w:tc>
          <w:tcPr>
            <w:tcW w:w="502"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Мощность двигателя. кВт</w:t>
            </w:r>
          </w:p>
        </w:tc>
        <w:tc>
          <w:tcPr>
            <w:tcW w:w="541" w:type="pct"/>
            <w:vMerge w:val="restar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Износ</w:t>
            </w:r>
          </w:p>
        </w:tc>
      </w:tr>
      <w:tr w:rsidR="0079254B" w:rsidRPr="0079254B" w:rsidTr="0079254B">
        <w:trPr>
          <w:trHeight w:val="412"/>
        </w:trPr>
        <w:tc>
          <w:tcPr>
            <w:tcW w:w="211"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804"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277"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40"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паспортная</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фактическая</w:t>
            </w:r>
          </w:p>
        </w:tc>
        <w:tc>
          <w:tcPr>
            <w:tcW w:w="474"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41"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02"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41"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r>
      <w:tr w:rsidR="0079254B" w:rsidRPr="0079254B" w:rsidTr="0079254B">
        <w:trPr>
          <w:trHeight w:val="835"/>
        </w:trPr>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Насос перекач. №1</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СМ-200-150-500-4/б</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350</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250-330</w:t>
            </w:r>
          </w:p>
        </w:tc>
        <w:tc>
          <w:tcPr>
            <w:tcW w:w="47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50</w:t>
            </w:r>
          </w:p>
        </w:tc>
        <w:tc>
          <w:tcPr>
            <w:tcW w:w="54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1450</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110</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60 %</w:t>
            </w:r>
          </w:p>
        </w:tc>
      </w:tr>
      <w:tr w:rsidR="0079254B" w:rsidRPr="0079254B" w:rsidTr="0079254B">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2</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Насос перекач. №2</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СМ-200-150-500-4/б</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350</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250-330</w:t>
            </w:r>
          </w:p>
        </w:tc>
        <w:tc>
          <w:tcPr>
            <w:tcW w:w="47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50</w:t>
            </w:r>
          </w:p>
        </w:tc>
        <w:tc>
          <w:tcPr>
            <w:tcW w:w="54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1450</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110</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60 %</w:t>
            </w:r>
          </w:p>
        </w:tc>
      </w:tr>
      <w:tr w:rsidR="0079254B" w:rsidRPr="0079254B" w:rsidTr="0079254B">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Насос перекач. №3</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СМ-200-150-400-4/б</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400</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350-380</w:t>
            </w:r>
          </w:p>
        </w:tc>
        <w:tc>
          <w:tcPr>
            <w:tcW w:w="47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50</w:t>
            </w:r>
          </w:p>
        </w:tc>
        <w:tc>
          <w:tcPr>
            <w:tcW w:w="54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1450</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110</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99 %</w:t>
            </w:r>
          </w:p>
        </w:tc>
      </w:tr>
      <w:tr w:rsidR="0079254B" w:rsidRPr="0079254B" w:rsidTr="0079254B">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4</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Насос перекач. №4</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СМ-150-125-315-4/б</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200</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150-180</w:t>
            </w:r>
          </w:p>
        </w:tc>
        <w:tc>
          <w:tcPr>
            <w:tcW w:w="47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32</w:t>
            </w:r>
          </w:p>
        </w:tc>
        <w:tc>
          <w:tcPr>
            <w:tcW w:w="54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1450</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37</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80 %</w:t>
            </w:r>
          </w:p>
        </w:tc>
      </w:tr>
      <w:tr w:rsidR="0079254B" w:rsidRPr="0079254B" w:rsidTr="0079254B">
        <w:trPr>
          <w:trHeight w:val="399"/>
        </w:trPr>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5</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Дренажный</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К 30/30</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30</w:t>
            </w:r>
          </w:p>
        </w:tc>
        <w:tc>
          <w:tcPr>
            <w:tcW w:w="578"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w:t>
            </w:r>
          </w:p>
        </w:tc>
        <w:tc>
          <w:tcPr>
            <w:tcW w:w="47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30</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5,5</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w:t>
            </w:r>
          </w:p>
        </w:tc>
      </w:tr>
    </w:tbl>
    <w:p w:rsidR="0079254B" w:rsidRPr="0079254B" w:rsidRDefault="0079254B" w:rsidP="0079254B">
      <w:pPr>
        <w:autoSpaceDE w:val="0"/>
        <w:autoSpaceDN w:val="0"/>
        <w:adjustRightInd w:val="0"/>
        <w:spacing w:before="200" w:line="240" w:lineRule="auto"/>
        <w:jc w:val="right"/>
        <w:rPr>
          <w:rFonts w:cs="Times New Roman"/>
          <w:szCs w:val="28"/>
        </w:rPr>
      </w:pPr>
      <w:r w:rsidRPr="0079254B">
        <w:rPr>
          <w:rFonts w:cs="Times New Roman"/>
          <w:szCs w:val="28"/>
        </w:rPr>
        <w:t>Таб. 3.1.2.</w:t>
      </w:r>
      <w:r>
        <w:rPr>
          <w:rFonts w:cs="Times New Roman"/>
          <w:szCs w:val="28"/>
        </w:rPr>
        <w:t>6</w:t>
      </w:r>
      <w:r w:rsidRPr="0079254B">
        <w:rPr>
          <w:rFonts w:cs="Times New Roman"/>
          <w:szCs w:val="28"/>
        </w:rPr>
        <w:t>. Перечень оборудования, установленного на КНС-8</w:t>
      </w:r>
    </w:p>
    <w:tbl>
      <w:tblPr>
        <w:tblStyle w:val="27"/>
        <w:tblW w:w="5000" w:type="pct"/>
        <w:tblLook w:val="04A0" w:firstRow="1" w:lastRow="0" w:firstColumn="1" w:lastColumn="0" w:noHBand="0" w:noVBand="1"/>
      </w:tblPr>
      <w:tblGrid>
        <w:gridCol w:w="625"/>
        <w:gridCol w:w="2379"/>
        <w:gridCol w:w="819"/>
        <w:gridCol w:w="1597"/>
        <w:gridCol w:w="1570"/>
        <w:gridCol w:w="1709"/>
        <w:gridCol w:w="1402"/>
        <w:gridCol w:w="1600"/>
        <w:gridCol w:w="1485"/>
        <w:gridCol w:w="1600"/>
      </w:tblGrid>
      <w:tr w:rsidR="0079254B" w:rsidRPr="0079254B" w:rsidTr="0079254B">
        <w:trPr>
          <w:trHeight w:val="413"/>
        </w:trPr>
        <w:tc>
          <w:tcPr>
            <w:tcW w:w="211"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w:t>
            </w:r>
          </w:p>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п/п</w:t>
            </w:r>
          </w:p>
        </w:tc>
        <w:tc>
          <w:tcPr>
            <w:tcW w:w="804"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Наименование</w:t>
            </w:r>
          </w:p>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оборудования</w:t>
            </w:r>
          </w:p>
        </w:tc>
        <w:tc>
          <w:tcPr>
            <w:tcW w:w="277"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Кол-во</w:t>
            </w:r>
          </w:p>
        </w:tc>
        <w:tc>
          <w:tcPr>
            <w:tcW w:w="540"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Марка</w:t>
            </w:r>
          </w:p>
        </w:tc>
        <w:tc>
          <w:tcPr>
            <w:tcW w:w="1109" w:type="pct"/>
            <w:gridSpan w:val="2"/>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Производительность, м</w:t>
            </w:r>
            <w:r w:rsidRPr="0079254B">
              <w:rPr>
                <w:rFonts w:cs="Times New Roman"/>
                <w:szCs w:val="28"/>
                <w:vertAlign w:val="superscript"/>
              </w:rPr>
              <w:t>3</w:t>
            </w:r>
            <w:r w:rsidRPr="0079254B">
              <w:rPr>
                <w:rFonts w:cs="Times New Roman"/>
                <w:szCs w:val="28"/>
              </w:rPr>
              <w:t>/ч.</w:t>
            </w:r>
          </w:p>
        </w:tc>
        <w:tc>
          <w:tcPr>
            <w:tcW w:w="474"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Напор</w:t>
            </w:r>
          </w:p>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м. вод. ст.</w:t>
            </w:r>
          </w:p>
        </w:tc>
        <w:tc>
          <w:tcPr>
            <w:tcW w:w="541"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Число</w:t>
            </w:r>
          </w:p>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об/мин</w:t>
            </w:r>
          </w:p>
        </w:tc>
        <w:tc>
          <w:tcPr>
            <w:tcW w:w="502" w:type="pct"/>
            <w:vMerge w:val="restar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Мощность двигателя. кВт</w:t>
            </w:r>
          </w:p>
        </w:tc>
        <w:tc>
          <w:tcPr>
            <w:tcW w:w="541" w:type="pct"/>
            <w:vMerge w:val="restar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Износ</w:t>
            </w:r>
          </w:p>
        </w:tc>
      </w:tr>
      <w:tr w:rsidR="0079254B" w:rsidRPr="0079254B" w:rsidTr="0079254B">
        <w:trPr>
          <w:trHeight w:val="412"/>
        </w:trPr>
        <w:tc>
          <w:tcPr>
            <w:tcW w:w="211"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804"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277"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40"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паспортная</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фактическая</w:t>
            </w:r>
          </w:p>
        </w:tc>
        <w:tc>
          <w:tcPr>
            <w:tcW w:w="474"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41"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02"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c>
          <w:tcPr>
            <w:tcW w:w="541" w:type="pct"/>
            <w:vMerge/>
            <w:vAlign w:val="center"/>
          </w:tcPr>
          <w:p w:rsidR="0079254B" w:rsidRPr="0079254B" w:rsidRDefault="0079254B" w:rsidP="0079254B">
            <w:pPr>
              <w:autoSpaceDE w:val="0"/>
              <w:autoSpaceDN w:val="0"/>
              <w:adjustRightInd w:val="0"/>
              <w:spacing w:line="274" w:lineRule="exact"/>
              <w:jc w:val="center"/>
              <w:rPr>
                <w:rFonts w:cs="Times New Roman"/>
                <w:szCs w:val="28"/>
              </w:rPr>
            </w:pPr>
          </w:p>
        </w:tc>
      </w:tr>
      <w:tr w:rsidR="0079254B" w:rsidRPr="0079254B" w:rsidTr="0079254B">
        <w:trPr>
          <w:trHeight w:val="835"/>
        </w:trPr>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Насос перекач. №1</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СМ-150-125-315-4</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200</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150-180</w:t>
            </w:r>
          </w:p>
        </w:tc>
        <w:tc>
          <w:tcPr>
            <w:tcW w:w="47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32</w:t>
            </w:r>
          </w:p>
        </w:tc>
        <w:tc>
          <w:tcPr>
            <w:tcW w:w="54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1450</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37</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80 %</w:t>
            </w:r>
          </w:p>
        </w:tc>
      </w:tr>
      <w:tr w:rsidR="0079254B" w:rsidRPr="0079254B" w:rsidTr="0079254B">
        <w:trPr>
          <w:trHeight w:val="646"/>
        </w:trPr>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2</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Насос перекач. №2</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СМ-150-125-315-4</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200</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150-180</w:t>
            </w:r>
          </w:p>
        </w:tc>
        <w:tc>
          <w:tcPr>
            <w:tcW w:w="47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32</w:t>
            </w:r>
          </w:p>
        </w:tc>
        <w:tc>
          <w:tcPr>
            <w:tcW w:w="54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1450</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37</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89 %</w:t>
            </w:r>
          </w:p>
        </w:tc>
      </w:tr>
      <w:tr w:rsidR="0079254B" w:rsidRPr="0079254B" w:rsidTr="0079254B">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Насос перекач. №3</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СМ 200-150-400-4/б</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400</w:t>
            </w:r>
          </w:p>
        </w:tc>
        <w:tc>
          <w:tcPr>
            <w:tcW w:w="578"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350-380</w:t>
            </w:r>
          </w:p>
        </w:tc>
        <w:tc>
          <w:tcPr>
            <w:tcW w:w="474"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50</w:t>
            </w:r>
          </w:p>
        </w:tc>
        <w:tc>
          <w:tcPr>
            <w:tcW w:w="54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1450</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75</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77 %</w:t>
            </w:r>
          </w:p>
        </w:tc>
      </w:tr>
      <w:tr w:rsidR="0079254B" w:rsidRPr="0079254B" w:rsidTr="0079254B">
        <w:tc>
          <w:tcPr>
            <w:tcW w:w="21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4</w:t>
            </w:r>
          </w:p>
        </w:tc>
        <w:tc>
          <w:tcPr>
            <w:tcW w:w="80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Дренажный</w:t>
            </w:r>
          </w:p>
        </w:tc>
        <w:tc>
          <w:tcPr>
            <w:tcW w:w="277"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w:t>
            </w:r>
          </w:p>
        </w:tc>
        <w:tc>
          <w:tcPr>
            <w:tcW w:w="540"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К 30/30</w:t>
            </w:r>
          </w:p>
        </w:tc>
        <w:tc>
          <w:tcPr>
            <w:tcW w:w="53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30</w:t>
            </w:r>
          </w:p>
        </w:tc>
        <w:tc>
          <w:tcPr>
            <w:tcW w:w="578"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w:t>
            </w:r>
          </w:p>
        </w:tc>
        <w:tc>
          <w:tcPr>
            <w:tcW w:w="474"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30</w:t>
            </w:r>
          </w:p>
        </w:tc>
        <w:tc>
          <w:tcPr>
            <w:tcW w:w="541"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1450</w:t>
            </w:r>
          </w:p>
        </w:tc>
        <w:tc>
          <w:tcPr>
            <w:tcW w:w="502" w:type="pct"/>
            <w:vAlign w:val="center"/>
          </w:tcPr>
          <w:p w:rsidR="0079254B" w:rsidRPr="0079254B" w:rsidRDefault="0079254B" w:rsidP="0079254B">
            <w:pPr>
              <w:autoSpaceDE w:val="0"/>
              <w:autoSpaceDN w:val="0"/>
              <w:adjustRightInd w:val="0"/>
              <w:spacing w:line="274" w:lineRule="exact"/>
              <w:jc w:val="center"/>
              <w:rPr>
                <w:rFonts w:cs="Times New Roman"/>
                <w:szCs w:val="28"/>
              </w:rPr>
            </w:pPr>
            <w:r w:rsidRPr="0079254B">
              <w:rPr>
                <w:rFonts w:cs="Times New Roman"/>
                <w:szCs w:val="28"/>
              </w:rPr>
              <w:t>5,5</w:t>
            </w:r>
          </w:p>
        </w:tc>
        <w:tc>
          <w:tcPr>
            <w:tcW w:w="541" w:type="pct"/>
            <w:vAlign w:val="center"/>
          </w:tcPr>
          <w:p w:rsidR="0079254B" w:rsidRPr="0079254B" w:rsidRDefault="00832DCF" w:rsidP="0079254B">
            <w:pPr>
              <w:autoSpaceDE w:val="0"/>
              <w:autoSpaceDN w:val="0"/>
              <w:adjustRightInd w:val="0"/>
              <w:spacing w:line="274" w:lineRule="exact"/>
              <w:jc w:val="center"/>
              <w:rPr>
                <w:rFonts w:cs="Times New Roman"/>
                <w:szCs w:val="28"/>
              </w:rPr>
            </w:pPr>
            <w:r>
              <w:rPr>
                <w:rFonts w:cs="Times New Roman"/>
                <w:szCs w:val="28"/>
              </w:rPr>
              <w:t>_-</w:t>
            </w:r>
          </w:p>
        </w:tc>
      </w:tr>
    </w:tbl>
    <w:p w:rsidR="0079254B" w:rsidRDefault="0079254B" w:rsidP="00F0379F">
      <w:pPr>
        <w:jc w:val="center"/>
        <w:rPr>
          <w:rFonts w:cs="Times New Roman"/>
          <w:sz w:val="24"/>
          <w:szCs w:val="24"/>
        </w:rPr>
        <w:sectPr w:rsidR="0079254B" w:rsidSect="0079254B">
          <w:pgSz w:w="16838" w:h="11906" w:orient="landscape"/>
          <w:pgMar w:top="1134"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4E4179" w:rsidRPr="00DA28CB" w:rsidRDefault="006F500F" w:rsidP="004A57F0">
      <w:pPr>
        <w:pStyle w:val="3"/>
        <w:spacing w:after="240"/>
        <w:rPr>
          <w:rFonts w:cs="Times New Roman"/>
          <w:szCs w:val="28"/>
        </w:rPr>
      </w:pPr>
      <w:bookmarkStart w:id="118" w:name="_Toc421174840"/>
      <w:r w:rsidRPr="00DA28CB">
        <w:rPr>
          <w:rFonts w:cs="Times New Roman"/>
          <w:szCs w:val="28"/>
        </w:rPr>
        <w:t>3.</w:t>
      </w:r>
      <w:r w:rsidR="00D40C29" w:rsidRPr="00DA28CB">
        <w:rPr>
          <w:rFonts w:cs="Times New Roman"/>
          <w:szCs w:val="28"/>
        </w:rPr>
        <w:t>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18"/>
    </w:p>
    <w:p w:rsidR="004E4179" w:rsidRPr="00DA28CB" w:rsidRDefault="004E4179" w:rsidP="004E4179">
      <w:pPr>
        <w:ind w:firstLine="567"/>
        <w:rPr>
          <w:rFonts w:cs="Times New Roman"/>
          <w:szCs w:val="28"/>
        </w:rPr>
      </w:pPr>
      <w:r w:rsidRPr="00DA28CB">
        <w:rPr>
          <w:rFonts w:cs="Times New Roman"/>
          <w:szCs w:val="28"/>
        </w:rPr>
        <w:t xml:space="preserve">Федеральный закон от 7 декабря 2011 г. № 416-ФЗ «О водоснабжении и водоотведении» и постановление правительства РФ от 05.09.2013 года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rsidR="004E4179" w:rsidRPr="00DA28CB" w:rsidRDefault="00421381" w:rsidP="004E4179">
      <w:pPr>
        <w:ind w:firstLine="567"/>
        <w:rPr>
          <w:rFonts w:cs="Times New Roman"/>
          <w:szCs w:val="28"/>
        </w:rPr>
      </w:pPr>
      <w:r w:rsidRPr="00DA28CB">
        <w:rPr>
          <w:rFonts w:cs="Times New Roman"/>
          <w:szCs w:val="28"/>
        </w:rPr>
        <w:t xml:space="preserve">- </w:t>
      </w:r>
      <w:r w:rsidR="004E4179" w:rsidRPr="00DA28CB">
        <w:rPr>
          <w:rFonts w:cs="Times New Roman"/>
          <w:szCs w:val="28"/>
        </w:rPr>
        <w:t xml:space="preserve">«технологическая зона водоотведения» - </w:t>
      </w:r>
      <w:r w:rsidR="008B46CC" w:rsidRPr="00DA28CB">
        <w:rPr>
          <w:rFonts w:cs="Times New Roman"/>
          <w:color w:val="000000"/>
          <w:szCs w:val="28"/>
          <w:shd w:val="clear" w:color="auto" w:fill="FFFFFF"/>
        </w:rPr>
        <w:t>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49548F" w:rsidRPr="00DA28CB" w:rsidRDefault="004E4179">
      <w:pPr>
        <w:ind w:firstLine="567"/>
        <w:rPr>
          <w:rFonts w:cs="Times New Roman"/>
          <w:szCs w:val="28"/>
        </w:rPr>
      </w:pPr>
      <w:r w:rsidRPr="00DA28CB">
        <w:rPr>
          <w:rFonts w:cs="Times New Roman"/>
          <w:szCs w:val="28"/>
        </w:rPr>
        <w:t xml:space="preserve">Исходя из определения технологической зоны водоотведения в централизованной системе водоотведения </w:t>
      </w:r>
      <w:r w:rsidR="00095E2A" w:rsidRPr="00DA28CB">
        <w:rPr>
          <w:rFonts w:cs="Times New Roman"/>
          <w:szCs w:val="28"/>
        </w:rPr>
        <w:t xml:space="preserve">муниципального образования </w:t>
      </w:r>
      <w:r w:rsidR="00111334" w:rsidRPr="00DA28CB">
        <w:rPr>
          <w:rFonts w:cs="Times New Roman"/>
          <w:szCs w:val="28"/>
        </w:rPr>
        <w:t>«</w:t>
      </w:r>
      <w:r w:rsidR="00076238" w:rsidRPr="00076238">
        <w:rPr>
          <w:rFonts w:cs="Times New Roman"/>
          <w:szCs w:val="28"/>
        </w:rPr>
        <w:t>Железногорск-Илимское городского поселения</w:t>
      </w:r>
      <w:r w:rsidR="00111334" w:rsidRPr="00DA28CB">
        <w:rPr>
          <w:rFonts w:cs="Times New Roman"/>
          <w:szCs w:val="28"/>
        </w:rPr>
        <w:t>»</w:t>
      </w:r>
      <w:r w:rsidR="00095E2A" w:rsidRPr="00DA28CB">
        <w:rPr>
          <w:rFonts w:cs="Times New Roman"/>
          <w:szCs w:val="28"/>
        </w:rPr>
        <w:t xml:space="preserve"> </w:t>
      </w:r>
      <w:r w:rsidRPr="00DA28CB">
        <w:rPr>
          <w:rFonts w:cs="Times New Roman"/>
          <w:szCs w:val="28"/>
        </w:rPr>
        <w:t xml:space="preserve">можно выделить следующие </w:t>
      </w:r>
      <w:r w:rsidR="00421381" w:rsidRPr="00DA28CB">
        <w:rPr>
          <w:rFonts w:cs="Times New Roman"/>
          <w:szCs w:val="28"/>
        </w:rPr>
        <w:t>технологические зоны водоотведения</w:t>
      </w:r>
      <w:r w:rsidRPr="00DA28CB">
        <w:rPr>
          <w:rFonts w:cs="Times New Roman"/>
          <w:szCs w:val="28"/>
        </w:rPr>
        <w:t>:</w:t>
      </w:r>
      <w:bookmarkEnd w:id="116"/>
      <w:bookmarkEnd w:id="117"/>
    </w:p>
    <w:p w:rsidR="004D431C" w:rsidRDefault="008B46CC" w:rsidP="005C02AD">
      <w:pPr>
        <w:pStyle w:val="ab"/>
        <w:numPr>
          <w:ilvl w:val="0"/>
          <w:numId w:val="15"/>
        </w:numPr>
        <w:rPr>
          <w:rFonts w:cs="Times New Roman"/>
          <w:szCs w:val="28"/>
        </w:rPr>
      </w:pPr>
      <w:r w:rsidRPr="00DA28CB">
        <w:rPr>
          <w:rFonts w:cs="Times New Roman"/>
          <w:szCs w:val="28"/>
        </w:rPr>
        <w:t xml:space="preserve">Технологическая зона </w:t>
      </w:r>
      <w:r w:rsidR="00C714A6" w:rsidRPr="00DA28CB">
        <w:rPr>
          <w:rFonts w:cs="Times New Roman"/>
          <w:szCs w:val="28"/>
        </w:rPr>
        <w:t xml:space="preserve">самотечной </w:t>
      </w:r>
      <w:r w:rsidRPr="00DA28CB">
        <w:rPr>
          <w:rFonts w:cs="Times New Roman"/>
          <w:szCs w:val="28"/>
        </w:rPr>
        <w:t xml:space="preserve">канализации </w:t>
      </w:r>
      <w:r w:rsidR="00FF5064">
        <w:rPr>
          <w:rFonts w:cs="Times New Roman"/>
          <w:szCs w:val="28"/>
        </w:rPr>
        <w:t>до КНС</w:t>
      </w:r>
      <w:r w:rsidR="003F5E12" w:rsidRPr="00DA28CB">
        <w:rPr>
          <w:rFonts w:cs="Times New Roman"/>
          <w:szCs w:val="28"/>
        </w:rPr>
        <w:t>.</w:t>
      </w:r>
      <w:bookmarkStart w:id="119" w:name="_Toc385862069"/>
      <w:bookmarkStart w:id="120" w:name="_Toc392073606"/>
    </w:p>
    <w:p w:rsidR="00FF5064" w:rsidRPr="00FF5064" w:rsidRDefault="00FF5064" w:rsidP="00FF5064">
      <w:pPr>
        <w:pStyle w:val="ab"/>
        <w:numPr>
          <w:ilvl w:val="0"/>
          <w:numId w:val="15"/>
        </w:numPr>
        <w:rPr>
          <w:rFonts w:cs="Times New Roman"/>
          <w:szCs w:val="28"/>
        </w:rPr>
      </w:pPr>
      <w:r w:rsidRPr="00FF5064">
        <w:rPr>
          <w:rFonts w:cs="Times New Roman"/>
          <w:szCs w:val="28"/>
        </w:rPr>
        <w:t xml:space="preserve">Технологическая зона </w:t>
      </w:r>
      <w:r>
        <w:rPr>
          <w:rFonts w:cs="Times New Roman"/>
          <w:szCs w:val="28"/>
        </w:rPr>
        <w:t>напорной</w:t>
      </w:r>
      <w:r w:rsidRPr="00FF5064">
        <w:rPr>
          <w:rFonts w:cs="Times New Roman"/>
          <w:szCs w:val="28"/>
        </w:rPr>
        <w:t xml:space="preserve"> канализации </w:t>
      </w:r>
      <w:r>
        <w:rPr>
          <w:rFonts w:cs="Times New Roman"/>
          <w:szCs w:val="28"/>
        </w:rPr>
        <w:t>от</w:t>
      </w:r>
      <w:r w:rsidRPr="00FF5064">
        <w:rPr>
          <w:rFonts w:cs="Times New Roman"/>
          <w:szCs w:val="28"/>
        </w:rPr>
        <w:t xml:space="preserve"> КНС</w:t>
      </w:r>
      <w:r>
        <w:rPr>
          <w:rFonts w:cs="Times New Roman"/>
          <w:szCs w:val="28"/>
        </w:rPr>
        <w:t xml:space="preserve"> до КОС</w:t>
      </w:r>
      <w:r w:rsidRPr="00FF5064">
        <w:rPr>
          <w:rFonts w:cs="Times New Roman"/>
          <w:szCs w:val="28"/>
        </w:rPr>
        <w:t>.</w:t>
      </w:r>
    </w:p>
    <w:p w:rsidR="00FF5064" w:rsidRPr="00FF5064" w:rsidRDefault="00FF5064" w:rsidP="00FF5064">
      <w:pPr>
        <w:pStyle w:val="ab"/>
        <w:numPr>
          <w:ilvl w:val="0"/>
          <w:numId w:val="15"/>
        </w:numPr>
        <w:rPr>
          <w:rFonts w:cs="Times New Roman"/>
          <w:szCs w:val="28"/>
        </w:rPr>
      </w:pPr>
      <w:r w:rsidRPr="00FF5064">
        <w:rPr>
          <w:rFonts w:cs="Times New Roman"/>
          <w:szCs w:val="28"/>
        </w:rPr>
        <w:t xml:space="preserve">Технологическая зона напорной канализации от </w:t>
      </w:r>
      <w:r>
        <w:rPr>
          <w:rFonts w:cs="Times New Roman"/>
          <w:szCs w:val="28"/>
        </w:rPr>
        <w:t>КОС</w:t>
      </w:r>
      <w:r w:rsidRPr="00FF5064">
        <w:rPr>
          <w:rFonts w:cs="Times New Roman"/>
          <w:szCs w:val="28"/>
        </w:rPr>
        <w:t xml:space="preserve"> до </w:t>
      </w:r>
      <w:r>
        <w:rPr>
          <w:rFonts w:cs="Times New Roman"/>
          <w:szCs w:val="28"/>
        </w:rPr>
        <w:t xml:space="preserve">сброса в р. </w:t>
      </w:r>
      <w:r w:rsidRPr="00FF5064">
        <w:rPr>
          <w:rFonts w:cs="Times New Roman"/>
          <w:szCs w:val="28"/>
        </w:rPr>
        <w:t>Рассоха.</w:t>
      </w:r>
    </w:p>
    <w:p w:rsidR="00460052" w:rsidRPr="00016382" w:rsidRDefault="00460052" w:rsidP="00460052">
      <w:pPr>
        <w:pStyle w:val="3"/>
        <w:spacing w:after="240"/>
        <w:rPr>
          <w:rFonts w:cs="Times New Roman"/>
          <w:szCs w:val="28"/>
        </w:rPr>
      </w:pPr>
      <w:bookmarkStart w:id="121" w:name="_Toc421174841"/>
      <w:bookmarkStart w:id="122" w:name="_Toc385862070"/>
      <w:bookmarkStart w:id="123" w:name="_Toc392073607"/>
      <w:bookmarkEnd w:id="119"/>
      <w:bookmarkEnd w:id="120"/>
      <w:r w:rsidRPr="00DA28CB">
        <w:rPr>
          <w:rFonts w:cs="Times New Roman"/>
          <w:szCs w:val="28"/>
        </w:rPr>
        <w:t xml:space="preserve">3.1.4. Описание </w:t>
      </w:r>
      <w:r w:rsidRPr="00016382">
        <w:rPr>
          <w:rFonts w:cs="Times New Roman"/>
          <w:szCs w:val="28"/>
        </w:rPr>
        <w:t>состояния и функционирования системы утилизации осадка сточ</w:t>
      </w:r>
      <w:r>
        <w:rPr>
          <w:rFonts w:cs="Times New Roman"/>
          <w:szCs w:val="28"/>
        </w:rPr>
        <w:t>ных вод</w:t>
      </w:r>
      <w:bookmarkEnd w:id="121"/>
    </w:p>
    <w:p w:rsidR="00460052" w:rsidRPr="00460052" w:rsidRDefault="00460052" w:rsidP="00460052">
      <w:pPr>
        <w:ind w:firstLine="567"/>
        <w:rPr>
          <w:rFonts w:eastAsia="Times New Roman" w:cs="Times New Roman"/>
          <w:szCs w:val="28"/>
        </w:rPr>
      </w:pPr>
      <w:r w:rsidRPr="00460052">
        <w:rPr>
          <w:rFonts w:eastAsia="Times New Roman" w:cs="Times New Roman"/>
          <w:szCs w:val="28"/>
        </w:rPr>
        <w:t xml:space="preserve">Осадок сточных вод из первичных и вторичных отстойников сбраживается в анаэробных условиях в – метантенках. Распад органического вещества осадков происходит в две фазы. </w:t>
      </w:r>
      <w:r w:rsidRPr="00460052">
        <w:rPr>
          <w:rFonts w:eastAsia="Times New Roman" w:cs="Times New Roman"/>
          <w:i/>
          <w:szCs w:val="28"/>
        </w:rPr>
        <w:t>Первая фаза</w:t>
      </w:r>
      <w:r w:rsidRPr="00460052">
        <w:rPr>
          <w:rFonts w:eastAsia="Times New Roman" w:cs="Times New Roman"/>
          <w:szCs w:val="28"/>
        </w:rPr>
        <w:t xml:space="preserve"> характеризуется образованием жирных кислот (углекислоты, спиртов, аминокислоты, аммиака, сероводорода и т.д.). Во время протекания </w:t>
      </w:r>
      <w:r w:rsidRPr="00460052">
        <w:rPr>
          <w:rFonts w:eastAsia="Times New Roman" w:cs="Times New Roman"/>
          <w:i/>
          <w:szCs w:val="28"/>
        </w:rPr>
        <w:t>второй фазы</w:t>
      </w:r>
      <w:r w:rsidRPr="00460052">
        <w:rPr>
          <w:rFonts w:eastAsia="Times New Roman" w:cs="Times New Roman"/>
          <w:szCs w:val="28"/>
        </w:rPr>
        <w:t xml:space="preserve"> кислоты разрушаются, выделяя углекислоту, метан и в небольших количествах водород и окись углерода. Метановое брожение осадков сточных вод происходит в мезофильных условиях, когда температура бродящей массы осадка поддерживается в пределах 20-35</w:t>
      </w:r>
      <w:r w:rsidRPr="00460052">
        <w:rPr>
          <w:rFonts w:eastAsia="Times New Roman" w:cs="Times New Roman"/>
          <w:szCs w:val="28"/>
          <w:vertAlign w:val="superscript"/>
        </w:rPr>
        <w:t>0</w:t>
      </w:r>
      <w:r w:rsidRPr="00460052">
        <w:rPr>
          <w:rFonts w:eastAsia="Times New Roman" w:cs="Times New Roman"/>
          <w:szCs w:val="28"/>
        </w:rPr>
        <w:t>С, или в термофильных условиях при температуре 50-55</w:t>
      </w:r>
      <w:r w:rsidRPr="00460052">
        <w:rPr>
          <w:rFonts w:eastAsia="Times New Roman" w:cs="Times New Roman"/>
          <w:szCs w:val="28"/>
          <w:vertAlign w:val="superscript"/>
        </w:rPr>
        <w:t>0</w:t>
      </w:r>
      <w:r w:rsidRPr="00460052">
        <w:rPr>
          <w:rFonts w:eastAsia="Times New Roman" w:cs="Times New Roman"/>
          <w:szCs w:val="28"/>
        </w:rPr>
        <w:t>С.</w:t>
      </w:r>
    </w:p>
    <w:p w:rsidR="00460052" w:rsidRDefault="00460052" w:rsidP="00460052">
      <w:pPr>
        <w:ind w:firstLine="567"/>
        <w:rPr>
          <w:rFonts w:eastAsia="Times New Roman" w:cs="Times New Roman"/>
          <w:szCs w:val="28"/>
        </w:rPr>
      </w:pPr>
      <w:r w:rsidRPr="00460052">
        <w:rPr>
          <w:rFonts w:eastAsia="Times New Roman" w:cs="Times New Roman"/>
          <w:szCs w:val="28"/>
        </w:rPr>
        <w:t>Для обезвоживания, подсушки или намораживания (при минусовой температуре наружного воздуха) обработанного осадка, выгруженного из метантенков, служат иловые площадки, состоящие из 6-ти карт. Иловые карты оборудованы дренажной системой, профильтровавшаяся иловая вода по самотечному коллектору поступает в иловый приямок насосной рециркуляции, а подсушенный осадок в летнее время года сгребается в кучи и вывозится на территорию КОС.</w:t>
      </w:r>
    </w:p>
    <w:p w:rsidR="0057277E" w:rsidRDefault="0057277E" w:rsidP="00460052">
      <w:pPr>
        <w:ind w:firstLine="567"/>
        <w:rPr>
          <w:rFonts w:eastAsia="Times New Roman" w:cs="Times New Roman"/>
          <w:szCs w:val="28"/>
        </w:rPr>
      </w:pPr>
      <w:r>
        <w:rPr>
          <w:rFonts w:eastAsia="Times New Roman" w:cs="Times New Roman"/>
          <w:noProof/>
          <w:szCs w:val="28"/>
        </w:rPr>
        <w:drawing>
          <wp:anchor distT="0" distB="0" distL="114300" distR="114300" simplePos="0" relativeHeight="251660288" behindDoc="0" locked="0" layoutInCell="1" allowOverlap="1" wp14:anchorId="1FEC2420" wp14:editId="4132AE60">
            <wp:simplePos x="0" y="0"/>
            <wp:positionH relativeFrom="column">
              <wp:posOffset>391160</wp:posOffset>
            </wp:positionH>
            <wp:positionV relativeFrom="paragraph">
              <wp:posOffset>363855</wp:posOffset>
            </wp:positionV>
            <wp:extent cx="5111750" cy="3314700"/>
            <wp:effectExtent l="19050" t="0" r="0" b="0"/>
            <wp:wrapTopAndBottom/>
            <wp:docPr id="6" name="Рисунок 4" descr="C:\Users\Юлия\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ия\Desktop\3.png"/>
                    <pic:cNvPicPr>
                      <a:picLocks noChangeAspect="1" noChangeArrowheads="1"/>
                    </pic:cNvPicPr>
                  </pic:nvPicPr>
                  <pic:blipFill>
                    <a:blip r:embed="rId14" cstate="print"/>
                    <a:srcRect/>
                    <a:stretch>
                      <a:fillRect/>
                    </a:stretch>
                  </pic:blipFill>
                  <pic:spPr bwMode="auto">
                    <a:xfrm>
                      <a:off x="0" y="0"/>
                      <a:ext cx="5111750" cy="3314700"/>
                    </a:xfrm>
                    <a:prstGeom prst="rect">
                      <a:avLst/>
                    </a:prstGeom>
                    <a:noFill/>
                    <a:ln w="9525">
                      <a:noFill/>
                      <a:miter lim="800000"/>
                      <a:headEnd/>
                      <a:tailEnd/>
                    </a:ln>
                  </pic:spPr>
                </pic:pic>
              </a:graphicData>
            </a:graphic>
          </wp:anchor>
        </w:drawing>
      </w:r>
      <w:r>
        <w:rPr>
          <w:rFonts w:eastAsia="Times New Roman" w:cs="Times New Roman"/>
          <w:szCs w:val="28"/>
        </w:rPr>
        <w:t>Схема обработки осадка представлена на рис. 3.1.4.1.</w:t>
      </w:r>
    </w:p>
    <w:p w:rsidR="0057277E" w:rsidRPr="0057277E" w:rsidRDefault="0057277E" w:rsidP="0057277E">
      <w:pPr>
        <w:spacing w:after="200"/>
        <w:ind w:firstLine="567"/>
        <w:jc w:val="center"/>
        <w:rPr>
          <w:rFonts w:eastAsia="Times New Roman" w:cs="Times New Roman"/>
          <w:szCs w:val="28"/>
        </w:rPr>
      </w:pPr>
      <w:r>
        <w:rPr>
          <w:rFonts w:eastAsia="Times New Roman" w:cs="Times New Roman"/>
          <w:szCs w:val="28"/>
        </w:rPr>
        <w:t>Р</w:t>
      </w:r>
      <w:r w:rsidRPr="0057277E">
        <w:rPr>
          <w:rFonts w:eastAsia="Times New Roman" w:cs="Times New Roman"/>
          <w:szCs w:val="28"/>
        </w:rPr>
        <w:t>ис. 3.1.4.1.</w:t>
      </w:r>
      <w:r>
        <w:rPr>
          <w:rFonts w:eastAsia="Times New Roman" w:cs="Times New Roman"/>
          <w:szCs w:val="28"/>
        </w:rPr>
        <w:t xml:space="preserve"> </w:t>
      </w:r>
      <w:r w:rsidRPr="0057277E">
        <w:rPr>
          <w:rFonts w:eastAsia="Times New Roman" w:cs="Times New Roman"/>
          <w:szCs w:val="28"/>
        </w:rPr>
        <w:t>Схема обработки осадка</w:t>
      </w:r>
    </w:p>
    <w:p w:rsidR="00460052" w:rsidRPr="00460052" w:rsidRDefault="00460052" w:rsidP="00460052">
      <w:pPr>
        <w:ind w:firstLine="567"/>
        <w:rPr>
          <w:rFonts w:eastAsia="Times New Roman" w:cs="Times New Roman"/>
          <w:szCs w:val="28"/>
        </w:rPr>
      </w:pPr>
      <w:r w:rsidRPr="00460052">
        <w:rPr>
          <w:rFonts w:eastAsia="Times New Roman" w:cs="Times New Roman"/>
          <w:szCs w:val="28"/>
        </w:rPr>
        <w:t>Сооружения для переработки осадка сточных вод (метантенка):</w:t>
      </w:r>
    </w:p>
    <w:p w:rsidR="00460052" w:rsidRPr="00460052" w:rsidRDefault="00460052" w:rsidP="005A1D3B">
      <w:pPr>
        <w:pStyle w:val="ab"/>
        <w:numPr>
          <w:ilvl w:val="0"/>
          <w:numId w:val="51"/>
        </w:numPr>
        <w:rPr>
          <w:rFonts w:eastAsia="Times New Roman" w:cs="Times New Roman"/>
        </w:rPr>
      </w:pPr>
      <w:r w:rsidRPr="00460052">
        <w:rPr>
          <w:rFonts w:eastAsia="Times New Roman" w:cs="Times New Roman"/>
        </w:rPr>
        <w:t>год ввода в эксплуатацию - 1967 год</w:t>
      </w:r>
    </w:p>
    <w:p w:rsidR="00460052" w:rsidRPr="00460052" w:rsidRDefault="00460052" w:rsidP="005A1D3B">
      <w:pPr>
        <w:pStyle w:val="ab"/>
        <w:numPr>
          <w:ilvl w:val="0"/>
          <w:numId w:val="51"/>
        </w:numPr>
        <w:rPr>
          <w:rFonts w:eastAsia="Times New Roman" w:cs="Times New Roman"/>
        </w:rPr>
      </w:pPr>
      <w:r w:rsidRPr="00460052">
        <w:rPr>
          <w:rFonts w:eastAsia="Times New Roman" w:cs="Times New Roman"/>
        </w:rPr>
        <w:t>срок эксплуатации – 48 лет</w:t>
      </w:r>
    </w:p>
    <w:p w:rsidR="00460052" w:rsidRPr="00460052" w:rsidRDefault="00460052" w:rsidP="005A1D3B">
      <w:pPr>
        <w:pStyle w:val="ab"/>
        <w:numPr>
          <w:ilvl w:val="0"/>
          <w:numId w:val="51"/>
        </w:numPr>
        <w:rPr>
          <w:rFonts w:eastAsia="Times New Roman" w:cs="Times New Roman"/>
        </w:rPr>
      </w:pPr>
      <w:r w:rsidRPr="00460052">
        <w:rPr>
          <w:rFonts w:eastAsia="Times New Roman" w:cs="Times New Roman"/>
        </w:rPr>
        <w:t>количество - 2 шт</w:t>
      </w:r>
    </w:p>
    <w:p w:rsidR="00460052" w:rsidRPr="00460052" w:rsidRDefault="00460052" w:rsidP="005A1D3B">
      <w:pPr>
        <w:pStyle w:val="ab"/>
        <w:numPr>
          <w:ilvl w:val="0"/>
          <w:numId w:val="51"/>
        </w:numPr>
        <w:rPr>
          <w:rFonts w:eastAsia="Times New Roman" w:cs="Times New Roman"/>
        </w:rPr>
      </w:pPr>
      <w:r w:rsidRPr="00460052">
        <w:rPr>
          <w:rFonts w:eastAsia="Times New Roman" w:cs="Times New Roman"/>
        </w:rPr>
        <w:t>тип - Д=8 м, Н=8 м, V=350 м3/сут</w:t>
      </w:r>
    </w:p>
    <w:p w:rsidR="00460052" w:rsidRPr="00460052" w:rsidRDefault="00460052" w:rsidP="005A1D3B">
      <w:pPr>
        <w:pStyle w:val="ab"/>
        <w:numPr>
          <w:ilvl w:val="0"/>
          <w:numId w:val="51"/>
        </w:numPr>
        <w:rPr>
          <w:rFonts w:eastAsia="Times New Roman" w:cs="Times New Roman"/>
        </w:rPr>
      </w:pPr>
      <w:r w:rsidRPr="00460052">
        <w:rPr>
          <w:rFonts w:eastAsia="Times New Roman" w:cs="Times New Roman"/>
        </w:rPr>
        <w:t>материал конструкции - крышки метантенок металлические, стены железобетонные</w:t>
      </w:r>
    </w:p>
    <w:p w:rsidR="00460052" w:rsidRPr="00460052" w:rsidRDefault="00460052" w:rsidP="005A1D3B">
      <w:pPr>
        <w:pStyle w:val="ab"/>
        <w:numPr>
          <w:ilvl w:val="0"/>
          <w:numId w:val="51"/>
        </w:numPr>
        <w:rPr>
          <w:rFonts w:eastAsia="Times New Roman" w:cs="Times New Roman"/>
        </w:rPr>
      </w:pPr>
      <w:r w:rsidRPr="00460052">
        <w:rPr>
          <w:rFonts w:eastAsia="Times New Roman" w:cs="Times New Roman"/>
        </w:rPr>
        <w:t>техническое состояние - неудовлетворительное, коррозионное разрушение ж/б конструкций, металлоконструкций, трубопроводов под действием технологической среды. Требуется капитальный ремонт купола, трубопроводов, теплоизоляции, гидроизоляции.</w:t>
      </w:r>
    </w:p>
    <w:p w:rsidR="00460052" w:rsidRPr="00460052" w:rsidRDefault="00460052" w:rsidP="005A1D3B">
      <w:pPr>
        <w:pStyle w:val="ab"/>
        <w:numPr>
          <w:ilvl w:val="0"/>
          <w:numId w:val="51"/>
        </w:numPr>
        <w:rPr>
          <w:rFonts w:eastAsia="Times New Roman" w:cs="Times New Roman"/>
        </w:rPr>
      </w:pPr>
      <w:r w:rsidRPr="00460052">
        <w:rPr>
          <w:rFonts w:eastAsia="Times New Roman" w:cs="Times New Roman"/>
        </w:rPr>
        <w:t>состояние запорной арматуры (задвижек) - неудовлетворительное, требует полной замены.</w:t>
      </w:r>
    </w:p>
    <w:p w:rsidR="00460052" w:rsidRPr="00DA28CB" w:rsidRDefault="00460052" w:rsidP="00460052">
      <w:pPr>
        <w:pStyle w:val="3"/>
        <w:spacing w:after="240"/>
        <w:rPr>
          <w:rFonts w:cs="Times New Roman"/>
          <w:szCs w:val="28"/>
        </w:rPr>
      </w:pPr>
      <w:bookmarkStart w:id="124" w:name="_Toc421174842"/>
      <w:bookmarkStart w:id="125" w:name="_Toc385862071"/>
      <w:bookmarkStart w:id="126" w:name="_Toc392073608"/>
      <w:bookmarkEnd w:id="122"/>
      <w:bookmarkEnd w:id="123"/>
      <w:r w:rsidRPr="00DA28CB">
        <w:rPr>
          <w:rFonts w:cs="Times New Roman"/>
          <w:szCs w:val="28"/>
        </w:rPr>
        <w:t xml:space="preserve">3.1.5. Описание состояния и функционирования канализационных коллекторов и сетей, </w:t>
      </w:r>
      <w:r>
        <w:rPr>
          <w:rFonts w:cs="Times New Roman"/>
          <w:szCs w:val="28"/>
        </w:rPr>
        <w:t xml:space="preserve"> и </w:t>
      </w:r>
      <w:r w:rsidRPr="00DA28CB">
        <w:rPr>
          <w:rFonts w:cs="Times New Roman"/>
          <w:szCs w:val="28"/>
        </w:rPr>
        <w:t xml:space="preserve">сооружений на них, включая оценку </w:t>
      </w:r>
      <w:r>
        <w:rPr>
          <w:rFonts w:cs="Times New Roman"/>
          <w:szCs w:val="28"/>
        </w:rPr>
        <w:t>амортизации</w:t>
      </w:r>
      <w:r w:rsidRPr="00DA28CB">
        <w:rPr>
          <w:rFonts w:cs="Times New Roman"/>
          <w:szCs w:val="28"/>
        </w:rPr>
        <w:t xml:space="preserve"> </w:t>
      </w:r>
      <w:r>
        <w:rPr>
          <w:rFonts w:cs="Times New Roman"/>
          <w:szCs w:val="28"/>
        </w:rPr>
        <w:t>(</w:t>
      </w:r>
      <w:r w:rsidRPr="00DA28CB">
        <w:rPr>
          <w:rFonts w:cs="Times New Roman"/>
          <w:szCs w:val="28"/>
        </w:rPr>
        <w:t>износа</w:t>
      </w:r>
      <w:r>
        <w:rPr>
          <w:rFonts w:cs="Times New Roman"/>
          <w:szCs w:val="28"/>
        </w:rPr>
        <w:t>)</w:t>
      </w:r>
      <w:r w:rsidRPr="00DA28CB">
        <w:rPr>
          <w:rFonts w:cs="Times New Roman"/>
          <w:szCs w:val="28"/>
        </w:rPr>
        <w:t xml:space="preserve"> и определение возможности обеспечения отвода и </w:t>
      </w:r>
      <w:r>
        <w:rPr>
          <w:rFonts w:cs="Times New Roman"/>
          <w:szCs w:val="28"/>
        </w:rPr>
        <w:t>утилизации сточных вод</w:t>
      </w:r>
      <w:bookmarkEnd w:id="124"/>
    </w:p>
    <w:p w:rsidR="00460052" w:rsidRPr="003D64B6" w:rsidRDefault="00460052" w:rsidP="00460052">
      <w:pPr>
        <w:ind w:firstLine="567"/>
        <w:rPr>
          <w:rFonts w:cs="Times New Roman"/>
          <w:szCs w:val="28"/>
        </w:rPr>
      </w:pPr>
      <w:r w:rsidRPr="003D64B6">
        <w:rPr>
          <w:rFonts w:cs="Times New Roman"/>
          <w:szCs w:val="28"/>
        </w:rPr>
        <w:t xml:space="preserve">Протяженность водопроводных сетей МО «Железногорск-Илимский </w:t>
      </w:r>
      <w:r w:rsidR="00A53EBD">
        <w:rPr>
          <w:rFonts w:cs="Times New Roman"/>
          <w:szCs w:val="28"/>
        </w:rPr>
        <w:t>городское поселение</w:t>
      </w:r>
      <w:r w:rsidRPr="003D64B6">
        <w:rPr>
          <w:rFonts w:cs="Times New Roman"/>
          <w:szCs w:val="28"/>
        </w:rPr>
        <w:t>» составляет 45,385 км, состояние сетей – неудовлетворительное.</w:t>
      </w:r>
    </w:p>
    <w:p w:rsidR="00460052" w:rsidRDefault="00460052" w:rsidP="00460052">
      <w:pPr>
        <w:ind w:firstLine="567"/>
        <w:rPr>
          <w:rFonts w:cs="Times New Roman"/>
          <w:szCs w:val="28"/>
        </w:rPr>
      </w:pPr>
      <w:r w:rsidRPr="00682347">
        <w:rPr>
          <w:rFonts w:cs="Times New Roman"/>
          <w:szCs w:val="28"/>
        </w:rPr>
        <w:t>Канализационная сеть выполнена из керамических, асбоцементных и стальных напорных труб</w:t>
      </w:r>
      <w:r w:rsidRPr="00682347">
        <w:rPr>
          <w:rFonts w:cs="Times New Roman"/>
          <w:b/>
          <w:szCs w:val="28"/>
        </w:rPr>
        <w:t xml:space="preserve">, </w:t>
      </w:r>
      <w:r w:rsidRPr="00682347">
        <w:rPr>
          <w:rFonts w:cs="Times New Roman"/>
          <w:szCs w:val="28"/>
        </w:rPr>
        <w:t>диаметром от</w:t>
      </w:r>
      <w:r w:rsidRPr="00682347">
        <w:rPr>
          <w:rFonts w:cs="Times New Roman"/>
          <w:b/>
          <w:szCs w:val="28"/>
        </w:rPr>
        <w:t xml:space="preserve"> </w:t>
      </w:r>
      <w:r>
        <w:rPr>
          <w:rFonts w:cs="Times New Roman"/>
          <w:szCs w:val="28"/>
        </w:rPr>
        <w:t xml:space="preserve">150 - </w:t>
      </w:r>
      <w:r w:rsidRPr="00682347">
        <w:rPr>
          <w:rFonts w:cs="Times New Roman"/>
          <w:szCs w:val="28"/>
        </w:rPr>
        <w:t>1000мм., общая протяженность – 45 385м. Все сети построены в период с 1963 по 1985гг. Канализационный коллектор по ул.</w:t>
      </w:r>
      <w:r>
        <w:rPr>
          <w:rFonts w:cs="Times New Roman"/>
          <w:szCs w:val="28"/>
        </w:rPr>
        <w:t xml:space="preserve"> </w:t>
      </w:r>
      <w:r w:rsidRPr="00682347">
        <w:rPr>
          <w:rFonts w:cs="Times New Roman"/>
          <w:szCs w:val="28"/>
        </w:rPr>
        <w:t xml:space="preserve">Радищева (от 7-го до 6-го квартала), диаметром 400мм, работает в полную пропускную способность, в паводковый период и при обильных летних осадках не справляется с потоком воды, которая выходит через горловины колодцев на поверхность. </w:t>
      </w:r>
    </w:p>
    <w:p w:rsidR="00460052" w:rsidRDefault="00460052" w:rsidP="00460052">
      <w:pPr>
        <w:ind w:firstLine="567"/>
        <w:rPr>
          <w:rFonts w:cs="Times New Roman"/>
          <w:szCs w:val="28"/>
        </w:rPr>
      </w:pPr>
      <w:r w:rsidRPr="00460052">
        <w:rPr>
          <w:rFonts w:cs="Times New Roman"/>
          <w:szCs w:val="28"/>
        </w:rPr>
        <w:t>Городские канализационные сети протяженностью 45,385 км, представлены:</w:t>
      </w:r>
    </w:p>
    <w:tbl>
      <w:tblPr>
        <w:tblW w:w="9868" w:type="dxa"/>
        <w:tblInd w:w="87" w:type="dxa"/>
        <w:tblLook w:val="04A0" w:firstRow="1" w:lastRow="0" w:firstColumn="1" w:lastColumn="0" w:noHBand="0" w:noVBand="1"/>
      </w:tblPr>
      <w:tblGrid>
        <w:gridCol w:w="2262"/>
        <w:gridCol w:w="2721"/>
        <w:gridCol w:w="2693"/>
        <w:gridCol w:w="2192"/>
      </w:tblGrid>
      <w:tr w:rsidR="00832DCF" w:rsidRPr="00832DCF" w:rsidTr="00671075">
        <w:trPr>
          <w:trHeight w:val="948"/>
        </w:trPr>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Диаметр трубы,</w:t>
            </w:r>
            <w:r w:rsidRPr="00832DCF">
              <w:rPr>
                <w:rFonts w:eastAsia="Times New Roman" w:cs="Times New Roman"/>
                <w:color w:val="000000"/>
                <w:sz w:val="24"/>
                <w:szCs w:val="24"/>
              </w:rPr>
              <w:br/>
              <w:t xml:space="preserve"> мм</w:t>
            </w:r>
          </w:p>
        </w:tc>
        <w:tc>
          <w:tcPr>
            <w:tcW w:w="2721" w:type="dxa"/>
            <w:tcBorders>
              <w:top w:val="single" w:sz="4" w:space="0" w:color="auto"/>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Протяженность, м</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Материал</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Способ прокладки</w:t>
            </w:r>
          </w:p>
        </w:tc>
      </w:tr>
      <w:tr w:rsidR="00832DCF" w:rsidRPr="00832DCF" w:rsidTr="00671075">
        <w:trPr>
          <w:trHeight w:val="632"/>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100</w:t>
            </w:r>
          </w:p>
        </w:tc>
        <w:tc>
          <w:tcPr>
            <w:tcW w:w="2721"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9407</w:t>
            </w:r>
          </w:p>
        </w:tc>
        <w:tc>
          <w:tcPr>
            <w:tcW w:w="2693"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632"/>
        </w:trPr>
        <w:tc>
          <w:tcPr>
            <w:tcW w:w="2262" w:type="dxa"/>
            <w:tcBorders>
              <w:top w:val="nil"/>
              <w:left w:val="single" w:sz="4" w:space="0" w:color="auto"/>
              <w:bottom w:val="single" w:sz="4" w:space="0" w:color="auto"/>
              <w:right w:val="single" w:sz="4" w:space="0" w:color="auto"/>
            </w:tcBorders>
            <w:shd w:val="clear" w:color="auto" w:fill="auto"/>
            <w:vAlign w:val="bottom"/>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150</w:t>
            </w:r>
          </w:p>
        </w:tc>
        <w:tc>
          <w:tcPr>
            <w:tcW w:w="2721" w:type="dxa"/>
            <w:tcBorders>
              <w:top w:val="nil"/>
              <w:left w:val="nil"/>
              <w:bottom w:val="single" w:sz="4" w:space="0" w:color="auto"/>
              <w:right w:val="single" w:sz="4" w:space="0" w:color="auto"/>
            </w:tcBorders>
            <w:shd w:val="clear" w:color="auto" w:fill="auto"/>
            <w:vAlign w:val="bottom"/>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17210</w:t>
            </w:r>
          </w:p>
        </w:tc>
        <w:tc>
          <w:tcPr>
            <w:tcW w:w="2693"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632"/>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200</w:t>
            </w:r>
          </w:p>
        </w:tc>
        <w:tc>
          <w:tcPr>
            <w:tcW w:w="2721"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2300</w:t>
            </w:r>
          </w:p>
        </w:tc>
        <w:tc>
          <w:tcPr>
            <w:tcW w:w="2693"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300</w:t>
            </w:r>
          </w:p>
        </w:tc>
        <w:tc>
          <w:tcPr>
            <w:tcW w:w="2721"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12025</w:t>
            </w:r>
          </w:p>
        </w:tc>
        <w:tc>
          <w:tcPr>
            <w:tcW w:w="2693"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226"/>
        </w:trPr>
        <w:tc>
          <w:tcPr>
            <w:tcW w:w="2262" w:type="dxa"/>
            <w:vMerge w:val="restart"/>
            <w:tcBorders>
              <w:top w:val="nil"/>
              <w:left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400</w:t>
            </w:r>
          </w:p>
        </w:tc>
        <w:tc>
          <w:tcPr>
            <w:tcW w:w="2721"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730</w:t>
            </w:r>
          </w:p>
        </w:tc>
        <w:tc>
          <w:tcPr>
            <w:tcW w:w="2693" w:type="dxa"/>
            <w:tcBorders>
              <w:top w:val="nil"/>
              <w:left w:val="nil"/>
              <w:bottom w:val="single" w:sz="4" w:space="0" w:color="auto"/>
              <w:right w:val="single" w:sz="4" w:space="0" w:color="auto"/>
            </w:tcBorders>
            <w:shd w:val="clear" w:color="auto" w:fill="auto"/>
            <w:vAlign w:val="center"/>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сталь</w:t>
            </w:r>
          </w:p>
        </w:tc>
        <w:tc>
          <w:tcPr>
            <w:tcW w:w="2192" w:type="dxa"/>
            <w:tcBorders>
              <w:top w:val="nil"/>
              <w:left w:val="nil"/>
              <w:bottom w:val="single" w:sz="4" w:space="0" w:color="auto"/>
              <w:right w:val="single" w:sz="4" w:space="0" w:color="auto"/>
            </w:tcBorders>
            <w:shd w:val="clear" w:color="auto" w:fill="auto"/>
            <w:vAlign w:val="center"/>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225"/>
        </w:trPr>
        <w:tc>
          <w:tcPr>
            <w:tcW w:w="2262" w:type="dxa"/>
            <w:vMerge/>
            <w:tcBorders>
              <w:left w:val="single" w:sz="4" w:space="0" w:color="auto"/>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p>
        </w:tc>
        <w:tc>
          <w:tcPr>
            <w:tcW w:w="2721"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1530</w:t>
            </w:r>
          </w:p>
        </w:tc>
        <w:tc>
          <w:tcPr>
            <w:tcW w:w="2693" w:type="dxa"/>
            <w:tcBorders>
              <w:top w:val="nil"/>
              <w:left w:val="nil"/>
              <w:bottom w:val="single" w:sz="4" w:space="0" w:color="auto"/>
              <w:right w:val="single" w:sz="4" w:space="0" w:color="auto"/>
            </w:tcBorders>
            <w:shd w:val="clear" w:color="auto" w:fill="auto"/>
            <w:vAlign w:val="center"/>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vAlign w:val="center"/>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632"/>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500</w:t>
            </w:r>
          </w:p>
        </w:tc>
        <w:tc>
          <w:tcPr>
            <w:tcW w:w="2721" w:type="dxa"/>
            <w:tcBorders>
              <w:top w:val="nil"/>
              <w:left w:val="nil"/>
              <w:bottom w:val="single" w:sz="4" w:space="0" w:color="auto"/>
              <w:right w:val="single" w:sz="4" w:space="0" w:color="auto"/>
            </w:tcBorders>
            <w:shd w:val="clear" w:color="auto" w:fill="auto"/>
            <w:noWrap/>
            <w:vAlign w:val="bottom"/>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1200</w:t>
            </w:r>
          </w:p>
        </w:tc>
        <w:tc>
          <w:tcPr>
            <w:tcW w:w="2693"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600</w:t>
            </w:r>
          </w:p>
        </w:tc>
        <w:tc>
          <w:tcPr>
            <w:tcW w:w="2721"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295</w:t>
            </w:r>
          </w:p>
        </w:tc>
        <w:tc>
          <w:tcPr>
            <w:tcW w:w="2693"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800</w:t>
            </w:r>
          </w:p>
        </w:tc>
        <w:tc>
          <w:tcPr>
            <w:tcW w:w="2721"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210</w:t>
            </w:r>
          </w:p>
        </w:tc>
        <w:tc>
          <w:tcPr>
            <w:tcW w:w="2693"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r w:rsidR="00832DCF" w:rsidRPr="00832DCF" w:rsidTr="00671075">
        <w:trPr>
          <w:trHeight w:val="632"/>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1000</w:t>
            </w:r>
          </w:p>
        </w:tc>
        <w:tc>
          <w:tcPr>
            <w:tcW w:w="2721"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478</w:t>
            </w:r>
          </w:p>
        </w:tc>
        <w:tc>
          <w:tcPr>
            <w:tcW w:w="2693" w:type="dxa"/>
            <w:tcBorders>
              <w:top w:val="nil"/>
              <w:left w:val="nil"/>
              <w:bottom w:val="single" w:sz="4" w:space="0" w:color="auto"/>
              <w:right w:val="single" w:sz="4" w:space="0" w:color="auto"/>
            </w:tcBorders>
            <w:shd w:val="clear" w:color="auto" w:fill="auto"/>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асбестоцемент</w:t>
            </w:r>
          </w:p>
        </w:tc>
        <w:tc>
          <w:tcPr>
            <w:tcW w:w="2192" w:type="dxa"/>
            <w:tcBorders>
              <w:top w:val="nil"/>
              <w:left w:val="nil"/>
              <w:bottom w:val="single" w:sz="4" w:space="0" w:color="auto"/>
              <w:right w:val="single" w:sz="4" w:space="0" w:color="auto"/>
            </w:tcBorders>
            <w:shd w:val="clear" w:color="auto" w:fill="auto"/>
            <w:noWrap/>
            <w:vAlign w:val="center"/>
            <w:hideMark/>
          </w:tcPr>
          <w:p w:rsidR="00832DCF" w:rsidRPr="00832DCF" w:rsidRDefault="00832DCF" w:rsidP="00832DCF">
            <w:pPr>
              <w:spacing w:line="240" w:lineRule="auto"/>
              <w:jc w:val="center"/>
              <w:rPr>
                <w:rFonts w:eastAsia="Times New Roman" w:cs="Times New Roman"/>
                <w:color w:val="000000"/>
                <w:sz w:val="24"/>
                <w:szCs w:val="24"/>
              </w:rPr>
            </w:pPr>
            <w:r w:rsidRPr="00832DCF">
              <w:rPr>
                <w:rFonts w:eastAsia="Times New Roman" w:cs="Times New Roman"/>
                <w:color w:val="000000"/>
                <w:sz w:val="24"/>
                <w:szCs w:val="24"/>
              </w:rPr>
              <w:t>подземный</w:t>
            </w:r>
          </w:p>
        </w:tc>
      </w:tr>
    </w:tbl>
    <w:p w:rsidR="00832DCF" w:rsidRPr="00460052" w:rsidRDefault="00832DCF" w:rsidP="00460052">
      <w:pPr>
        <w:ind w:firstLine="567"/>
        <w:rPr>
          <w:rFonts w:cs="Times New Roman"/>
          <w:szCs w:val="28"/>
        </w:rPr>
      </w:pPr>
    </w:p>
    <w:p w:rsidR="00460052" w:rsidRDefault="00460052" w:rsidP="00460052">
      <w:pPr>
        <w:ind w:firstLine="567"/>
        <w:rPr>
          <w:rFonts w:cs="Times New Roman"/>
          <w:szCs w:val="28"/>
        </w:rPr>
      </w:pPr>
      <w:r w:rsidRPr="00682347">
        <w:rPr>
          <w:rFonts w:cs="Times New Roman"/>
          <w:szCs w:val="28"/>
        </w:rPr>
        <w:t>Основные неисправности – уменьшение сечения труб в результате отложений жиров,  песка и камней, проростание корней деревьев,  раскол керамических труб из за подвижек грунта, нарушение герметичности муфтовых соединений асбоцементных труб, коррозия стальных напорных труб от насосных станций. Колодцам для обслуживания сетей требуется  замена сборных ж/бетонных деталей и ремонт кирпичных оголовков под люк.</w:t>
      </w:r>
    </w:p>
    <w:p w:rsidR="002422E1" w:rsidRDefault="002422E1" w:rsidP="00460052">
      <w:pPr>
        <w:ind w:firstLine="567"/>
        <w:rPr>
          <w:rFonts w:cs="Times New Roman"/>
          <w:szCs w:val="28"/>
        </w:rPr>
      </w:pPr>
      <w:r>
        <w:rPr>
          <w:rFonts w:cs="Times New Roman"/>
          <w:szCs w:val="28"/>
        </w:rPr>
        <w:t xml:space="preserve">Износ </w:t>
      </w:r>
      <w:r w:rsidR="00671075">
        <w:rPr>
          <w:rFonts w:cs="Times New Roman"/>
          <w:szCs w:val="28"/>
        </w:rPr>
        <w:t xml:space="preserve">отдельных участков </w:t>
      </w:r>
      <w:r>
        <w:rPr>
          <w:rFonts w:cs="Times New Roman"/>
          <w:szCs w:val="28"/>
        </w:rPr>
        <w:t xml:space="preserve">внутриквартальных сетей составляет </w:t>
      </w:r>
      <w:r w:rsidR="00671075">
        <w:rPr>
          <w:rFonts w:cs="Times New Roman"/>
          <w:szCs w:val="28"/>
        </w:rPr>
        <w:t>до</w:t>
      </w:r>
      <w:r>
        <w:rPr>
          <w:rFonts w:cs="Times New Roman"/>
          <w:szCs w:val="28"/>
        </w:rPr>
        <w:t xml:space="preserve"> </w:t>
      </w:r>
      <w:r w:rsidR="00671075">
        <w:rPr>
          <w:rFonts w:cs="Times New Roman"/>
          <w:szCs w:val="28"/>
        </w:rPr>
        <w:t xml:space="preserve">93 </w:t>
      </w:r>
      <w:r>
        <w:rPr>
          <w:rFonts w:cs="Times New Roman"/>
          <w:szCs w:val="28"/>
        </w:rPr>
        <w:t>% (учитывая срок службы стальных, чугунных трубопроводов 50 лет).</w:t>
      </w:r>
    </w:p>
    <w:p w:rsidR="002422E1" w:rsidRPr="00682347" w:rsidRDefault="002422E1" w:rsidP="00460052">
      <w:pPr>
        <w:ind w:firstLine="567"/>
        <w:rPr>
          <w:rFonts w:cs="Times New Roman"/>
          <w:szCs w:val="28"/>
        </w:rPr>
      </w:pPr>
      <w:r>
        <w:rPr>
          <w:rFonts w:cs="Times New Roman"/>
          <w:szCs w:val="28"/>
        </w:rPr>
        <w:t xml:space="preserve">Замене подлежат </w:t>
      </w:r>
      <w:r w:rsidR="00F5273D">
        <w:rPr>
          <w:rFonts w:cs="Times New Roman"/>
          <w:szCs w:val="28"/>
        </w:rPr>
        <w:t xml:space="preserve">2434 м </w:t>
      </w:r>
      <w:r>
        <w:rPr>
          <w:rFonts w:cs="Times New Roman"/>
          <w:szCs w:val="28"/>
        </w:rPr>
        <w:t>сетей.</w:t>
      </w:r>
    </w:p>
    <w:p w:rsidR="00C55842" w:rsidRPr="00DA28CB" w:rsidRDefault="00C96BC8" w:rsidP="004A57F0">
      <w:pPr>
        <w:pStyle w:val="3"/>
        <w:spacing w:after="240"/>
        <w:rPr>
          <w:rFonts w:cs="Times New Roman"/>
          <w:szCs w:val="28"/>
        </w:rPr>
      </w:pPr>
      <w:bookmarkStart w:id="127" w:name="_Toc421174843"/>
      <w:r w:rsidRPr="00DA28CB">
        <w:rPr>
          <w:rFonts w:cs="Times New Roman"/>
          <w:szCs w:val="28"/>
        </w:rPr>
        <w:t>3.</w:t>
      </w:r>
      <w:r w:rsidR="00C55842" w:rsidRPr="00DA28CB">
        <w:rPr>
          <w:rFonts w:cs="Times New Roman"/>
          <w:szCs w:val="28"/>
        </w:rPr>
        <w:t>1.6</w:t>
      </w:r>
      <w:r w:rsidR="00F81E6C" w:rsidRPr="00DA28CB">
        <w:rPr>
          <w:rFonts w:cs="Times New Roman"/>
          <w:szCs w:val="28"/>
        </w:rPr>
        <w:t>.</w:t>
      </w:r>
      <w:r w:rsidR="00C55842" w:rsidRPr="00DA28CB">
        <w:rPr>
          <w:rFonts w:cs="Times New Roman"/>
          <w:szCs w:val="28"/>
        </w:rPr>
        <w:t xml:space="preserve"> Оценка безопасности и надежности объектов централизованной системы водоотведения и их управляемости</w:t>
      </w:r>
      <w:bookmarkEnd w:id="125"/>
      <w:bookmarkEnd w:id="126"/>
      <w:bookmarkEnd w:id="127"/>
    </w:p>
    <w:p w:rsidR="008770D8" w:rsidRPr="00DA28CB" w:rsidRDefault="008770D8" w:rsidP="004A57F0">
      <w:pPr>
        <w:ind w:firstLine="567"/>
        <w:rPr>
          <w:rFonts w:cs="Times New Roman"/>
          <w:szCs w:val="28"/>
        </w:rPr>
      </w:pPr>
      <w:r w:rsidRPr="00DA28CB">
        <w:rPr>
          <w:rFonts w:cs="Times New Roman"/>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муниципального образования. По системе, состоящей из трубопроводов, каналов, коллекторов отводятся все сточные воды, образующиеся на территории муниципального образования </w:t>
      </w:r>
      <w:r w:rsidR="00111334" w:rsidRPr="00DA28CB">
        <w:rPr>
          <w:rFonts w:cs="Times New Roman"/>
          <w:szCs w:val="28"/>
        </w:rPr>
        <w:t>«</w:t>
      </w:r>
      <w:r w:rsidR="00076238" w:rsidRPr="00076238">
        <w:rPr>
          <w:rFonts w:cs="Times New Roman"/>
          <w:szCs w:val="28"/>
        </w:rPr>
        <w:t>Железногорск-Илимское городского поселения</w:t>
      </w:r>
      <w:r w:rsidR="00111334" w:rsidRPr="00DA28CB">
        <w:rPr>
          <w:rFonts w:cs="Times New Roman"/>
          <w:szCs w:val="28"/>
        </w:rPr>
        <w:t>»</w:t>
      </w:r>
      <w:r w:rsidRPr="00DA28CB">
        <w:rPr>
          <w:rFonts w:cs="Times New Roman"/>
          <w:szCs w:val="28"/>
        </w:rPr>
        <w:t>.</w:t>
      </w:r>
    </w:p>
    <w:p w:rsidR="008770D8" w:rsidRPr="00DA28CB" w:rsidRDefault="008770D8" w:rsidP="004A57F0">
      <w:pPr>
        <w:ind w:firstLine="567"/>
        <w:rPr>
          <w:rFonts w:cs="Times New Roman"/>
          <w:szCs w:val="28"/>
        </w:rPr>
      </w:pPr>
      <w:r w:rsidRPr="00DA28CB">
        <w:rPr>
          <w:rFonts w:cs="Times New Roman"/>
          <w:szCs w:val="28"/>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w:t>
      </w:r>
    </w:p>
    <w:p w:rsidR="008770D8" w:rsidRPr="00DA28CB" w:rsidRDefault="008770D8" w:rsidP="004A57F0">
      <w:pPr>
        <w:ind w:firstLine="567"/>
        <w:rPr>
          <w:rFonts w:cs="Times New Roman"/>
          <w:szCs w:val="28"/>
        </w:rPr>
      </w:pPr>
      <w:r w:rsidRPr="00DA28CB">
        <w:rPr>
          <w:rFonts w:cs="Times New Roman"/>
          <w:szCs w:val="28"/>
        </w:rPr>
        <w:t>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Реализуя комплекс мероприятий, направленных на повышение надежности системы водоотведения, обеспечена устойчивая работа системы канализации.</w:t>
      </w:r>
    </w:p>
    <w:p w:rsidR="008770D8" w:rsidRPr="00DA28CB" w:rsidRDefault="008770D8" w:rsidP="004A57F0">
      <w:pPr>
        <w:ind w:firstLine="567"/>
        <w:rPr>
          <w:rFonts w:cs="Times New Roman"/>
          <w:szCs w:val="28"/>
        </w:rPr>
      </w:pPr>
      <w:r w:rsidRPr="00DA28CB">
        <w:rPr>
          <w:rFonts w:cs="Times New Roman"/>
          <w:szCs w:val="28"/>
        </w:rPr>
        <w:t>Безопасность и надежность очистных сооружений обеспечивается:</w:t>
      </w:r>
    </w:p>
    <w:p w:rsidR="007945EC" w:rsidRPr="00DA28CB" w:rsidRDefault="008770D8" w:rsidP="005C02AD">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строгим соблюдением технологических регламентов;</w:t>
      </w:r>
    </w:p>
    <w:p w:rsidR="007945EC" w:rsidRPr="00DA28CB" w:rsidRDefault="008770D8" w:rsidP="005C02AD">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регулярным обучением и повышением квалификации работников;</w:t>
      </w:r>
    </w:p>
    <w:p w:rsidR="007945EC" w:rsidRPr="00DA28CB" w:rsidRDefault="008770D8" w:rsidP="005C02AD">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контролем за ходом технологического процесса;</w:t>
      </w:r>
    </w:p>
    <w:p w:rsidR="007945EC" w:rsidRPr="00DA28CB" w:rsidRDefault="008770D8" w:rsidP="005C02AD">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регулярным мониторингом состояния вод, сбрасываемых в водоемы, с целью недопущения отклонений от установленных параметров;</w:t>
      </w:r>
    </w:p>
    <w:p w:rsidR="007945EC" w:rsidRPr="00DA28CB" w:rsidRDefault="008770D8" w:rsidP="005C02AD">
      <w:pPr>
        <w:pStyle w:val="13"/>
        <w:numPr>
          <w:ilvl w:val="0"/>
          <w:numId w:val="14"/>
        </w:numPr>
        <w:spacing w:after="0"/>
        <w:jc w:val="both"/>
        <w:rPr>
          <w:rFonts w:ascii="Times New Roman" w:hAnsi="Times New Roman" w:cs="Times New Roman"/>
          <w:sz w:val="28"/>
          <w:szCs w:val="28"/>
        </w:rPr>
      </w:pPr>
      <w:r w:rsidRPr="00DA28CB">
        <w:rPr>
          <w:rFonts w:ascii="Times New Roman" w:hAnsi="Times New Roman" w:cs="Times New Roman"/>
          <w:sz w:val="28"/>
          <w:szCs w:val="28"/>
        </w:rPr>
        <w:t>регулярным мониторингом существующих технологий очистки сточных вод;</w:t>
      </w:r>
    </w:p>
    <w:p w:rsidR="007945EC" w:rsidRPr="00DA28CB" w:rsidRDefault="008770D8" w:rsidP="005C02AD">
      <w:pPr>
        <w:pStyle w:val="13"/>
        <w:numPr>
          <w:ilvl w:val="0"/>
          <w:numId w:val="14"/>
        </w:numPr>
        <w:spacing w:after="0"/>
        <w:jc w:val="both"/>
        <w:rPr>
          <w:rFonts w:ascii="Times New Roman" w:hAnsi="Times New Roman" w:cs="Times New Roman"/>
          <w:color w:val="00000A"/>
          <w:sz w:val="28"/>
          <w:szCs w:val="28"/>
        </w:rPr>
      </w:pPr>
      <w:r w:rsidRPr="00DA28CB">
        <w:rPr>
          <w:rFonts w:ascii="Times New Roman" w:hAnsi="Times New Roman" w:cs="Times New Roman"/>
          <w:sz w:val="28"/>
          <w:szCs w:val="28"/>
        </w:rPr>
        <w:t xml:space="preserve">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Согласно </w:t>
      </w:r>
      <w:r w:rsidRPr="00DA28CB">
        <w:rPr>
          <w:rFonts w:ascii="Times New Roman" w:hAnsi="Times New Roman" w:cs="Times New Roman"/>
          <w:bCs/>
          <w:sz w:val="28"/>
          <w:szCs w:val="28"/>
        </w:rPr>
        <w:t>СанПиН 2.1.7.573-96, допускается использование осадков сточных вод, в качестве удобрений после предварительной обработки.</w:t>
      </w:r>
    </w:p>
    <w:p w:rsidR="0049548F" w:rsidRPr="00DA28CB" w:rsidRDefault="0002098B">
      <w:pPr>
        <w:ind w:firstLine="567"/>
        <w:rPr>
          <w:rFonts w:cs="Times New Roman"/>
          <w:szCs w:val="28"/>
        </w:rPr>
      </w:pPr>
      <w:r w:rsidRPr="00DA28CB">
        <w:rPr>
          <w:rFonts w:cs="Times New Roman"/>
          <w:szCs w:val="28"/>
        </w:rPr>
        <w:t>Анализ ситуации в муниципальном образовании показал, что</w:t>
      </w:r>
      <w:r w:rsidR="00945DA5" w:rsidRPr="00DA28CB">
        <w:rPr>
          <w:rFonts w:cs="Times New Roman"/>
          <w:szCs w:val="28"/>
        </w:rPr>
        <w:t xml:space="preserve"> оценка безопасности и надёжности объектов централизованной системы водоотведения и их управляемости не является актуальн</w:t>
      </w:r>
      <w:r w:rsidR="00E71FB4" w:rsidRPr="00DA28CB">
        <w:rPr>
          <w:rFonts w:cs="Times New Roman"/>
          <w:szCs w:val="28"/>
        </w:rPr>
        <w:t>ым вопросом</w:t>
      </w:r>
      <w:r w:rsidR="00945DA5" w:rsidRPr="00DA28CB">
        <w:rPr>
          <w:rFonts w:cs="Times New Roman"/>
          <w:szCs w:val="28"/>
        </w:rPr>
        <w:t xml:space="preserve"> для </w:t>
      </w:r>
      <w:r w:rsidR="00832F56" w:rsidRPr="00DA28CB">
        <w:rPr>
          <w:rFonts w:cs="Times New Roman"/>
          <w:szCs w:val="28"/>
        </w:rPr>
        <w:t xml:space="preserve">муниципального образования </w:t>
      </w:r>
      <w:r w:rsidR="00111334" w:rsidRPr="00DA28CB">
        <w:rPr>
          <w:rFonts w:cs="Times New Roman"/>
          <w:szCs w:val="28"/>
        </w:rPr>
        <w:t>«</w:t>
      </w:r>
      <w:r w:rsidR="005A1D3B" w:rsidRPr="005A1D3B">
        <w:rPr>
          <w:rFonts w:cs="Times New Roman"/>
          <w:szCs w:val="28"/>
        </w:rPr>
        <w:t xml:space="preserve">Железногорск-Илимский </w:t>
      </w:r>
      <w:r w:rsidR="00A53EBD">
        <w:rPr>
          <w:rFonts w:cs="Times New Roman"/>
          <w:szCs w:val="28"/>
        </w:rPr>
        <w:t>городское поселение</w:t>
      </w:r>
      <w:r w:rsidR="00111334" w:rsidRPr="00DA28CB">
        <w:rPr>
          <w:rFonts w:cs="Times New Roman"/>
          <w:szCs w:val="28"/>
        </w:rPr>
        <w:t>»</w:t>
      </w:r>
      <w:r w:rsidR="006836CE" w:rsidRPr="00DA28CB">
        <w:rPr>
          <w:rFonts w:cs="Times New Roman"/>
          <w:szCs w:val="28"/>
        </w:rPr>
        <w:t xml:space="preserve">, </w:t>
      </w:r>
      <w:r w:rsidR="00945DA5" w:rsidRPr="00DA28CB">
        <w:rPr>
          <w:rFonts w:cs="Times New Roman"/>
          <w:szCs w:val="28"/>
        </w:rPr>
        <w:t>так как статистика отказов централизованной системы водоотведения в муниципальном образовании не ведётся.</w:t>
      </w:r>
      <w:r w:rsidRPr="00DA28CB">
        <w:rPr>
          <w:rFonts w:cs="Times New Roman"/>
          <w:szCs w:val="28"/>
        </w:rPr>
        <w:t xml:space="preserve">  </w:t>
      </w:r>
    </w:p>
    <w:p w:rsidR="00443205" w:rsidRPr="00230E46" w:rsidRDefault="00C96BC8" w:rsidP="004A57F0">
      <w:pPr>
        <w:pStyle w:val="3"/>
        <w:spacing w:after="240"/>
        <w:rPr>
          <w:rFonts w:cs="Times New Roman"/>
          <w:szCs w:val="28"/>
        </w:rPr>
      </w:pPr>
      <w:bookmarkStart w:id="128" w:name="_Toc385862072"/>
      <w:bookmarkStart w:id="129" w:name="_Toc392073609"/>
      <w:bookmarkStart w:id="130" w:name="_Toc421174844"/>
      <w:r w:rsidRPr="00230E46">
        <w:rPr>
          <w:rFonts w:cs="Times New Roman"/>
          <w:szCs w:val="28"/>
        </w:rPr>
        <w:t>3.</w:t>
      </w:r>
      <w:r w:rsidR="00443205" w:rsidRPr="00230E46">
        <w:rPr>
          <w:rFonts w:cs="Times New Roman"/>
          <w:szCs w:val="28"/>
        </w:rPr>
        <w:t>1.7</w:t>
      </w:r>
      <w:r w:rsidR="00F81E6C" w:rsidRPr="00230E46">
        <w:rPr>
          <w:rFonts w:cs="Times New Roman"/>
          <w:szCs w:val="28"/>
        </w:rPr>
        <w:t>.</w:t>
      </w:r>
      <w:r w:rsidR="00443205" w:rsidRPr="00230E46">
        <w:rPr>
          <w:rFonts w:cs="Times New Roman"/>
          <w:szCs w:val="28"/>
        </w:rPr>
        <w:t xml:space="preserve"> Оценка воздействия сбросов сточных вод через централизованную систему водоотведения на окружающую среду</w:t>
      </w:r>
      <w:bookmarkEnd w:id="128"/>
      <w:bookmarkEnd w:id="129"/>
      <w:bookmarkEnd w:id="130"/>
    </w:p>
    <w:p w:rsidR="005A1D3B" w:rsidRPr="005A1D3B" w:rsidRDefault="005A1D3B" w:rsidP="005A1D3B">
      <w:pPr>
        <w:ind w:firstLine="567"/>
        <w:rPr>
          <w:rFonts w:cs="Times New Roman"/>
          <w:szCs w:val="28"/>
        </w:rPr>
      </w:pPr>
      <w:bookmarkStart w:id="131" w:name="_Toc385862073"/>
      <w:bookmarkStart w:id="132" w:name="_Toc392073610"/>
      <w:r w:rsidRPr="005A1D3B">
        <w:rPr>
          <w:rFonts w:cs="Times New Roman"/>
          <w:szCs w:val="28"/>
        </w:rPr>
        <w:t>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СанПиН 4630-88 «Охрана поверхностных вод от загрязнений».</w:t>
      </w:r>
    </w:p>
    <w:p w:rsidR="005A1D3B" w:rsidRPr="005A1D3B" w:rsidRDefault="005A1D3B" w:rsidP="005A1D3B">
      <w:pPr>
        <w:ind w:firstLine="567"/>
        <w:rPr>
          <w:rFonts w:cs="Times New Roman"/>
          <w:szCs w:val="28"/>
        </w:rPr>
      </w:pPr>
      <w:r w:rsidRPr="005A1D3B">
        <w:rPr>
          <w:rFonts w:cs="Times New Roman"/>
          <w:szCs w:val="28"/>
        </w:rPr>
        <w:t>Анализ текущего состояния системы очистки сточных вод выявил основные проблемы, которые оказывают существенное влияние на качество и надежность обслуживания и требуют решения загрязнения окружающей среды некачественно очищенными бытовыми сточными водами.</w:t>
      </w:r>
    </w:p>
    <w:p w:rsidR="005A1D3B" w:rsidRPr="005A1D3B" w:rsidRDefault="005A1D3B" w:rsidP="005A1D3B">
      <w:pPr>
        <w:ind w:firstLine="567"/>
        <w:rPr>
          <w:rFonts w:cs="Times New Roman"/>
          <w:szCs w:val="28"/>
        </w:rPr>
      </w:pPr>
      <w:r w:rsidRPr="005A1D3B">
        <w:rPr>
          <w:rFonts w:cs="Times New Roman"/>
          <w:szCs w:val="28"/>
        </w:rPr>
        <w:t xml:space="preserve">Канализационные очистные сооружения МО «Железногорск-Илимский </w:t>
      </w:r>
      <w:r w:rsidR="00A53EBD">
        <w:rPr>
          <w:rFonts w:cs="Times New Roman"/>
          <w:szCs w:val="28"/>
        </w:rPr>
        <w:t>городское поселение</w:t>
      </w:r>
      <w:r w:rsidRPr="005A1D3B">
        <w:rPr>
          <w:rFonts w:cs="Times New Roman"/>
          <w:szCs w:val="28"/>
        </w:rPr>
        <w:t xml:space="preserve">» в значительной степени отстают от темпов развития, но качество сбрасываемых сточных вод  отвечают требованиям СанПиН 4630-88 «Охрана поверхностных вод от загрязнений». Это обстоятельство определяет один из приоритетов развития канализационного хозяйства МО «Железногорск-Илимский </w:t>
      </w:r>
      <w:r w:rsidR="00A53EBD">
        <w:rPr>
          <w:rFonts w:cs="Times New Roman"/>
          <w:szCs w:val="28"/>
        </w:rPr>
        <w:t>городское поселение</w:t>
      </w:r>
      <w:r w:rsidRPr="005A1D3B">
        <w:rPr>
          <w:rFonts w:cs="Times New Roman"/>
          <w:szCs w:val="28"/>
        </w:rPr>
        <w:t>» - повышение качества очистки стоков и приведение содержания загрязнений, сбрасываемых стоков, к нормативным показателям, путем реконструкции существующей системы очистки сточных вод с применением современных технологий.</w:t>
      </w:r>
    </w:p>
    <w:p w:rsidR="005A1D3B" w:rsidRPr="005A1D3B" w:rsidRDefault="005A1D3B" w:rsidP="005A1D3B">
      <w:pPr>
        <w:ind w:firstLine="567"/>
        <w:rPr>
          <w:rFonts w:cs="Times New Roman"/>
          <w:szCs w:val="28"/>
        </w:rPr>
      </w:pPr>
      <w:r w:rsidRPr="005A1D3B">
        <w:rPr>
          <w:rFonts w:cs="Times New Roman"/>
          <w:szCs w:val="28"/>
        </w:rPr>
        <w:t>Результаты фактических среднесуточных проб с очистных сооружений г. Железногорск-Илимский за 201</w:t>
      </w:r>
      <w:r w:rsidR="00D10A91">
        <w:rPr>
          <w:rFonts w:cs="Times New Roman"/>
          <w:szCs w:val="28"/>
        </w:rPr>
        <w:t>7</w:t>
      </w:r>
      <w:r w:rsidRPr="005A1D3B">
        <w:rPr>
          <w:rFonts w:cs="Times New Roman"/>
          <w:szCs w:val="28"/>
        </w:rPr>
        <w:t xml:space="preserve"> год предоставлены в </w:t>
      </w:r>
      <w:r>
        <w:rPr>
          <w:rFonts w:cs="Times New Roman"/>
          <w:szCs w:val="28"/>
        </w:rPr>
        <w:t xml:space="preserve">табл. </w:t>
      </w:r>
      <w:r w:rsidRPr="005A1D3B">
        <w:rPr>
          <w:rFonts w:cs="Times New Roman"/>
          <w:szCs w:val="28"/>
        </w:rPr>
        <w:t>3.1.7.1-3.1.7.4.</w:t>
      </w:r>
    </w:p>
    <w:p w:rsidR="005A1D3B" w:rsidRPr="005A1D3B" w:rsidRDefault="005A1D3B" w:rsidP="005A1D3B">
      <w:pPr>
        <w:ind w:firstLine="567"/>
        <w:rPr>
          <w:rFonts w:cs="Times New Roman"/>
          <w:szCs w:val="28"/>
        </w:rPr>
      </w:pPr>
    </w:p>
    <w:p w:rsidR="005A1D3B" w:rsidRPr="005A1D3B" w:rsidRDefault="005A1D3B" w:rsidP="005A1D3B">
      <w:pPr>
        <w:spacing w:after="200"/>
        <w:jc w:val="left"/>
        <w:rPr>
          <w:rFonts w:cs="Times New Roman"/>
          <w:szCs w:val="28"/>
          <w:highlight w:val="green"/>
        </w:rPr>
      </w:pPr>
      <w:r w:rsidRPr="005A1D3B">
        <w:rPr>
          <w:rFonts w:cs="Times New Roman"/>
          <w:szCs w:val="28"/>
          <w:highlight w:val="green"/>
        </w:rPr>
        <w:br w:type="page"/>
      </w:r>
    </w:p>
    <w:p w:rsidR="005A1D3B" w:rsidRPr="005A1D3B" w:rsidRDefault="005A1D3B" w:rsidP="005A1D3B">
      <w:pPr>
        <w:ind w:firstLine="567"/>
        <w:rPr>
          <w:rFonts w:cs="Times New Roman"/>
          <w:szCs w:val="28"/>
        </w:rPr>
        <w:sectPr w:rsidR="005A1D3B" w:rsidRPr="005A1D3B" w:rsidSect="00B516BE">
          <w:pgSz w:w="11906" w:h="16838"/>
          <w:pgMar w:top="1134" w:right="851" w:bottom="1134"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5A1D3B" w:rsidRDefault="005A1D3B" w:rsidP="005A1D3B">
      <w:pPr>
        <w:ind w:firstLine="567"/>
        <w:jc w:val="right"/>
        <w:rPr>
          <w:rFonts w:cs="Times New Roman"/>
          <w:szCs w:val="28"/>
        </w:rPr>
      </w:pPr>
      <w:r w:rsidRPr="005A1D3B">
        <w:rPr>
          <w:rFonts w:cs="Times New Roman"/>
          <w:bCs/>
          <w:color w:val="000000"/>
        </w:rPr>
        <w:t xml:space="preserve">Табл. </w:t>
      </w:r>
      <w:r w:rsidRPr="005A1D3B">
        <w:rPr>
          <w:rFonts w:cs="Times New Roman"/>
          <w:szCs w:val="28"/>
        </w:rPr>
        <w:t>3.1.7.1</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Железногорск-Илимский за 1-ый квартал 201</w:t>
      </w:r>
      <w:r w:rsidR="00671075">
        <w:rPr>
          <w:rFonts w:cs="Times New Roman"/>
          <w:szCs w:val="28"/>
        </w:rPr>
        <w:t>7</w:t>
      </w:r>
      <w:r w:rsidRPr="005A1D3B">
        <w:rPr>
          <w:rFonts w:cs="Times New Roman"/>
          <w:szCs w:val="28"/>
        </w:rPr>
        <w:t>год</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83"/>
        <w:gridCol w:w="890"/>
        <w:gridCol w:w="2103"/>
        <w:gridCol w:w="2030"/>
        <w:gridCol w:w="1139"/>
        <w:gridCol w:w="1134"/>
        <w:gridCol w:w="1237"/>
        <w:gridCol w:w="807"/>
        <w:gridCol w:w="1656"/>
        <w:gridCol w:w="1414"/>
      </w:tblGrid>
      <w:tr w:rsidR="00671075" w:rsidRPr="00671075" w:rsidTr="00671075">
        <w:trPr>
          <w:trHeight w:val="315"/>
        </w:trPr>
        <w:tc>
          <w:tcPr>
            <w:tcW w:w="2283"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Наименование </w:t>
            </w:r>
          </w:p>
        </w:tc>
        <w:tc>
          <w:tcPr>
            <w:tcW w:w="890"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ПДС,</w:t>
            </w:r>
          </w:p>
        </w:tc>
        <w:tc>
          <w:tcPr>
            <w:tcW w:w="2103"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Расход сброса </w:t>
            </w:r>
          </w:p>
        </w:tc>
        <w:tc>
          <w:tcPr>
            <w:tcW w:w="3169" w:type="dxa"/>
            <w:gridSpan w:val="2"/>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Фактические</w:t>
            </w:r>
          </w:p>
        </w:tc>
        <w:tc>
          <w:tcPr>
            <w:tcW w:w="2371" w:type="dxa"/>
            <w:gridSpan w:val="2"/>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Превышения</w:t>
            </w:r>
          </w:p>
        </w:tc>
        <w:tc>
          <w:tcPr>
            <w:tcW w:w="3877" w:type="dxa"/>
            <w:gridSpan w:val="3"/>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Сброс, тонн</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загрязняющего вещества</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мг/л</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(по разрешению), м3 </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концентрация, мг/л</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расход, м3</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ПДС, мг/л</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расхода, м3</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общий</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в пределах ПДС</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0"/>
                <w:szCs w:val="20"/>
              </w:rPr>
            </w:pPr>
            <w:r w:rsidRPr="00671075">
              <w:rPr>
                <w:rFonts w:eastAsia="Times New Roman" w:cs="Times New Roman"/>
                <w:b/>
                <w:bCs/>
                <w:sz w:val="20"/>
                <w:szCs w:val="20"/>
              </w:rPr>
              <w:t>сверхлимитный</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1</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2</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3</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6</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7</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9</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10</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Взвещенные вещества</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16,1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10,951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10,95</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янв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4,740</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фев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13,8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2,938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13,2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3,273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СПАВ</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0,339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0,34</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янв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0,090</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фев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0,123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0,126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БПКполное</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21,6</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14,692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14,69</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янв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4,871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фев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16,9</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3,598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6,223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Аммоний солевой</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14,8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10,031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10,03</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янв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16,5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3,604</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фев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14,0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2,980</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13,9</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3,446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Нитрит-ион</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0,457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0,46</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янв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0,89</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0,194</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фев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0,65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0,138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0,124</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Нитрат-ион</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24,3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16,515</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16,52</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янв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5,243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фев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5,322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5,951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Фосфаты (Р)</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1,359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1,36</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янв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0,437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фев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0,426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0,496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Нефтепродукты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0,060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0,040</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0,04</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янв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0,015</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фев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0,06</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Хлориды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32,5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22,102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22,10</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янв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33,2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7,252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фев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34,7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7,387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30,1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7,463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Сульфаты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33,3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679258</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22,636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22,64</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янв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33,2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218439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7,252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фев</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31,5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212875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6,706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март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35,0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247944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8,678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bl>
    <w:p w:rsidR="00671075" w:rsidRDefault="00671075" w:rsidP="00671075">
      <w:pPr>
        <w:ind w:firstLine="567"/>
        <w:jc w:val="left"/>
        <w:rPr>
          <w:rFonts w:cs="Times New Roman"/>
          <w:szCs w:val="28"/>
        </w:rPr>
      </w:pPr>
    </w:p>
    <w:p w:rsidR="00671075" w:rsidRPr="005A1D3B" w:rsidRDefault="00671075" w:rsidP="005A1D3B">
      <w:pPr>
        <w:ind w:firstLine="567"/>
        <w:jc w:val="right"/>
        <w:rPr>
          <w:rFonts w:cs="Times New Roman"/>
          <w:szCs w:val="28"/>
        </w:rPr>
      </w:pPr>
    </w:p>
    <w:p w:rsidR="005A1D3B" w:rsidRPr="005A1D3B" w:rsidRDefault="005A1D3B" w:rsidP="005A1D3B">
      <w:pPr>
        <w:tabs>
          <w:tab w:val="left" w:pos="1947"/>
        </w:tabs>
        <w:ind w:firstLine="567"/>
        <w:rPr>
          <w:rFonts w:cs="Times New Roman"/>
          <w:szCs w:val="28"/>
        </w:rPr>
      </w:pPr>
      <w:r w:rsidRPr="005A1D3B">
        <w:rPr>
          <w:rFonts w:cs="Times New Roman"/>
          <w:szCs w:val="28"/>
        </w:rPr>
        <w:tab/>
      </w:r>
    </w:p>
    <w:p w:rsidR="005A1D3B" w:rsidRPr="005A1D3B" w:rsidRDefault="005A1D3B" w:rsidP="005A1D3B">
      <w:pPr>
        <w:spacing w:after="200"/>
        <w:jc w:val="left"/>
        <w:rPr>
          <w:rFonts w:cs="Times New Roman"/>
          <w:szCs w:val="28"/>
        </w:rPr>
      </w:pPr>
      <w:r w:rsidRPr="005A1D3B">
        <w:rPr>
          <w:rFonts w:cs="Times New Roman"/>
          <w:szCs w:val="28"/>
        </w:rPr>
        <w:br w:type="page"/>
      </w:r>
    </w:p>
    <w:p w:rsidR="005A1D3B" w:rsidRPr="005A1D3B" w:rsidRDefault="005A1D3B" w:rsidP="005A1D3B">
      <w:pPr>
        <w:ind w:firstLine="567"/>
        <w:jc w:val="right"/>
        <w:rPr>
          <w:rFonts w:cs="Times New Roman"/>
          <w:szCs w:val="28"/>
        </w:rPr>
      </w:pPr>
      <w:r w:rsidRPr="005A1D3B">
        <w:rPr>
          <w:rFonts w:cs="Times New Roman"/>
          <w:bCs/>
          <w:color w:val="000000"/>
        </w:rPr>
        <w:t xml:space="preserve">Табл. </w:t>
      </w:r>
      <w:r w:rsidRPr="005A1D3B">
        <w:rPr>
          <w:rFonts w:cs="Times New Roman"/>
          <w:szCs w:val="28"/>
        </w:rPr>
        <w:t>3.1.7.2</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Железногорск-Илимский за 2-ой квартал 201</w:t>
      </w:r>
      <w:r w:rsidR="00671075">
        <w:rPr>
          <w:rFonts w:cs="Times New Roman"/>
          <w:szCs w:val="28"/>
        </w:rPr>
        <w:t>7</w:t>
      </w:r>
      <w:r w:rsidRPr="005A1D3B">
        <w:rPr>
          <w:rFonts w:cs="Times New Roman"/>
          <w:szCs w:val="28"/>
        </w:rPr>
        <w:t xml:space="preserve"> год</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83"/>
        <w:gridCol w:w="890"/>
        <w:gridCol w:w="2103"/>
        <w:gridCol w:w="2030"/>
        <w:gridCol w:w="1139"/>
        <w:gridCol w:w="1134"/>
        <w:gridCol w:w="1237"/>
        <w:gridCol w:w="807"/>
        <w:gridCol w:w="1656"/>
        <w:gridCol w:w="1414"/>
      </w:tblGrid>
      <w:tr w:rsidR="00671075" w:rsidRPr="00671075" w:rsidTr="00671075">
        <w:trPr>
          <w:trHeight w:val="315"/>
        </w:trPr>
        <w:tc>
          <w:tcPr>
            <w:tcW w:w="2283"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Наименование </w:t>
            </w:r>
          </w:p>
        </w:tc>
        <w:tc>
          <w:tcPr>
            <w:tcW w:w="890"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ПДС,</w:t>
            </w:r>
          </w:p>
        </w:tc>
        <w:tc>
          <w:tcPr>
            <w:tcW w:w="2103"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Расход сброса </w:t>
            </w:r>
          </w:p>
        </w:tc>
        <w:tc>
          <w:tcPr>
            <w:tcW w:w="3169" w:type="dxa"/>
            <w:gridSpan w:val="2"/>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Фактические</w:t>
            </w:r>
          </w:p>
        </w:tc>
        <w:tc>
          <w:tcPr>
            <w:tcW w:w="2371" w:type="dxa"/>
            <w:gridSpan w:val="2"/>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Превышения</w:t>
            </w:r>
          </w:p>
        </w:tc>
        <w:tc>
          <w:tcPr>
            <w:tcW w:w="3877" w:type="dxa"/>
            <w:gridSpan w:val="3"/>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Сброс, тонн</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загрязняющего вещества</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мг/л</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(по разрешению), м3 </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концентрация, мг/л</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расход, м3</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ПДС, мг/л</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расхода, м3</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общий</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в пределах ПДС</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0"/>
                <w:szCs w:val="20"/>
              </w:rPr>
            </w:pPr>
            <w:r w:rsidRPr="00671075">
              <w:rPr>
                <w:rFonts w:eastAsia="Times New Roman" w:cs="Times New Roman"/>
                <w:b/>
                <w:bCs/>
                <w:sz w:val="20"/>
                <w:szCs w:val="20"/>
              </w:rPr>
              <w:t>сверхлимитный</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1</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2</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3</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6</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7</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9</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10</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Взвещенные вещества</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23,8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16,419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16,42</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апр</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5,991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4,900</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июн</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28,0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5,527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СПАВ</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0,6</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0,387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0,39</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апр</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0,133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0,127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июн</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0,64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0,126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БПКполное</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26,1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17,977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17,98</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апр</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6,503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26,5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6,243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июн</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26,5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5,231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Аммоний солевой</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20,2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13,901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13,90</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апр</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4,865</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5,207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июн</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3,830</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Нитрит-ион</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0,762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0,76</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апр</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1,05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0,269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1,13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0,266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июн</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1,15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0,227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Нитрат-ион</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4,489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4,49</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апр</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7,8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1,997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1,366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июн</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1,125</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Фосфаты (Р)</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2,6</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1,785</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1,79</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апр</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0,589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2,9</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0,683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июн</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2,6</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0,513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Нефтепродукты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0,053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0,036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0,04</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апр</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июн</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0,06</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Хлориды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35,7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24,616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24,62</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апр</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33,7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8,628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40,8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9,612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июн</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32,3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6,376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Сульфаты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40,8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689024</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28,112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28,11</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апр</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46,5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256034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11,906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май</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36,7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235591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8,646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июн</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38,3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197399</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7,560</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bl>
    <w:p w:rsidR="005A1D3B" w:rsidRPr="005A1D3B" w:rsidRDefault="005A1D3B" w:rsidP="00671075">
      <w:pPr>
        <w:ind w:firstLine="567"/>
        <w:jc w:val="left"/>
        <w:rPr>
          <w:rFonts w:cs="Times New Roman"/>
          <w:szCs w:val="28"/>
        </w:rPr>
      </w:pPr>
    </w:p>
    <w:p w:rsidR="00671075" w:rsidRPr="005A1D3B" w:rsidRDefault="005A1D3B" w:rsidP="005A1D3B">
      <w:pPr>
        <w:spacing w:after="200"/>
        <w:jc w:val="left"/>
        <w:rPr>
          <w:rFonts w:cs="Times New Roman"/>
          <w:szCs w:val="28"/>
        </w:rPr>
      </w:pPr>
      <w:r w:rsidRPr="005A1D3B">
        <w:rPr>
          <w:rFonts w:cs="Times New Roman"/>
          <w:szCs w:val="28"/>
        </w:rPr>
        <w:br w:type="page"/>
      </w:r>
    </w:p>
    <w:p w:rsidR="005A1D3B" w:rsidRPr="005A1D3B" w:rsidRDefault="005A1D3B" w:rsidP="005A1D3B">
      <w:pPr>
        <w:ind w:firstLine="567"/>
        <w:jc w:val="right"/>
        <w:rPr>
          <w:rFonts w:cs="Times New Roman"/>
          <w:szCs w:val="28"/>
        </w:rPr>
      </w:pPr>
      <w:r w:rsidRPr="005A1D3B">
        <w:rPr>
          <w:rFonts w:cs="Times New Roman"/>
          <w:bCs/>
          <w:color w:val="000000"/>
        </w:rPr>
        <w:t xml:space="preserve">Табл. </w:t>
      </w:r>
      <w:r w:rsidRPr="005A1D3B">
        <w:rPr>
          <w:rFonts w:cs="Times New Roman"/>
          <w:szCs w:val="28"/>
        </w:rPr>
        <w:t>3.1.7.3</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Железногорск-Илимский за 3-ий квартал 201</w:t>
      </w:r>
      <w:r w:rsidR="00671075">
        <w:rPr>
          <w:rFonts w:cs="Times New Roman"/>
          <w:szCs w:val="28"/>
        </w:rPr>
        <w:t xml:space="preserve">7 </w:t>
      </w:r>
      <w:r w:rsidRPr="005A1D3B">
        <w:rPr>
          <w:rFonts w:cs="Times New Roman"/>
          <w:szCs w:val="28"/>
        </w:rPr>
        <w:t xml:space="preserve"> год</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31"/>
        <w:gridCol w:w="861"/>
        <w:gridCol w:w="2019"/>
        <w:gridCol w:w="2091"/>
        <w:gridCol w:w="1170"/>
        <w:gridCol w:w="1165"/>
        <w:gridCol w:w="1271"/>
        <w:gridCol w:w="826"/>
        <w:gridCol w:w="1705"/>
        <w:gridCol w:w="1454"/>
      </w:tblGrid>
      <w:tr w:rsidR="00671075" w:rsidRPr="00671075" w:rsidTr="00671075">
        <w:trPr>
          <w:trHeight w:val="315"/>
        </w:trPr>
        <w:tc>
          <w:tcPr>
            <w:tcW w:w="2131"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Наименование </w:t>
            </w:r>
          </w:p>
        </w:tc>
        <w:tc>
          <w:tcPr>
            <w:tcW w:w="861"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ПДС,</w:t>
            </w:r>
          </w:p>
        </w:tc>
        <w:tc>
          <w:tcPr>
            <w:tcW w:w="2019"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Расход сброса </w:t>
            </w:r>
          </w:p>
        </w:tc>
        <w:tc>
          <w:tcPr>
            <w:tcW w:w="3261" w:type="dxa"/>
            <w:gridSpan w:val="2"/>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Фактические</w:t>
            </w:r>
          </w:p>
        </w:tc>
        <w:tc>
          <w:tcPr>
            <w:tcW w:w="2436" w:type="dxa"/>
            <w:gridSpan w:val="2"/>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Превышения</w:t>
            </w:r>
          </w:p>
        </w:tc>
        <w:tc>
          <w:tcPr>
            <w:tcW w:w="3985" w:type="dxa"/>
            <w:gridSpan w:val="3"/>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Сброс, тонн</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загрязняющего вещества</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мг/л</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(по разрешению), м3 </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концентрация, мг/л</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расход, м3</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ПДС, мг/л</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расхода, м3</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общий</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в пределах ПДС</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0"/>
                <w:szCs w:val="20"/>
              </w:rPr>
            </w:pPr>
            <w:r w:rsidRPr="00671075">
              <w:rPr>
                <w:rFonts w:eastAsia="Times New Roman" w:cs="Times New Roman"/>
                <w:b/>
                <w:bCs/>
                <w:sz w:val="20"/>
                <w:szCs w:val="20"/>
              </w:rPr>
              <w:t>сверхлимитный</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1</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2</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3</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4</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6</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7</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8</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9</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10</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Взвещенные вещества</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24,8</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15,095</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15,10</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июл</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22,7</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4,727</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авг</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24,9</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4,910</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27,0</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5,458</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СПАВ</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0,5</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0,295</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0,29</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июл</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0,57</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0,119</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авг</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0,39</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0,077</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0,49</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0,099</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БПКполное</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27,3</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16,609</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16,61</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июл</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25,1</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5,227</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авг</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28,3</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5,581</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28,7</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5,802</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Аммоний солевой</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27,4</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16,619</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16,62</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июл</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26,2</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5,456</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авг</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31,7</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6,251</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24,3</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4,912</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Нитрит-ион</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1,8</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1,079</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1,08</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июл</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1,11</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0,231</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авг</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2,33</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0,459</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1,92</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0,388</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Нитрат-ион</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8,0</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4,858</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4,86</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июл</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6,1</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1,270</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авг</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6,3</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1,242</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11,6</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2,345</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Фосфаты (Р)</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2,4</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1,477</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1,48</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июл</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0,479</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авг</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0,493</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0,505</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Нефтепродукты</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0,087</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0,053</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0,05</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июл</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0,11</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0,023</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авг</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0,09</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0,018</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0,06</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0,012</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Хлориды</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38,7</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23,494</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23,49</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июл</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30,0</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6,248</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авг</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44,2</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8,716</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42,2</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8,531</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Сульфаты</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47,3</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607591</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28,769</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28,77</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июл</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37,7</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208250</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7,851</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авг</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62,0</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197196</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12,226</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131"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6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01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сен</w:t>
            </w:r>
          </w:p>
        </w:tc>
        <w:tc>
          <w:tcPr>
            <w:tcW w:w="2091"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43,0</w:t>
            </w:r>
          </w:p>
        </w:tc>
        <w:tc>
          <w:tcPr>
            <w:tcW w:w="117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202145</w:t>
            </w:r>
          </w:p>
        </w:tc>
        <w:tc>
          <w:tcPr>
            <w:tcW w:w="116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71"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2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8,692</w:t>
            </w:r>
          </w:p>
        </w:tc>
        <w:tc>
          <w:tcPr>
            <w:tcW w:w="1705"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5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bl>
    <w:p w:rsidR="005A1D3B" w:rsidRPr="005A1D3B" w:rsidRDefault="005A1D3B" w:rsidP="00671075">
      <w:pPr>
        <w:ind w:firstLine="567"/>
        <w:jc w:val="left"/>
        <w:rPr>
          <w:rFonts w:cs="Times New Roman"/>
          <w:szCs w:val="28"/>
        </w:rPr>
      </w:pPr>
    </w:p>
    <w:p w:rsidR="005A1D3B" w:rsidRPr="005A1D3B" w:rsidRDefault="005A1D3B" w:rsidP="005A1D3B">
      <w:pPr>
        <w:spacing w:after="200"/>
        <w:jc w:val="left"/>
        <w:rPr>
          <w:rFonts w:cs="Times New Roman"/>
          <w:szCs w:val="28"/>
        </w:rPr>
      </w:pPr>
      <w:r w:rsidRPr="005A1D3B">
        <w:rPr>
          <w:rFonts w:cs="Times New Roman"/>
          <w:szCs w:val="28"/>
        </w:rPr>
        <w:br w:type="page"/>
      </w:r>
    </w:p>
    <w:p w:rsidR="005A1D3B" w:rsidRDefault="005A1D3B" w:rsidP="005A1D3B">
      <w:pPr>
        <w:ind w:firstLine="567"/>
        <w:jc w:val="right"/>
        <w:rPr>
          <w:rFonts w:cs="Times New Roman"/>
          <w:szCs w:val="28"/>
        </w:rPr>
      </w:pPr>
      <w:r w:rsidRPr="005A1D3B">
        <w:rPr>
          <w:rFonts w:cs="Times New Roman"/>
          <w:bCs/>
          <w:color w:val="000000"/>
        </w:rPr>
        <w:t xml:space="preserve">Табл. </w:t>
      </w:r>
      <w:r w:rsidRPr="005A1D3B">
        <w:rPr>
          <w:rFonts w:cs="Times New Roman"/>
          <w:szCs w:val="28"/>
        </w:rPr>
        <w:t>3.1.7.4</w:t>
      </w:r>
      <w:r>
        <w:rPr>
          <w:rFonts w:cs="Times New Roman"/>
          <w:szCs w:val="28"/>
        </w:rPr>
        <w:t xml:space="preserve">. </w:t>
      </w:r>
      <w:r w:rsidRPr="005A1D3B">
        <w:rPr>
          <w:rFonts w:cs="Times New Roman"/>
          <w:szCs w:val="28"/>
        </w:rPr>
        <w:t>Результаты фактических среднесуточных проб с очистных сооружений г. Железногор</w:t>
      </w:r>
      <w:r w:rsidR="00671075">
        <w:rPr>
          <w:rFonts w:cs="Times New Roman"/>
          <w:szCs w:val="28"/>
        </w:rPr>
        <w:t>ск-Илимский за 4-ый квартал 2017</w:t>
      </w:r>
      <w:r w:rsidRPr="005A1D3B">
        <w:rPr>
          <w:rFonts w:cs="Times New Roman"/>
          <w:szCs w:val="28"/>
        </w:rPr>
        <w:t xml:space="preserve"> год</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83"/>
        <w:gridCol w:w="890"/>
        <w:gridCol w:w="2103"/>
        <w:gridCol w:w="2030"/>
        <w:gridCol w:w="1139"/>
        <w:gridCol w:w="1134"/>
        <w:gridCol w:w="1237"/>
        <w:gridCol w:w="807"/>
        <w:gridCol w:w="1656"/>
        <w:gridCol w:w="1414"/>
      </w:tblGrid>
      <w:tr w:rsidR="00671075" w:rsidRPr="00671075" w:rsidTr="00671075">
        <w:trPr>
          <w:trHeight w:val="315"/>
        </w:trPr>
        <w:tc>
          <w:tcPr>
            <w:tcW w:w="2283"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Наименование </w:t>
            </w:r>
          </w:p>
        </w:tc>
        <w:tc>
          <w:tcPr>
            <w:tcW w:w="890"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ПДС,</w:t>
            </w:r>
          </w:p>
        </w:tc>
        <w:tc>
          <w:tcPr>
            <w:tcW w:w="2103" w:type="dxa"/>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Расход сброса </w:t>
            </w:r>
          </w:p>
        </w:tc>
        <w:tc>
          <w:tcPr>
            <w:tcW w:w="3169" w:type="dxa"/>
            <w:gridSpan w:val="2"/>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Фактические</w:t>
            </w:r>
          </w:p>
        </w:tc>
        <w:tc>
          <w:tcPr>
            <w:tcW w:w="2371" w:type="dxa"/>
            <w:gridSpan w:val="2"/>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Превышения</w:t>
            </w:r>
          </w:p>
        </w:tc>
        <w:tc>
          <w:tcPr>
            <w:tcW w:w="3877" w:type="dxa"/>
            <w:gridSpan w:val="3"/>
            <w:shd w:val="clear" w:color="auto" w:fill="auto"/>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Сброс, тонн</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загрязняющего вещества</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мг/л</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(по разрешению), м3 </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xml:space="preserve"> концентрация, мг/л</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расход, м3</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ПДС, мг/л</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расхода, м3</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общий</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в пределах ПДС</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0"/>
                <w:szCs w:val="20"/>
              </w:rPr>
            </w:pPr>
            <w:r w:rsidRPr="00671075">
              <w:rPr>
                <w:rFonts w:eastAsia="Times New Roman" w:cs="Times New Roman"/>
                <w:b/>
                <w:bCs/>
                <w:sz w:val="20"/>
                <w:szCs w:val="20"/>
              </w:rPr>
              <w:t>сверхлимитный</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1</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2</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3</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5</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6</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7</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9</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10</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Взвещенные вещества</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19,2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12,293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12,29</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окт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4,818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17,5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3,594</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18,4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3,881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СПАВ</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0,219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0,22</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окт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0,119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0,21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0,043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0,27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0,057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БПКполное</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31,3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20,053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20,05</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окт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27,2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6,096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4,148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46,5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9,809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Аммоний солевой</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25,3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16,201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16,20</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окт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5,491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23,7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4,867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27,7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5,843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Нитрит-ион</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1,588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1,59</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окт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3,47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0,778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0,452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0,359</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Нитрат-ион</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16,3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10,446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10,45</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окт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18,4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4,124</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16,2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3,327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14,2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2,995</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Фосфаты (Р)</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3,0</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1,914</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1,91</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окт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0,560</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0,657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3,3</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0,696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Нефтепродукты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0,067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0,043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0,04</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окт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0,014</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0,05</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0,011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Хлориды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39,4</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25,211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25,21</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окт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35,8</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8,023</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34,7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7,126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47,7</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10,062</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Сульфаты</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0</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38,1</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0,0</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640402</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24,371</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0,000</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24,37</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окт</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44,2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224111</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9,906</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15"/>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ноя</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31,2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205347</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6,407</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r w:rsidR="00671075" w:rsidRPr="00671075" w:rsidTr="00671075">
        <w:trPr>
          <w:trHeight w:val="330"/>
        </w:trPr>
        <w:tc>
          <w:tcPr>
            <w:tcW w:w="2283" w:type="dxa"/>
            <w:shd w:val="clear" w:color="000000" w:fill="FFFFFF"/>
            <w:noWrap/>
            <w:vAlign w:val="bottom"/>
            <w:hideMark/>
          </w:tcPr>
          <w:p w:rsidR="00671075" w:rsidRPr="00671075" w:rsidRDefault="00671075" w:rsidP="00671075">
            <w:pPr>
              <w:spacing w:line="240" w:lineRule="auto"/>
              <w:jc w:val="left"/>
              <w:rPr>
                <w:rFonts w:eastAsia="Times New Roman" w:cs="Times New Roman"/>
                <w:sz w:val="24"/>
                <w:szCs w:val="24"/>
              </w:rPr>
            </w:pPr>
            <w:r w:rsidRPr="00671075">
              <w:rPr>
                <w:rFonts w:eastAsia="Times New Roman" w:cs="Times New Roman"/>
                <w:sz w:val="24"/>
                <w:szCs w:val="24"/>
              </w:rPr>
              <w:t> </w:t>
            </w:r>
          </w:p>
        </w:tc>
        <w:tc>
          <w:tcPr>
            <w:tcW w:w="890"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 </w:t>
            </w:r>
          </w:p>
        </w:tc>
        <w:tc>
          <w:tcPr>
            <w:tcW w:w="2103"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sz w:val="24"/>
                <w:szCs w:val="24"/>
              </w:rPr>
            </w:pPr>
            <w:r w:rsidRPr="00671075">
              <w:rPr>
                <w:rFonts w:eastAsia="Times New Roman" w:cs="Times New Roman"/>
                <w:b/>
                <w:bCs/>
                <w:sz w:val="24"/>
                <w:szCs w:val="24"/>
              </w:rPr>
              <w:t>дек</w:t>
            </w:r>
          </w:p>
        </w:tc>
        <w:tc>
          <w:tcPr>
            <w:tcW w:w="2030"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38,2</w:t>
            </w:r>
          </w:p>
        </w:tc>
        <w:tc>
          <w:tcPr>
            <w:tcW w:w="1139"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210944</w:t>
            </w:r>
          </w:p>
        </w:tc>
        <w:tc>
          <w:tcPr>
            <w:tcW w:w="113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237" w:type="dxa"/>
            <w:shd w:val="clear" w:color="000000" w:fill="FFFFFF"/>
            <w:noWrap/>
            <w:vAlign w:val="bottom"/>
            <w:hideMark/>
          </w:tcPr>
          <w:p w:rsidR="00671075" w:rsidRPr="00671075" w:rsidRDefault="00671075" w:rsidP="00671075">
            <w:pPr>
              <w:spacing w:line="240" w:lineRule="auto"/>
              <w:jc w:val="center"/>
              <w:rPr>
                <w:rFonts w:eastAsia="Times New Roman" w:cs="Times New Roman"/>
                <w:b/>
                <w:bCs/>
                <w:color w:val="000000"/>
                <w:sz w:val="24"/>
                <w:szCs w:val="24"/>
              </w:rPr>
            </w:pPr>
            <w:r w:rsidRPr="00671075">
              <w:rPr>
                <w:rFonts w:eastAsia="Times New Roman" w:cs="Times New Roman"/>
                <w:b/>
                <w:bCs/>
                <w:color w:val="000000"/>
                <w:sz w:val="24"/>
                <w:szCs w:val="24"/>
              </w:rPr>
              <w:t> </w:t>
            </w:r>
          </w:p>
        </w:tc>
        <w:tc>
          <w:tcPr>
            <w:tcW w:w="807"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8,058</w:t>
            </w:r>
          </w:p>
        </w:tc>
        <w:tc>
          <w:tcPr>
            <w:tcW w:w="1656"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c>
          <w:tcPr>
            <w:tcW w:w="1414" w:type="dxa"/>
            <w:shd w:val="clear" w:color="000000" w:fill="FFFFFF"/>
            <w:noWrap/>
            <w:vAlign w:val="bottom"/>
            <w:hideMark/>
          </w:tcPr>
          <w:p w:rsidR="00671075" w:rsidRPr="00671075" w:rsidRDefault="00671075" w:rsidP="00671075">
            <w:pPr>
              <w:spacing w:line="240" w:lineRule="auto"/>
              <w:jc w:val="center"/>
              <w:rPr>
                <w:rFonts w:eastAsia="Times New Roman" w:cs="Times New Roman"/>
                <w:color w:val="000000"/>
                <w:sz w:val="24"/>
                <w:szCs w:val="24"/>
              </w:rPr>
            </w:pPr>
            <w:r w:rsidRPr="00671075">
              <w:rPr>
                <w:rFonts w:eastAsia="Times New Roman" w:cs="Times New Roman"/>
                <w:color w:val="000000"/>
                <w:sz w:val="24"/>
                <w:szCs w:val="24"/>
              </w:rPr>
              <w:t> </w:t>
            </w:r>
          </w:p>
        </w:tc>
      </w:tr>
    </w:tbl>
    <w:p w:rsidR="00671075" w:rsidRDefault="00671075" w:rsidP="00671075">
      <w:pPr>
        <w:ind w:firstLine="567"/>
        <w:jc w:val="left"/>
        <w:rPr>
          <w:rFonts w:cs="Times New Roman"/>
          <w:szCs w:val="28"/>
        </w:rPr>
      </w:pPr>
    </w:p>
    <w:p w:rsidR="00671075" w:rsidRPr="005A1D3B" w:rsidRDefault="00671075" w:rsidP="005A1D3B">
      <w:pPr>
        <w:ind w:firstLine="567"/>
        <w:jc w:val="right"/>
        <w:rPr>
          <w:rFonts w:cs="Times New Roman"/>
          <w:szCs w:val="28"/>
        </w:rPr>
      </w:pPr>
    </w:p>
    <w:p w:rsidR="005A1D3B" w:rsidRDefault="005A1D3B" w:rsidP="004A57F0">
      <w:pPr>
        <w:pStyle w:val="3"/>
        <w:spacing w:after="240"/>
        <w:rPr>
          <w:rFonts w:cs="Times New Roman"/>
          <w:szCs w:val="28"/>
        </w:rPr>
        <w:sectPr w:rsidR="005A1D3B" w:rsidSect="005A1D3B">
          <w:pgSz w:w="16838" w:h="11906" w:orient="landscape"/>
          <w:pgMar w:top="1134"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E11067" w:rsidRDefault="00C96BC8" w:rsidP="004A57F0">
      <w:pPr>
        <w:pStyle w:val="3"/>
        <w:spacing w:after="240"/>
        <w:rPr>
          <w:rFonts w:cs="Times New Roman"/>
          <w:szCs w:val="28"/>
        </w:rPr>
      </w:pPr>
      <w:bookmarkStart w:id="133" w:name="_Toc421174845"/>
      <w:r w:rsidRPr="003E4F03">
        <w:rPr>
          <w:rFonts w:cs="Times New Roman"/>
          <w:szCs w:val="28"/>
        </w:rPr>
        <w:t>3.</w:t>
      </w:r>
      <w:r w:rsidR="00E11067" w:rsidRPr="003E4F03">
        <w:rPr>
          <w:rFonts w:cs="Times New Roman"/>
          <w:szCs w:val="28"/>
        </w:rPr>
        <w:t>1.8</w:t>
      </w:r>
      <w:r w:rsidR="00F81E6C" w:rsidRPr="003E4F03">
        <w:rPr>
          <w:rFonts w:cs="Times New Roman"/>
          <w:szCs w:val="28"/>
        </w:rPr>
        <w:t>.</w:t>
      </w:r>
      <w:r w:rsidR="00E11067" w:rsidRPr="003E4F03">
        <w:rPr>
          <w:rFonts w:cs="Times New Roman"/>
          <w:szCs w:val="28"/>
        </w:rPr>
        <w:t xml:space="preserve"> Описание территорий муниципального образования, не охваченных централизованной системой водоотведения</w:t>
      </w:r>
      <w:bookmarkEnd w:id="131"/>
      <w:bookmarkEnd w:id="132"/>
      <w:bookmarkEnd w:id="133"/>
    </w:p>
    <w:p w:rsidR="00971BA9" w:rsidRPr="00971BA9" w:rsidRDefault="00971BA9" w:rsidP="00971BA9">
      <w:pPr>
        <w:ind w:firstLine="567"/>
        <w:rPr>
          <w:rFonts w:cs="Times New Roman"/>
          <w:szCs w:val="28"/>
        </w:rPr>
      </w:pPr>
      <w:bookmarkStart w:id="134" w:name="_Toc385862074"/>
      <w:r w:rsidRPr="00971BA9">
        <w:rPr>
          <w:rFonts w:cs="Times New Roman"/>
          <w:szCs w:val="28"/>
        </w:rPr>
        <w:t>Анализ показал, что централизованными системами водоотведения не охвачены:</w:t>
      </w:r>
    </w:p>
    <w:p w:rsidR="00971BA9" w:rsidRPr="00971BA9" w:rsidRDefault="00971BA9" w:rsidP="00971BA9">
      <w:pPr>
        <w:numPr>
          <w:ilvl w:val="0"/>
          <w:numId w:val="53"/>
        </w:numPr>
        <w:ind w:left="0" w:firstLine="357"/>
        <w:jc w:val="left"/>
        <w:rPr>
          <w:szCs w:val="28"/>
        </w:rPr>
      </w:pPr>
      <w:r w:rsidRPr="00971BA9">
        <w:rPr>
          <w:szCs w:val="28"/>
        </w:rPr>
        <w:t>Сектор индивидуальной застройки: ул.Кутузова, Суворова, Ушакова, Нахимова, Геологов, Таежная, Ватутина, Чапаева, Котовского, Фрунзе, Гастелло, Пархоменко, Западная, Лазо; Буденного;</w:t>
      </w:r>
    </w:p>
    <w:p w:rsidR="00971BA9" w:rsidRPr="00971BA9" w:rsidRDefault="00971BA9" w:rsidP="00971BA9">
      <w:pPr>
        <w:numPr>
          <w:ilvl w:val="0"/>
          <w:numId w:val="53"/>
        </w:numPr>
        <w:ind w:left="0" w:firstLine="357"/>
        <w:jc w:val="left"/>
        <w:rPr>
          <w:szCs w:val="28"/>
        </w:rPr>
      </w:pPr>
      <w:r w:rsidRPr="00971BA9">
        <w:rPr>
          <w:szCs w:val="28"/>
        </w:rPr>
        <w:t>4-й квартал, район коттеджной застройки: ул.Ангарская, Нагорная,  переулки Донской, Камский, Ленский, Иртышский, Днепровский, Волжский - водоснабжение – централизованное. Водоотведение – индивидуальные септики;</w:t>
      </w:r>
    </w:p>
    <w:p w:rsidR="00971BA9" w:rsidRPr="00971BA9" w:rsidRDefault="00971BA9" w:rsidP="00971BA9">
      <w:pPr>
        <w:numPr>
          <w:ilvl w:val="0"/>
          <w:numId w:val="53"/>
        </w:numPr>
        <w:ind w:left="0" w:firstLine="357"/>
        <w:jc w:val="left"/>
        <w:rPr>
          <w:szCs w:val="28"/>
        </w:rPr>
      </w:pPr>
      <w:r w:rsidRPr="00971BA9">
        <w:rPr>
          <w:szCs w:val="28"/>
        </w:rPr>
        <w:t>Поселок Донецкий;</w:t>
      </w:r>
    </w:p>
    <w:p w:rsidR="00971BA9" w:rsidRPr="00971BA9" w:rsidRDefault="00971BA9" w:rsidP="00971BA9">
      <w:pPr>
        <w:numPr>
          <w:ilvl w:val="0"/>
          <w:numId w:val="53"/>
        </w:numPr>
        <w:ind w:left="0" w:firstLine="357"/>
        <w:jc w:val="left"/>
        <w:rPr>
          <w:szCs w:val="28"/>
        </w:rPr>
      </w:pPr>
      <w:r w:rsidRPr="00971BA9">
        <w:rPr>
          <w:szCs w:val="28"/>
        </w:rPr>
        <w:t>13-й и 14-й микрорайоны – отдельные улицы и дома не имеют централизованного водоотведения.</w:t>
      </w:r>
    </w:p>
    <w:p w:rsidR="00E11067" w:rsidRPr="00DA28CB" w:rsidRDefault="00C96BC8" w:rsidP="004A57F0">
      <w:pPr>
        <w:spacing w:before="200" w:after="240"/>
        <w:ind w:firstLine="567"/>
        <w:rPr>
          <w:rFonts w:cs="Times New Roman"/>
          <w:b/>
          <w:szCs w:val="28"/>
        </w:rPr>
      </w:pPr>
      <w:r w:rsidRPr="00DA28CB">
        <w:rPr>
          <w:rFonts w:cs="Times New Roman"/>
          <w:b/>
          <w:szCs w:val="28"/>
        </w:rPr>
        <w:t>3.</w:t>
      </w:r>
      <w:r w:rsidR="00E11067" w:rsidRPr="00DA28CB">
        <w:rPr>
          <w:rFonts w:cs="Times New Roman"/>
          <w:b/>
          <w:szCs w:val="28"/>
        </w:rPr>
        <w:t>1.9</w:t>
      </w:r>
      <w:r w:rsidR="00F81E6C" w:rsidRPr="00DA28CB">
        <w:rPr>
          <w:rFonts w:cs="Times New Roman"/>
          <w:b/>
          <w:szCs w:val="28"/>
        </w:rPr>
        <w:t>.</w:t>
      </w:r>
      <w:r w:rsidR="00E11067" w:rsidRPr="00DA28CB">
        <w:rPr>
          <w:rFonts w:cs="Times New Roman"/>
          <w:b/>
          <w:szCs w:val="28"/>
        </w:rPr>
        <w:t xml:space="preserve"> Описание существующих технических и технологических проблем системы водоотведения</w:t>
      </w:r>
      <w:r w:rsidR="00BB0E15" w:rsidRPr="00DA28CB">
        <w:rPr>
          <w:rFonts w:cs="Times New Roman"/>
          <w:b/>
          <w:szCs w:val="28"/>
        </w:rPr>
        <w:t xml:space="preserve"> </w:t>
      </w:r>
      <w:bookmarkEnd w:id="134"/>
      <w:r w:rsidR="00AF3255" w:rsidRPr="00DA28CB">
        <w:rPr>
          <w:rFonts w:cs="Times New Roman"/>
          <w:b/>
          <w:szCs w:val="28"/>
        </w:rPr>
        <w:t xml:space="preserve">МО </w:t>
      </w:r>
      <w:r w:rsidR="00BB118E">
        <w:rPr>
          <w:rFonts w:cs="Times New Roman"/>
          <w:b/>
          <w:szCs w:val="28"/>
        </w:rPr>
        <w:t>«</w:t>
      </w:r>
      <w:r w:rsidR="00076238" w:rsidRPr="00076238">
        <w:rPr>
          <w:rFonts w:cs="Times New Roman"/>
          <w:b/>
          <w:szCs w:val="28"/>
        </w:rPr>
        <w:t>Железногорск-Илимское городского поселения</w:t>
      </w:r>
      <w:r w:rsidR="00111334" w:rsidRPr="00DA28CB">
        <w:rPr>
          <w:rFonts w:cs="Times New Roman"/>
          <w:b/>
          <w:szCs w:val="28"/>
        </w:rPr>
        <w:t>»</w:t>
      </w:r>
    </w:p>
    <w:p w:rsidR="00E43874" w:rsidRPr="00DA28CB" w:rsidRDefault="001F5704" w:rsidP="004A57F0">
      <w:pPr>
        <w:ind w:firstLine="567"/>
        <w:rPr>
          <w:rFonts w:cs="Times New Roman"/>
          <w:szCs w:val="28"/>
        </w:rPr>
      </w:pPr>
      <w:r w:rsidRPr="00DA28CB">
        <w:rPr>
          <w:rFonts w:cs="Times New Roman"/>
          <w:szCs w:val="28"/>
        </w:rPr>
        <w:t xml:space="preserve">Проведенный анализ системы водоотведения на территории муниципального образования </w:t>
      </w:r>
      <w:r w:rsidR="00111334" w:rsidRPr="00DA28CB">
        <w:rPr>
          <w:rFonts w:cs="Times New Roman"/>
          <w:szCs w:val="28"/>
        </w:rPr>
        <w:t>«</w:t>
      </w:r>
      <w:r w:rsidR="00076238" w:rsidRPr="00076238">
        <w:rPr>
          <w:rFonts w:cs="Times New Roman"/>
          <w:szCs w:val="28"/>
        </w:rPr>
        <w:t>Железногорск-Илимское городского поселения</w:t>
      </w:r>
      <w:r w:rsidR="00111334" w:rsidRPr="00DA28CB">
        <w:rPr>
          <w:rFonts w:cs="Times New Roman"/>
          <w:szCs w:val="28"/>
        </w:rPr>
        <w:t>»</w:t>
      </w:r>
      <w:r w:rsidR="00E43874" w:rsidRPr="00DA28CB">
        <w:rPr>
          <w:rFonts w:cs="Times New Roman"/>
          <w:szCs w:val="28"/>
        </w:rPr>
        <w:t xml:space="preserve"> </w:t>
      </w:r>
      <w:r w:rsidRPr="00DA28CB">
        <w:rPr>
          <w:rFonts w:cs="Times New Roman"/>
          <w:szCs w:val="28"/>
        </w:rPr>
        <w:t>выявил, что о</w:t>
      </w:r>
      <w:r w:rsidR="00B37A53" w:rsidRPr="00DA28CB">
        <w:rPr>
          <w:rFonts w:cs="Times New Roman"/>
          <w:szCs w:val="28"/>
        </w:rPr>
        <w:t>сновными техническими и технологическими проблемами системы водоотведения</w:t>
      </w:r>
      <w:r w:rsidR="00184326" w:rsidRPr="00DA28CB">
        <w:rPr>
          <w:rFonts w:cs="Times New Roman"/>
          <w:szCs w:val="28"/>
        </w:rPr>
        <w:t xml:space="preserve"> </w:t>
      </w:r>
      <w:r w:rsidR="00AF3255" w:rsidRPr="00DA28CB">
        <w:rPr>
          <w:rFonts w:cs="Times New Roman"/>
          <w:szCs w:val="28"/>
        </w:rPr>
        <w:t>района</w:t>
      </w:r>
      <w:r w:rsidR="00B37A53" w:rsidRPr="00DA28CB">
        <w:rPr>
          <w:rFonts w:cs="Times New Roman"/>
          <w:szCs w:val="28"/>
        </w:rPr>
        <w:t xml:space="preserve"> являются:</w:t>
      </w:r>
    </w:p>
    <w:p w:rsidR="00971BA9" w:rsidRPr="00971BA9" w:rsidRDefault="00971BA9" w:rsidP="00971BA9">
      <w:pPr>
        <w:pStyle w:val="ab"/>
        <w:numPr>
          <w:ilvl w:val="0"/>
          <w:numId w:val="56"/>
        </w:numPr>
      </w:pPr>
      <w:bookmarkStart w:id="135" w:name="_Toc385862075"/>
      <w:bookmarkStart w:id="136" w:name="_Toc392073611"/>
      <w:r>
        <w:t>У</w:t>
      </w:r>
      <w:r w:rsidRPr="00971BA9">
        <w:rPr>
          <w:rFonts w:eastAsia="Times New Roman" w:cs="Times New Roman"/>
        </w:rPr>
        <w:t xml:space="preserve">меньшение сечения труб в результате отложений жиров,  песка и камней, </w:t>
      </w:r>
      <w:r>
        <w:t>проростание корней деревьев</w:t>
      </w:r>
    </w:p>
    <w:p w:rsidR="00971BA9" w:rsidRPr="00971BA9" w:rsidRDefault="00971BA9" w:rsidP="00971BA9">
      <w:pPr>
        <w:pStyle w:val="ab"/>
        <w:numPr>
          <w:ilvl w:val="0"/>
          <w:numId w:val="56"/>
        </w:numPr>
      </w:pPr>
      <w:r>
        <w:t>Р</w:t>
      </w:r>
      <w:r w:rsidRPr="00971BA9">
        <w:rPr>
          <w:rFonts w:eastAsia="Times New Roman" w:cs="Times New Roman"/>
        </w:rPr>
        <w:t>аскол керамичес</w:t>
      </w:r>
      <w:r w:rsidR="009F6AF7">
        <w:t>ких труб из-</w:t>
      </w:r>
      <w:r>
        <w:t>за подвижек грунта</w:t>
      </w:r>
    </w:p>
    <w:p w:rsidR="00971BA9" w:rsidRPr="00971BA9" w:rsidRDefault="00971BA9" w:rsidP="00971BA9">
      <w:pPr>
        <w:pStyle w:val="ab"/>
        <w:numPr>
          <w:ilvl w:val="0"/>
          <w:numId w:val="56"/>
        </w:numPr>
      </w:pPr>
      <w:r>
        <w:t>Н</w:t>
      </w:r>
      <w:r w:rsidRPr="00971BA9">
        <w:rPr>
          <w:rFonts w:eastAsia="Times New Roman" w:cs="Times New Roman"/>
        </w:rPr>
        <w:t>арушение герметичности муфтовых</w:t>
      </w:r>
      <w:r>
        <w:t xml:space="preserve"> соединений асбоцементных труб</w:t>
      </w:r>
    </w:p>
    <w:p w:rsidR="00971BA9" w:rsidRPr="00971BA9" w:rsidRDefault="00971BA9" w:rsidP="00971BA9">
      <w:pPr>
        <w:pStyle w:val="ab"/>
        <w:numPr>
          <w:ilvl w:val="0"/>
          <w:numId w:val="56"/>
        </w:numPr>
      </w:pPr>
      <w:r>
        <w:t>К</w:t>
      </w:r>
      <w:r w:rsidRPr="00971BA9">
        <w:rPr>
          <w:rFonts w:eastAsia="Times New Roman" w:cs="Times New Roman"/>
        </w:rPr>
        <w:t>оррозия стальных напор</w:t>
      </w:r>
      <w:r>
        <w:t>ных труб от насосных станций</w:t>
      </w:r>
    </w:p>
    <w:p w:rsidR="00971BA9" w:rsidRPr="00971BA9" w:rsidRDefault="00971BA9" w:rsidP="00971BA9">
      <w:pPr>
        <w:pStyle w:val="ab"/>
        <w:numPr>
          <w:ilvl w:val="0"/>
          <w:numId w:val="56"/>
        </w:numPr>
      </w:pPr>
      <w:r w:rsidRPr="00971BA9">
        <w:rPr>
          <w:rFonts w:eastAsia="Times New Roman" w:cs="Times New Roman"/>
        </w:rPr>
        <w:t>Колодцам для обслуживания сетей требуется  замена сборных ж/бетонных деталей и рем</w:t>
      </w:r>
      <w:r>
        <w:t>онт кирпичных оголовков под люк</w:t>
      </w:r>
    </w:p>
    <w:p w:rsidR="00B34D22" w:rsidRPr="00B34D22" w:rsidRDefault="00971BA9" w:rsidP="00B34D22">
      <w:pPr>
        <w:numPr>
          <w:ilvl w:val="0"/>
          <w:numId w:val="55"/>
        </w:numPr>
        <w:rPr>
          <w:rFonts w:eastAsia="Times New Roman" w:cs="Times New Roman"/>
        </w:rPr>
      </w:pPr>
      <w:r w:rsidRPr="00971BA9">
        <w:rPr>
          <w:rFonts w:eastAsia="Times New Roman" w:cs="Times New Roman"/>
        </w:rPr>
        <w:t>Протечка сточных вод через разделительную перегородку в</w:t>
      </w:r>
      <w:r w:rsidR="00B34D22">
        <w:rPr>
          <w:rFonts w:eastAsia="Times New Roman" w:cs="Times New Roman"/>
        </w:rPr>
        <w:t xml:space="preserve"> зоне изменения уровня жидкости</w:t>
      </w:r>
      <w:r w:rsidR="00B34D22" w:rsidRPr="00B34D22">
        <w:rPr>
          <w:rFonts w:eastAsia="Times New Roman" w:cs="Times New Roman"/>
          <w:b/>
        </w:rPr>
        <w:t xml:space="preserve"> </w:t>
      </w:r>
      <w:r w:rsidR="00B34D22" w:rsidRPr="00B34D22">
        <w:rPr>
          <w:rFonts w:eastAsia="Times New Roman" w:cs="Times New Roman"/>
        </w:rPr>
        <w:t xml:space="preserve">ГКНС №4  </w:t>
      </w:r>
    </w:p>
    <w:p w:rsidR="00B34D22" w:rsidRPr="00B34D22" w:rsidRDefault="00971BA9" w:rsidP="00B34D22">
      <w:pPr>
        <w:numPr>
          <w:ilvl w:val="0"/>
          <w:numId w:val="55"/>
        </w:numPr>
        <w:rPr>
          <w:rFonts w:eastAsia="Times New Roman" w:cs="Times New Roman"/>
        </w:rPr>
      </w:pPr>
      <w:r w:rsidRPr="00B34D22">
        <w:rPr>
          <w:rFonts w:eastAsia="Times New Roman" w:cs="Times New Roman"/>
        </w:rPr>
        <w:t>Коррозия мет</w:t>
      </w:r>
      <w:r w:rsidR="00B34D22" w:rsidRPr="00B34D22">
        <w:rPr>
          <w:rFonts w:eastAsia="Times New Roman" w:cs="Times New Roman"/>
        </w:rPr>
        <w:t xml:space="preserve">аллоконструкций приемной камеры ГКНС №4  </w:t>
      </w:r>
    </w:p>
    <w:p w:rsidR="00B34D22" w:rsidRPr="00B34D22" w:rsidRDefault="00971BA9" w:rsidP="00B34D22">
      <w:pPr>
        <w:numPr>
          <w:ilvl w:val="0"/>
          <w:numId w:val="55"/>
        </w:numPr>
        <w:rPr>
          <w:rFonts w:eastAsia="Times New Roman" w:cs="Times New Roman"/>
        </w:rPr>
      </w:pPr>
      <w:r w:rsidRPr="00B34D22">
        <w:rPr>
          <w:rFonts w:eastAsia="Times New Roman" w:cs="Times New Roman"/>
        </w:rPr>
        <w:t xml:space="preserve">Разрушение бетона плит </w:t>
      </w:r>
      <w:r w:rsidR="00B34D22" w:rsidRPr="00B34D22">
        <w:rPr>
          <w:rFonts w:eastAsia="Times New Roman" w:cs="Times New Roman"/>
        </w:rPr>
        <w:t xml:space="preserve">перекрытий с оголением арматуры ГКНС №4  </w:t>
      </w:r>
    </w:p>
    <w:p w:rsidR="00B34D22" w:rsidRPr="00B34D22" w:rsidRDefault="00971BA9" w:rsidP="00B34D22">
      <w:pPr>
        <w:numPr>
          <w:ilvl w:val="0"/>
          <w:numId w:val="55"/>
        </w:numPr>
        <w:rPr>
          <w:rFonts w:eastAsia="Times New Roman" w:cs="Times New Roman"/>
        </w:rPr>
      </w:pPr>
      <w:r w:rsidRPr="00B34D22">
        <w:rPr>
          <w:rFonts w:eastAsia="Times New Roman" w:cs="Times New Roman"/>
        </w:rPr>
        <w:t>Пропитка маслом плит перекрытий в районе трансформаторной подстан</w:t>
      </w:r>
      <w:r w:rsidR="00B34D22" w:rsidRPr="00B34D22">
        <w:rPr>
          <w:rFonts w:eastAsia="Times New Roman" w:cs="Times New Roman"/>
        </w:rPr>
        <w:t xml:space="preserve">ции ГКНС №4  </w:t>
      </w:r>
    </w:p>
    <w:p w:rsidR="00B34D22" w:rsidRPr="00B34D22" w:rsidRDefault="00971BA9" w:rsidP="00B34D22">
      <w:pPr>
        <w:numPr>
          <w:ilvl w:val="0"/>
          <w:numId w:val="55"/>
        </w:numPr>
        <w:rPr>
          <w:rFonts w:eastAsia="Times New Roman" w:cs="Times New Roman"/>
        </w:rPr>
      </w:pPr>
      <w:r w:rsidRPr="00B34D22">
        <w:rPr>
          <w:rFonts w:eastAsia="Times New Roman" w:cs="Times New Roman"/>
        </w:rPr>
        <w:t>Просачивание грунтовых вод  через стены в подземной части машинного отде</w:t>
      </w:r>
      <w:r w:rsidR="00B34D22" w:rsidRPr="00B34D22">
        <w:rPr>
          <w:rFonts w:eastAsia="Times New Roman" w:cs="Times New Roman"/>
        </w:rPr>
        <w:t xml:space="preserve">ления ГКНС №4  </w:t>
      </w:r>
    </w:p>
    <w:p w:rsidR="00971BA9" w:rsidRDefault="00971BA9" w:rsidP="00971BA9">
      <w:pPr>
        <w:pStyle w:val="ab"/>
        <w:numPr>
          <w:ilvl w:val="0"/>
          <w:numId w:val="55"/>
        </w:numPr>
        <w:rPr>
          <w:rFonts w:eastAsia="Times New Roman" w:cs="Times New Roman"/>
        </w:rPr>
      </w:pPr>
      <w:r>
        <w:t>Неудовлетворительное состояние очистных сооружений</w:t>
      </w:r>
    </w:p>
    <w:p w:rsidR="00271F4E" w:rsidRPr="00DA28CB" w:rsidRDefault="00271F4E" w:rsidP="00271F4E">
      <w:pPr>
        <w:pStyle w:val="2"/>
        <w:spacing w:after="240"/>
        <w:rPr>
          <w:rFonts w:cs="Times New Roman"/>
          <w:szCs w:val="28"/>
        </w:rPr>
      </w:pPr>
      <w:bookmarkStart w:id="137" w:name="_Toc421174846"/>
      <w:bookmarkStart w:id="138" w:name="_Toc385862081"/>
      <w:bookmarkStart w:id="139" w:name="_Toc392073617"/>
      <w:bookmarkEnd w:id="135"/>
      <w:bookmarkEnd w:id="136"/>
      <w:r w:rsidRPr="00DA28CB">
        <w:rPr>
          <w:rFonts w:cs="Times New Roman"/>
          <w:szCs w:val="28"/>
        </w:rPr>
        <w:t>3.2. Балансы сточных вод в системе водоотведения</w:t>
      </w:r>
      <w:bookmarkEnd w:id="137"/>
    </w:p>
    <w:p w:rsidR="00271F4E" w:rsidRPr="00DA28CB" w:rsidRDefault="00271F4E" w:rsidP="00271F4E">
      <w:pPr>
        <w:pStyle w:val="3"/>
        <w:spacing w:after="240"/>
        <w:rPr>
          <w:rFonts w:cs="Times New Roman"/>
          <w:szCs w:val="28"/>
        </w:rPr>
      </w:pPr>
      <w:bookmarkStart w:id="140" w:name="_Toc421174847"/>
      <w:bookmarkStart w:id="141" w:name="_Toc377565603"/>
      <w:bookmarkStart w:id="142" w:name="_Toc385862076"/>
      <w:bookmarkStart w:id="143" w:name="_Toc392073612"/>
      <w:r w:rsidRPr="00DA28CB">
        <w:rPr>
          <w:rFonts w:cs="Times New Roman"/>
          <w:szCs w:val="28"/>
        </w:rPr>
        <w:t>3.2.1. Баланс поступления сточных вод в централизованную систему водоотведения</w:t>
      </w:r>
      <w:r>
        <w:rPr>
          <w:rFonts w:cs="Times New Roman"/>
          <w:szCs w:val="28"/>
        </w:rPr>
        <w:t>, с выделением видов централизованных систем водоотведения по бассейнам канализования очистных сооружений и прямых выпусков</w:t>
      </w:r>
      <w:bookmarkEnd w:id="140"/>
      <w:r>
        <w:rPr>
          <w:rFonts w:cs="Times New Roman"/>
          <w:szCs w:val="28"/>
        </w:rPr>
        <w:t xml:space="preserve"> </w:t>
      </w:r>
      <w:bookmarkEnd w:id="141"/>
      <w:bookmarkEnd w:id="142"/>
      <w:bookmarkEnd w:id="143"/>
    </w:p>
    <w:p w:rsidR="00271F4E" w:rsidRPr="00DA28CB" w:rsidRDefault="00271F4E" w:rsidP="00271F4E">
      <w:pPr>
        <w:autoSpaceDE w:val="0"/>
        <w:autoSpaceDN w:val="0"/>
        <w:adjustRightInd w:val="0"/>
        <w:ind w:firstLine="567"/>
        <w:rPr>
          <w:rFonts w:cs="Times New Roman"/>
          <w:szCs w:val="28"/>
        </w:rPr>
      </w:pPr>
      <w:r w:rsidRPr="00DA28CB">
        <w:rPr>
          <w:rFonts w:cs="Times New Roman"/>
          <w:szCs w:val="28"/>
        </w:rPr>
        <w:t>Результаты анализа территориального баланса поступления сточных вод в централизованную систему водоотведения представлены в таблице 3.2.1.1.</w:t>
      </w:r>
    </w:p>
    <w:p w:rsidR="00271F4E" w:rsidRPr="00271F4E" w:rsidRDefault="00271F4E" w:rsidP="00271F4E">
      <w:pPr>
        <w:autoSpaceDE w:val="0"/>
        <w:autoSpaceDN w:val="0"/>
        <w:adjustRightInd w:val="0"/>
        <w:spacing w:before="200"/>
        <w:ind w:firstLine="709"/>
        <w:jc w:val="right"/>
        <w:rPr>
          <w:rFonts w:cs="Times New Roman"/>
          <w:szCs w:val="28"/>
        </w:rPr>
      </w:pPr>
      <w:r w:rsidRPr="00271F4E">
        <w:rPr>
          <w:rFonts w:cs="Times New Roman"/>
          <w:szCs w:val="28"/>
        </w:rPr>
        <w:t xml:space="preserve">Таблица 3.2.1.1. Территориальный баланс </w:t>
      </w:r>
      <w:r w:rsidRPr="00271F4E">
        <w:rPr>
          <w:rFonts w:cs="Times New Roman"/>
          <w:szCs w:val="28"/>
        </w:rPr>
        <w:br/>
        <w:t>поступления сточных вод</w:t>
      </w:r>
      <w:r w:rsidR="00EC20E8">
        <w:rPr>
          <w:rFonts w:cs="Times New Roman"/>
          <w:szCs w:val="28"/>
        </w:rPr>
        <w:t xml:space="preserve"> ООО «ИКС»</w:t>
      </w:r>
    </w:p>
    <w:tbl>
      <w:tblPr>
        <w:tblW w:w="5000" w:type="pct"/>
        <w:tblLook w:val="04A0" w:firstRow="1" w:lastRow="0" w:firstColumn="1" w:lastColumn="0" w:noHBand="0" w:noVBand="1"/>
      </w:tblPr>
      <w:tblGrid>
        <w:gridCol w:w="1039"/>
        <w:gridCol w:w="3065"/>
        <w:gridCol w:w="2136"/>
        <w:gridCol w:w="2256"/>
        <w:gridCol w:w="2066"/>
      </w:tblGrid>
      <w:tr w:rsidR="00271F4E" w:rsidRPr="00271F4E" w:rsidTr="00A1538C">
        <w:trPr>
          <w:trHeight w:val="1260"/>
        </w:trPr>
        <w:tc>
          <w:tcPr>
            <w:tcW w:w="4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1F4E" w:rsidRPr="00271F4E" w:rsidRDefault="00271F4E" w:rsidP="003C3841">
            <w:pPr>
              <w:spacing w:line="240" w:lineRule="auto"/>
              <w:jc w:val="center"/>
              <w:rPr>
                <w:rFonts w:eastAsia="Times New Roman" w:cs="Times New Roman"/>
                <w:color w:val="000000"/>
                <w:szCs w:val="28"/>
              </w:rPr>
            </w:pPr>
            <w:r w:rsidRPr="00271F4E">
              <w:rPr>
                <w:rFonts w:eastAsia="Times New Roman" w:cs="Times New Roman"/>
                <w:color w:val="000000"/>
                <w:szCs w:val="28"/>
              </w:rPr>
              <w:t>№ п.п.</w:t>
            </w:r>
          </w:p>
        </w:tc>
        <w:tc>
          <w:tcPr>
            <w:tcW w:w="1451" w:type="pct"/>
            <w:tcBorders>
              <w:top w:val="single" w:sz="4" w:space="0" w:color="auto"/>
              <w:left w:val="nil"/>
              <w:bottom w:val="single" w:sz="4" w:space="0" w:color="auto"/>
              <w:right w:val="single" w:sz="4" w:space="0" w:color="auto"/>
            </w:tcBorders>
            <w:shd w:val="clear" w:color="000000" w:fill="FFFFFF"/>
            <w:vAlign w:val="center"/>
            <w:hideMark/>
          </w:tcPr>
          <w:p w:rsidR="00271F4E" w:rsidRPr="00271F4E" w:rsidRDefault="00271F4E" w:rsidP="003C3841">
            <w:pPr>
              <w:spacing w:line="240" w:lineRule="auto"/>
              <w:jc w:val="center"/>
              <w:rPr>
                <w:rFonts w:eastAsia="Times New Roman" w:cs="Times New Roman"/>
                <w:color w:val="000000"/>
                <w:szCs w:val="28"/>
              </w:rPr>
            </w:pPr>
            <w:r w:rsidRPr="00271F4E">
              <w:rPr>
                <w:rFonts w:eastAsia="Times New Roman" w:cs="Times New Roman"/>
                <w:color w:val="000000"/>
                <w:szCs w:val="28"/>
              </w:rPr>
              <w:t>Наименование населенных пунктов</w:t>
            </w:r>
          </w:p>
        </w:tc>
        <w:tc>
          <w:tcPr>
            <w:tcW w:w="1011" w:type="pct"/>
            <w:tcBorders>
              <w:top w:val="single" w:sz="4" w:space="0" w:color="auto"/>
              <w:left w:val="nil"/>
              <w:bottom w:val="single" w:sz="4" w:space="0" w:color="auto"/>
              <w:right w:val="single" w:sz="4" w:space="0" w:color="auto"/>
            </w:tcBorders>
            <w:shd w:val="clear" w:color="000000" w:fill="FFFFFF"/>
            <w:vAlign w:val="center"/>
            <w:hideMark/>
          </w:tcPr>
          <w:p w:rsidR="00271F4E" w:rsidRPr="00271F4E" w:rsidRDefault="00271F4E" w:rsidP="003C3841">
            <w:pPr>
              <w:spacing w:line="240" w:lineRule="auto"/>
              <w:jc w:val="center"/>
              <w:rPr>
                <w:rFonts w:eastAsia="Times New Roman" w:cs="Times New Roman"/>
                <w:color w:val="000000"/>
                <w:szCs w:val="28"/>
              </w:rPr>
            </w:pPr>
            <w:r w:rsidRPr="00271F4E">
              <w:rPr>
                <w:rFonts w:eastAsia="Times New Roman" w:cs="Times New Roman"/>
                <w:color w:val="000000"/>
                <w:szCs w:val="28"/>
              </w:rPr>
              <w:t>Фактическое поступление сточных вод, тыс. м</w:t>
            </w:r>
            <w:r w:rsidRPr="00271F4E">
              <w:rPr>
                <w:rFonts w:eastAsia="Times New Roman" w:cs="Times New Roman"/>
                <w:color w:val="000000"/>
                <w:szCs w:val="28"/>
                <w:vertAlign w:val="superscript"/>
              </w:rPr>
              <w:t>3</w:t>
            </w:r>
            <w:r w:rsidRPr="00271F4E">
              <w:rPr>
                <w:rFonts w:eastAsia="Times New Roman" w:cs="Times New Roman"/>
                <w:color w:val="000000"/>
                <w:szCs w:val="28"/>
              </w:rPr>
              <w:t>/год</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271F4E" w:rsidRPr="00271F4E" w:rsidRDefault="00271F4E" w:rsidP="003C3841">
            <w:pPr>
              <w:spacing w:line="240" w:lineRule="auto"/>
              <w:jc w:val="center"/>
              <w:rPr>
                <w:rFonts w:eastAsia="Times New Roman" w:cs="Times New Roman"/>
                <w:color w:val="000000"/>
                <w:szCs w:val="28"/>
              </w:rPr>
            </w:pPr>
            <w:r w:rsidRPr="00271F4E">
              <w:rPr>
                <w:rFonts w:eastAsia="Times New Roman" w:cs="Times New Roman"/>
                <w:color w:val="000000"/>
                <w:szCs w:val="28"/>
              </w:rPr>
              <w:t>Среднесуточное поступление сточных вод, м</w:t>
            </w:r>
            <w:r w:rsidRPr="00271F4E">
              <w:rPr>
                <w:rFonts w:eastAsia="Times New Roman" w:cs="Times New Roman"/>
                <w:color w:val="000000"/>
                <w:szCs w:val="28"/>
                <w:vertAlign w:val="superscript"/>
              </w:rPr>
              <w:t>3</w:t>
            </w:r>
            <w:r w:rsidRPr="00271F4E">
              <w:rPr>
                <w:rFonts w:eastAsia="Times New Roman" w:cs="Times New Roman"/>
                <w:color w:val="000000"/>
                <w:szCs w:val="28"/>
              </w:rPr>
              <w:t>/сут</w:t>
            </w:r>
          </w:p>
        </w:tc>
        <w:tc>
          <w:tcPr>
            <w:tcW w:w="978" w:type="pct"/>
            <w:tcBorders>
              <w:top w:val="single" w:sz="4" w:space="0" w:color="auto"/>
              <w:left w:val="nil"/>
              <w:bottom w:val="single" w:sz="4" w:space="0" w:color="auto"/>
              <w:right w:val="single" w:sz="4" w:space="0" w:color="auto"/>
            </w:tcBorders>
            <w:shd w:val="clear" w:color="000000" w:fill="FFFFFF"/>
            <w:vAlign w:val="center"/>
            <w:hideMark/>
          </w:tcPr>
          <w:p w:rsidR="00271F4E" w:rsidRPr="00271F4E" w:rsidRDefault="00271F4E" w:rsidP="003C3841">
            <w:pPr>
              <w:spacing w:line="240" w:lineRule="auto"/>
              <w:jc w:val="center"/>
              <w:rPr>
                <w:rFonts w:eastAsia="Times New Roman" w:cs="Times New Roman"/>
                <w:color w:val="000000"/>
                <w:szCs w:val="28"/>
              </w:rPr>
            </w:pPr>
            <w:r w:rsidRPr="00271F4E">
              <w:rPr>
                <w:rFonts w:eastAsia="Times New Roman" w:cs="Times New Roman"/>
                <w:color w:val="000000"/>
                <w:szCs w:val="28"/>
              </w:rPr>
              <w:t>Максимальное поступление сточных вод,  м</w:t>
            </w:r>
            <w:r w:rsidRPr="00271F4E">
              <w:rPr>
                <w:rFonts w:eastAsia="Times New Roman" w:cs="Times New Roman"/>
                <w:color w:val="000000"/>
                <w:szCs w:val="28"/>
                <w:vertAlign w:val="superscript"/>
              </w:rPr>
              <w:t>3</w:t>
            </w:r>
            <w:r w:rsidRPr="00271F4E">
              <w:rPr>
                <w:rFonts w:eastAsia="Times New Roman" w:cs="Times New Roman"/>
                <w:color w:val="000000"/>
                <w:szCs w:val="28"/>
              </w:rPr>
              <w:t>/час</w:t>
            </w:r>
          </w:p>
        </w:tc>
      </w:tr>
      <w:tr w:rsidR="00271F4E" w:rsidRPr="00271F4E" w:rsidTr="00271F4E">
        <w:trPr>
          <w:trHeight w:val="383"/>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71F4E" w:rsidRPr="00271F4E" w:rsidRDefault="00271F4E" w:rsidP="00271F4E">
            <w:pPr>
              <w:spacing w:line="240" w:lineRule="auto"/>
              <w:jc w:val="center"/>
              <w:rPr>
                <w:rFonts w:eastAsia="Times New Roman" w:cs="Times New Roman"/>
                <w:color w:val="000000"/>
                <w:szCs w:val="28"/>
              </w:rPr>
            </w:pPr>
            <w:r w:rsidRPr="00271F4E">
              <w:rPr>
                <w:rFonts w:cs="Times New Roman"/>
                <w:szCs w:val="28"/>
              </w:rPr>
              <w:t xml:space="preserve">МО «Железногорск-Илимский </w:t>
            </w:r>
            <w:r w:rsidR="00A53EBD">
              <w:rPr>
                <w:rFonts w:cs="Times New Roman"/>
                <w:szCs w:val="28"/>
              </w:rPr>
              <w:t>городское поселение</w:t>
            </w:r>
            <w:r w:rsidRPr="00271F4E">
              <w:rPr>
                <w:rFonts w:cs="Times New Roman"/>
                <w:szCs w:val="28"/>
              </w:rPr>
              <w:t>»</w:t>
            </w:r>
          </w:p>
        </w:tc>
      </w:tr>
      <w:tr w:rsidR="00A1538C" w:rsidRPr="00271F4E" w:rsidTr="00A1538C">
        <w:trPr>
          <w:trHeight w:val="600"/>
        </w:trPr>
        <w:tc>
          <w:tcPr>
            <w:tcW w:w="492" w:type="pct"/>
            <w:tcBorders>
              <w:top w:val="nil"/>
              <w:left w:val="single" w:sz="4" w:space="0" w:color="auto"/>
              <w:bottom w:val="single" w:sz="4" w:space="0" w:color="auto"/>
              <w:right w:val="single" w:sz="4" w:space="0" w:color="auto"/>
            </w:tcBorders>
            <w:shd w:val="clear" w:color="000000" w:fill="FFFFFF"/>
            <w:vAlign w:val="center"/>
            <w:hideMark/>
          </w:tcPr>
          <w:p w:rsidR="00A1538C" w:rsidRPr="00271F4E" w:rsidRDefault="00A1538C" w:rsidP="003C3841">
            <w:pPr>
              <w:spacing w:line="240" w:lineRule="auto"/>
              <w:jc w:val="center"/>
              <w:rPr>
                <w:rFonts w:eastAsia="Times New Roman" w:cs="Times New Roman"/>
                <w:color w:val="000000"/>
                <w:szCs w:val="28"/>
              </w:rPr>
            </w:pPr>
            <w:r w:rsidRPr="00271F4E">
              <w:rPr>
                <w:rFonts w:eastAsia="Times New Roman" w:cs="Times New Roman"/>
                <w:color w:val="000000"/>
                <w:szCs w:val="28"/>
              </w:rPr>
              <w:t>1.</w:t>
            </w:r>
          </w:p>
        </w:tc>
        <w:tc>
          <w:tcPr>
            <w:tcW w:w="1451" w:type="pct"/>
            <w:tcBorders>
              <w:top w:val="nil"/>
              <w:left w:val="nil"/>
              <w:bottom w:val="single" w:sz="4" w:space="0" w:color="auto"/>
              <w:right w:val="single" w:sz="4" w:space="0" w:color="auto"/>
            </w:tcBorders>
            <w:shd w:val="clear" w:color="000000" w:fill="FFFFFF"/>
            <w:vAlign w:val="center"/>
            <w:hideMark/>
          </w:tcPr>
          <w:p w:rsidR="00A1538C" w:rsidRPr="00271F4E" w:rsidRDefault="00A1538C" w:rsidP="003C3841">
            <w:pPr>
              <w:spacing w:line="240" w:lineRule="auto"/>
              <w:jc w:val="center"/>
              <w:rPr>
                <w:rFonts w:eastAsia="Times New Roman" w:cs="Times New Roman"/>
                <w:color w:val="000000"/>
                <w:szCs w:val="28"/>
              </w:rPr>
            </w:pPr>
            <w:r w:rsidRPr="00271F4E">
              <w:rPr>
                <w:rFonts w:eastAsia="Times New Roman" w:cs="Times New Roman"/>
                <w:color w:val="000000"/>
                <w:szCs w:val="28"/>
              </w:rPr>
              <w:t>Централизованное водоотведение</w:t>
            </w:r>
          </w:p>
        </w:tc>
        <w:tc>
          <w:tcPr>
            <w:tcW w:w="1011" w:type="pct"/>
            <w:tcBorders>
              <w:top w:val="nil"/>
              <w:left w:val="nil"/>
              <w:bottom w:val="single" w:sz="4" w:space="0" w:color="auto"/>
              <w:right w:val="single" w:sz="4" w:space="0" w:color="auto"/>
            </w:tcBorders>
            <w:shd w:val="clear" w:color="auto" w:fill="auto"/>
            <w:noWrap/>
            <w:vAlign w:val="center"/>
            <w:hideMark/>
          </w:tcPr>
          <w:p w:rsidR="00A1538C" w:rsidRPr="00271F4E" w:rsidRDefault="00E550CE" w:rsidP="003C3841">
            <w:pPr>
              <w:spacing w:line="240" w:lineRule="auto"/>
              <w:jc w:val="center"/>
              <w:rPr>
                <w:rFonts w:eastAsia="Times New Roman" w:cs="Times New Roman"/>
                <w:color w:val="000000"/>
                <w:szCs w:val="28"/>
              </w:rPr>
            </w:pPr>
            <w:r>
              <w:rPr>
                <w:rFonts w:eastAsia="Times New Roman" w:cs="Times New Roman"/>
                <w:color w:val="000000"/>
                <w:szCs w:val="28"/>
              </w:rPr>
              <w:t>2523,037</w:t>
            </w:r>
          </w:p>
        </w:tc>
        <w:tc>
          <w:tcPr>
            <w:tcW w:w="1068" w:type="pct"/>
            <w:tcBorders>
              <w:top w:val="nil"/>
              <w:left w:val="nil"/>
              <w:bottom w:val="single" w:sz="4" w:space="0" w:color="auto"/>
              <w:right w:val="single" w:sz="4" w:space="0" w:color="auto"/>
            </w:tcBorders>
            <w:shd w:val="clear" w:color="000000" w:fill="FFFFFF"/>
            <w:vAlign w:val="center"/>
            <w:hideMark/>
          </w:tcPr>
          <w:p w:rsidR="00A1538C" w:rsidRDefault="00E550CE">
            <w:pPr>
              <w:jc w:val="center"/>
              <w:rPr>
                <w:color w:val="000000"/>
                <w:szCs w:val="28"/>
              </w:rPr>
            </w:pPr>
            <w:r>
              <w:rPr>
                <w:color w:val="000000"/>
                <w:szCs w:val="28"/>
              </w:rPr>
              <w:t>6912,43</w:t>
            </w:r>
          </w:p>
        </w:tc>
        <w:tc>
          <w:tcPr>
            <w:tcW w:w="978" w:type="pct"/>
            <w:tcBorders>
              <w:top w:val="nil"/>
              <w:left w:val="nil"/>
              <w:bottom w:val="single" w:sz="4" w:space="0" w:color="auto"/>
              <w:right w:val="single" w:sz="4" w:space="0" w:color="auto"/>
            </w:tcBorders>
            <w:shd w:val="clear" w:color="000000" w:fill="FFFFFF"/>
            <w:vAlign w:val="center"/>
            <w:hideMark/>
          </w:tcPr>
          <w:p w:rsidR="00A1538C" w:rsidRDefault="00E550CE">
            <w:pPr>
              <w:jc w:val="center"/>
              <w:rPr>
                <w:color w:val="000000"/>
                <w:szCs w:val="28"/>
              </w:rPr>
            </w:pPr>
            <w:r>
              <w:rPr>
                <w:color w:val="000000"/>
                <w:szCs w:val="28"/>
              </w:rPr>
              <w:t>8986,2</w:t>
            </w:r>
          </w:p>
        </w:tc>
      </w:tr>
    </w:tbl>
    <w:p w:rsidR="00271F4E" w:rsidRPr="00DA28CB" w:rsidRDefault="00271F4E" w:rsidP="00271F4E">
      <w:pPr>
        <w:pStyle w:val="3"/>
        <w:spacing w:after="240"/>
        <w:rPr>
          <w:rFonts w:cs="Times New Roman"/>
          <w:szCs w:val="28"/>
        </w:rPr>
      </w:pPr>
      <w:bookmarkStart w:id="144" w:name="_Toc421174848"/>
      <w:bookmarkStart w:id="145" w:name="_Toc385862077"/>
      <w:bookmarkStart w:id="146" w:name="_Toc392073613"/>
      <w:r w:rsidRPr="00DA28CB">
        <w:rPr>
          <w:rFonts w:cs="Times New Roman"/>
          <w:szCs w:val="28"/>
        </w:rPr>
        <w:t xml:space="preserve">3.2.2. Оценка фактического притока неорганизованного стока (сточных вод, поступающих по поверхности рельефа местности) по </w:t>
      </w:r>
      <w:r>
        <w:rPr>
          <w:rFonts w:cs="Times New Roman"/>
          <w:szCs w:val="28"/>
        </w:rPr>
        <w:t>бассейнам канализования очистных сооружений и прямых выпусков</w:t>
      </w:r>
      <w:bookmarkEnd w:id="144"/>
      <w:r>
        <w:rPr>
          <w:rFonts w:cs="Times New Roman"/>
          <w:szCs w:val="28"/>
        </w:rPr>
        <w:t xml:space="preserve"> </w:t>
      </w:r>
      <w:bookmarkEnd w:id="145"/>
      <w:bookmarkEnd w:id="146"/>
    </w:p>
    <w:p w:rsidR="00271F4E" w:rsidRPr="00DA28CB" w:rsidRDefault="00271F4E" w:rsidP="00271F4E">
      <w:pPr>
        <w:shd w:val="clear" w:color="auto" w:fill="FFFFFF"/>
        <w:ind w:firstLine="567"/>
        <w:rPr>
          <w:rFonts w:cs="Times New Roman"/>
          <w:szCs w:val="28"/>
        </w:rPr>
      </w:pPr>
      <w:r w:rsidRPr="00DA28CB">
        <w:rPr>
          <w:rFonts w:cs="Times New Roman"/>
          <w:szCs w:val="28"/>
        </w:rPr>
        <w:t>Анализ показал, что дождевые стоки отводятся по рельефу местности. Объемы фактических притоков неорганизованного стока отсутствуют.</w:t>
      </w:r>
    </w:p>
    <w:p w:rsidR="00271F4E" w:rsidRPr="00DA28CB" w:rsidRDefault="00271F4E" w:rsidP="00271F4E">
      <w:pPr>
        <w:pStyle w:val="3"/>
        <w:spacing w:after="240"/>
        <w:rPr>
          <w:rFonts w:cs="Times New Roman"/>
          <w:szCs w:val="28"/>
        </w:rPr>
      </w:pPr>
      <w:bookmarkStart w:id="147" w:name="_Toc385862078"/>
      <w:bookmarkStart w:id="148" w:name="_Toc392073614"/>
      <w:bookmarkStart w:id="149" w:name="_Toc421174849"/>
      <w:r w:rsidRPr="00DA28CB">
        <w:rPr>
          <w:rFonts w:cs="Times New Roman"/>
          <w:szCs w:val="28"/>
        </w:rPr>
        <w:t>3.2.3.</w:t>
      </w:r>
      <w:r>
        <w:rPr>
          <w:rFonts w:cs="Times New Roman"/>
          <w:szCs w:val="28"/>
        </w:rPr>
        <w:t xml:space="preserve"> Описание системы коммерческого учета принимаемых сточных вод</w:t>
      </w:r>
      <w:bookmarkEnd w:id="147"/>
      <w:bookmarkEnd w:id="148"/>
      <w:bookmarkEnd w:id="149"/>
    </w:p>
    <w:p w:rsidR="00271F4E" w:rsidRPr="00DA28CB" w:rsidRDefault="00271F4E" w:rsidP="00271F4E">
      <w:pPr>
        <w:autoSpaceDE w:val="0"/>
        <w:autoSpaceDN w:val="0"/>
        <w:adjustRightInd w:val="0"/>
        <w:ind w:firstLine="567"/>
        <w:rPr>
          <w:rFonts w:cs="Times New Roman"/>
          <w:color w:val="000000" w:themeColor="text1"/>
          <w:szCs w:val="28"/>
        </w:rPr>
      </w:pPr>
      <w:r w:rsidRPr="00695739">
        <w:rPr>
          <w:rFonts w:cs="Times New Roman"/>
          <w:color w:val="000000" w:themeColor="text1"/>
          <w:szCs w:val="28"/>
        </w:rPr>
        <w:t xml:space="preserve">Результаты анализа </w:t>
      </w:r>
      <w:r w:rsidRPr="00695739">
        <w:rPr>
          <w:rFonts w:cs="Times New Roman"/>
          <w:szCs w:val="28"/>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Pr="00695739">
        <w:rPr>
          <w:rFonts w:cs="Times New Roman"/>
          <w:color w:val="000000" w:themeColor="text1"/>
          <w:szCs w:val="28"/>
        </w:rPr>
        <w:t xml:space="preserve"> показал, что приборы коммерческого учета сточных вод отсутствуют. </w:t>
      </w:r>
      <w:r w:rsidRPr="00695739">
        <w:rPr>
          <w:rFonts w:cs="Times New Roman"/>
          <w:szCs w:val="28"/>
        </w:rPr>
        <w:t xml:space="preserve">В настоящее время коммерческий учет принимаемых сточных вод от потребителей муниципального образования «Железногорск-Илимский </w:t>
      </w:r>
      <w:r w:rsidR="00A53EBD">
        <w:rPr>
          <w:rFonts w:cs="Times New Roman"/>
          <w:szCs w:val="28"/>
        </w:rPr>
        <w:t>городское поселение</w:t>
      </w:r>
      <w:r w:rsidRPr="00695739">
        <w:rPr>
          <w:rFonts w:cs="Times New Roman"/>
          <w:szCs w:val="28"/>
        </w:rPr>
        <w:t xml:space="preserve">» осуществляется </w:t>
      </w:r>
      <w:r w:rsidRPr="00695739">
        <w:rPr>
          <w:rFonts w:cs="Times New Roman"/>
          <w:color w:val="000000" w:themeColor="text1"/>
          <w:szCs w:val="28"/>
        </w:rPr>
        <w:t>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rsidR="00271F4E" w:rsidRPr="00DA28CB" w:rsidRDefault="00271F4E" w:rsidP="00271F4E">
      <w:pPr>
        <w:pStyle w:val="3"/>
        <w:spacing w:after="240"/>
        <w:rPr>
          <w:rFonts w:cs="Times New Roman"/>
          <w:szCs w:val="28"/>
        </w:rPr>
      </w:pPr>
      <w:bookmarkStart w:id="150" w:name="_Toc385862079"/>
      <w:bookmarkStart w:id="151" w:name="_Toc392073615"/>
      <w:bookmarkStart w:id="152" w:name="_Toc421174850"/>
      <w:r w:rsidRPr="00DA28CB">
        <w:rPr>
          <w:rFonts w:cs="Times New Roman"/>
          <w:szCs w:val="28"/>
        </w:rPr>
        <w:t>3.2.4.</w:t>
      </w:r>
      <w:r>
        <w:rPr>
          <w:rFonts w:cs="Times New Roman"/>
          <w:szCs w:val="28"/>
        </w:rPr>
        <w:t xml:space="preserve"> Результаты анализа ретроспективных</w:t>
      </w:r>
      <w:r w:rsidRPr="00DA28CB">
        <w:rPr>
          <w:rFonts w:cs="Times New Roman"/>
          <w:szCs w:val="28"/>
        </w:rPr>
        <w:t xml:space="preserve"> </w:t>
      </w:r>
      <w:r>
        <w:rPr>
          <w:rFonts w:cs="Times New Roman"/>
          <w:szCs w:val="28"/>
        </w:rPr>
        <w:t xml:space="preserve">балансов поступления сточных вод в </w:t>
      </w:r>
      <w:r w:rsidRPr="00DA28CB">
        <w:rPr>
          <w:rFonts w:cs="Times New Roman"/>
          <w:szCs w:val="28"/>
        </w:rPr>
        <w:t xml:space="preserve">централизованную систему водоотведения по </w:t>
      </w:r>
      <w:r>
        <w:rPr>
          <w:rFonts w:cs="Times New Roman"/>
          <w:szCs w:val="28"/>
        </w:rPr>
        <w:t xml:space="preserve">бассейнам канализования очистных сооружений  и прямых выпусков по административным территориям </w:t>
      </w:r>
      <w:r w:rsidRPr="00DA28CB">
        <w:rPr>
          <w:rFonts w:cs="Times New Roman"/>
          <w:szCs w:val="28"/>
        </w:rPr>
        <w:t>муниципальн</w:t>
      </w:r>
      <w:r>
        <w:rPr>
          <w:rFonts w:cs="Times New Roman"/>
          <w:szCs w:val="28"/>
        </w:rPr>
        <w:t>ых</w:t>
      </w:r>
      <w:r w:rsidRPr="00DA28CB">
        <w:rPr>
          <w:rFonts w:cs="Times New Roman"/>
          <w:szCs w:val="28"/>
        </w:rPr>
        <w:t xml:space="preserve"> образова</w:t>
      </w:r>
      <w:r>
        <w:rPr>
          <w:rFonts w:cs="Times New Roman"/>
          <w:szCs w:val="28"/>
        </w:rPr>
        <w:t>ний,</w:t>
      </w:r>
      <w:r w:rsidRPr="00DA28CB">
        <w:rPr>
          <w:rFonts w:cs="Times New Roman"/>
          <w:szCs w:val="28"/>
        </w:rPr>
        <w:t xml:space="preserve"> с выделением зон дефицитов и резервов производственных мощностей.</w:t>
      </w:r>
      <w:bookmarkEnd w:id="150"/>
      <w:bookmarkEnd w:id="151"/>
      <w:bookmarkEnd w:id="152"/>
    </w:p>
    <w:p w:rsidR="00271F4E" w:rsidRPr="00437936" w:rsidRDefault="00271F4E" w:rsidP="00271F4E">
      <w:pPr>
        <w:autoSpaceDE w:val="0"/>
        <w:autoSpaceDN w:val="0"/>
        <w:adjustRightInd w:val="0"/>
        <w:ind w:firstLine="567"/>
        <w:rPr>
          <w:szCs w:val="28"/>
        </w:rPr>
      </w:pPr>
      <w:r w:rsidRPr="00437936">
        <w:rPr>
          <w:szCs w:val="28"/>
        </w:rPr>
        <w:t>Результаты ретроспективного анализа баланса поступления сточных вод в централизованную систему водоотведения города Железногорск-Илимский з</w:t>
      </w:r>
      <w:r w:rsidR="00A1538C">
        <w:rPr>
          <w:szCs w:val="28"/>
        </w:rPr>
        <w:t>а 2009-201</w:t>
      </w:r>
      <w:r w:rsidR="003F4DAC">
        <w:rPr>
          <w:szCs w:val="28"/>
        </w:rPr>
        <w:t>7</w:t>
      </w:r>
      <w:r w:rsidR="00A1538C">
        <w:rPr>
          <w:szCs w:val="28"/>
        </w:rPr>
        <w:t xml:space="preserve"> год представлены в</w:t>
      </w:r>
      <w:r w:rsidRPr="00437936">
        <w:rPr>
          <w:szCs w:val="28"/>
        </w:rPr>
        <w:t xml:space="preserve"> таблице 2.2.4.1 и на рисунке 2.2.4.2.</w:t>
      </w:r>
    </w:p>
    <w:p w:rsidR="00271F4E" w:rsidRDefault="00271F4E" w:rsidP="00A1538C">
      <w:pPr>
        <w:autoSpaceDE w:val="0"/>
        <w:autoSpaceDN w:val="0"/>
        <w:adjustRightInd w:val="0"/>
        <w:spacing w:before="200"/>
        <w:jc w:val="right"/>
        <w:rPr>
          <w:szCs w:val="28"/>
        </w:rPr>
      </w:pPr>
      <w:r w:rsidRPr="00A1538C">
        <w:rPr>
          <w:szCs w:val="28"/>
        </w:rPr>
        <w:t xml:space="preserve">Таблица 3.2.4.1. Балансы поступления </w:t>
      </w:r>
      <w:r w:rsidRPr="00A1538C">
        <w:rPr>
          <w:szCs w:val="28"/>
        </w:rPr>
        <w:br/>
        <w:t>сточных вод за 200</w:t>
      </w:r>
      <w:r w:rsidR="003F4DAC">
        <w:rPr>
          <w:szCs w:val="28"/>
        </w:rPr>
        <w:t>9</w:t>
      </w:r>
      <w:r w:rsidRPr="00A1538C">
        <w:rPr>
          <w:szCs w:val="28"/>
        </w:rPr>
        <w:t>-201</w:t>
      </w:r>
      <w:r w:rsidR="003F4DAC">
        <w:rPr>
          <w:szCs w:val="28"/>
        </w:rPr>
        <w:t>7</w:t>
      </w:r>
      <w:r w:rsidRPr="00A1538C">
        <w:rPr>
          <w:szCs w:val="28"/>
        </w:rPr>
        <w:t xml:space="preserve"> г.г.</w:t>
      </w:r>
    </w:p>
    <w:tbl>
      <w:tblPr>
        <w:tblW w:w="10460" w:type="dxa"/>
        <w:tblInd w:w="93" w:type="dxa"/>
        <w:tblLook w:val="04A0" w:firstRow="1" w:lastRow="0" w:firstColumn="1" w:lastColumn="0" w:noHBand="0" w:noVBand="1"/>
      </w:tblPr>
      <w:tblGrid>
        <w:gridCol w:w="1838"/>
        <w:gridCol w:w="2637"/>
        <w:gridCol w:w="3140"/>
        <w:gridCol w:w="2845"/>
      </w:tblGrid>
      <w:tr w:rsidR="003F4DAC" w:rsidRPr="003F4DAC" w:rsidTr="003F4DAC">
        <w:trPr>
          <w:trHeight w:val="1004"/>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 п.п.</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Год</w:t>
            </w:r>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Поступление сточных вод, тыс. м</w:t>
            </w:r>
            <w:r w:rsidRPr="003F4DAC">
              <w:rPr>
                <w:rFonts w:eastAsia="Times New Roman" w:cs="Times New Roman"/>
                <w:color w:val="000000"/>
                <w:szCs w:val="28"/>
                <w:vertAlign w:val="superscript"/>
              </w:rPr>
              <w:t>3</w:t>
            </w:r>
            <w:r w:rsidRPr="003F4DAC">
              <w:rPr>
                <w:rFonts w:eastAsia="Times New Roman" w:cs="Times New Roman"/>
                <w:color w:val="000000"/>
                <w:szCs w:val="28"/>
              </w:rPr>
              <w:t>/год</w:t>
            </w:r>
          </w:p>
        </w:tc>
        <w:tc>
          <w:tcPr>
            <w:tcW w:w="28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Резерв (+); Дефицит (-); тыс. м3/год</w:t>
            </w:r>
          </w:p>
        </w:tc>
      </w:tr>
      <w:tr w:rsidR="003F4DAC" w:rsidRPr="003F4DAC" w:rsidTr="003F4DAC">
        <w:trPr>
          <w:trHeight w:val="322"/>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F4DAC" w:rsidRPr="003F4DAC" w:rsidRDefault="003F4DAC" w:rsidP="003F4DAC">
            <w:pPr>
              <w:spacing w:line="240" w:lineRule="auto"/>
              <w:jc w:val="left"/>
              <w:rPr>
                <w:rFonts w:eastAsia="Times New Roman" w:cs="Times New Roman"/>
                <w:color w:val="000000"/>
                <w:szCs w:val="28"/>
              </w:rPr>
            </w:pPr>
          </w:p>
        </w:tc>
        <w:tc>
          <w:tcPr>
            <w:tcW w:w="2637" w:type="dxa"/>
            <w:vMerge/>
            <w:tcBorders>
              <w:top w:val="single" w:sz="4" w:space="0" w:color="auto"/>
              <w:left w:val="single" w:sz="4" w:space="0" w:color="auto"/>
              <w:bottom w:val="single" w:sz="4" w:space="0" w:color="auto"/>
              <w:right w:val="single" w:sz="4" w:space="0" w:color="auto"/>
            </w:tcBorders>
            <w:vAlign w:val="center"/>
            <w:hideMark/>
          </w:tcPr>
          <w:p w:rsidR="003F4DAC" w:rsidRPr="003F4DAC" w:rsidRDefault="003F4DAC" w:rsidP="003F4DAC">
            <w:pPr>
              <w:spacing w:line="240" w:lineRule="auto"/>
              <w:jc w:val="left"/>
              <w:rPr>
                <w:rFonts w:eastAsia="Times New Roman" w:cs="Times New Roman"/>
                <w:color w:val="000000"/>
                <w:szCs w:val="28"/>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3F4DAC" w:rsidRPr="003F4DAC" w:rsidRDefault="003F4DAC" w:rsidP="003F4DAC">
            <w:pPr>
              <w:spacing w:line="240" w:lineRule="auto"/>
              <w:jc w:val="left"/>
              <w:rPr>
                <w:rFonts w:eastAsia="Times New Roman" w:cs="Times New Roman"/>
                <w:color w:val="000000"/>
                <w:szCs w:val="28"/>
              </w:rPr>
            </w:pPr>
          </w:p>
        </w:tc>
        <w:tc>
          <w:tcPr>
            <w:tcW w:w="2845" w:type="dxa"/>
            <w:vMerge/>
            <w:tcBorders>
              <w:top w:val="single" w:sz="4" w:space="0" w:color="auto"/>
              <w:left w:val="single" w:sz="4" w:space="0" w:color="auto"/>
              <w:bottom w:val="single" w:sz="4" w:space="0" w:color="000000"/>
              <w:right w:val="single" w:sz="4" w:space="0" w:color="auto"/>
            </w:tcBorders>
            <w:vAlign w:val="center"/>
            <w:hideMark/>
          </w:tcPr>
          <w:p w:rsidR="003F4DAC" w:rsidRPr="003F4DAC" w:rsidRDefault="003F4DAC" w:rsidP="003F4DAC">
            <w:pPr>
              <w:spacing w:line="240" w:lineRule="auto"/>
              <w:jc w:val="left"/>
              <w:rPr>
                <w:rFonts w:eastAsia="Times New Roman" w:cs="Times New Roman"/>
                <w:color w:val="000000"/>
                <w:szCs w:val="28"/>
              </w:rPr>
            </w:pP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1</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2009</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3659,031</w:t>
            </w:r>
          </w:p>
        </w:tc>
        <w:tc>
          <w:tcPr>
            <w:tcW w:w="2845"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1815,969</w:t>
            </w: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2010</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3626,581</w:t>
            </w:r>
          </w:p>
        </w:tc>
        <w:tc>
          <w:tcPr>
            <w:tcW w:w="2845"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1848,419</w:t>
            </w: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3</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2011</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3577,398</w:t>
            </w:r>
          </w:p>
        </w:tc>
        <w:tc>
          <w:tcPr>
            <w:tcW w:w="2845"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1897,602</w:t>
            </w: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4</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2012</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3193,316</w:t>
            </w:r>
          </w:p>
        </w:tc>
        <w:tc>
          <w:tcPr>
            <w:tcW w:w="2845"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2281,684</w:t>
            </w: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5</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2013</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3275,191</w:t>
            </w:r>
          </w:p>
        </w:tc>
        <w:tc>
          <w:tcPr>
            <w:tcW w:w="2845"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2199,809</w:t>
            </w: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6</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2014</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3152,932</w:t>
            </w:r>
          </w:p>
        </w:tc>
        <w:tc>
          <w:tcPr>
            <w:tcW w:w="2845" w:type="dxa"/>
            <w:tcBorders>
              <w:top w:val="nil"/>
              <w:left w:val="nil"/>
              <w:bottom w:val="single" w:sz="4" w:space="0" w:color="auto"/>
              <w:right w:val="single" w:sz="4" w:space="0" w:color="auto"/>
            </w:tcBorders>
            <w:shd w:val="clear" w:color="auto" w:fill="auto"/>
            <w:noWrap/>
            <w:vAlign w:val="bottom"/>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2322,068</w:t>
            </w: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7</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2015</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2872,646</w:t>
            </w:r>
          </w:p>
        </w:tc>
        <w:tc>
          <w:tcPr>
            <w:tcW w:w="2845" w:type="dxa"/>
            <w:tcBorders>
              <w:top w:val="nil"/>
              <w:left w:val="nil"/>
              <w:bottom w:val="single" w:sz="4" w:space="0" w:color="auto"/>
              <w:right w:val="single" w:sz="4" w:space="0" w:color="auto"/>
            </w:tcBorders>
            <w:shd w:val="clear" w:color="auto" w:fill="auto"/>
            <w:noWrap/>
            <w:vAlign w:val="bottom"/>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2602,354</w:t>
            </w: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8</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2016</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2652,657</w:t>
            </w:r>
          </w:p>
        </w:tc>
        <w:tc>
          <w:tcPr>
            <w:tcW w:w="2845" w:type="dxa"/>
            <w:tcBorders>
              <w:top w:val="nil"/>
              <w:left w:val="nil"/>
              <w:bottom w:val="single" w:sz="4" w:space="0" w:color="auto"/>
              <w:right w:val="single" w:sz="4" w:space="0" w:color="auto"/>
            </w:tcBorders>
            <w:shd w:val="clear" w:color="auto" w:fill="auto"/>
            <w:noWrap/>
            <w:vAlign w:val="bottom"/>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2822,343</w:t>
            </w:r>
          </w:p>
        </w:tc>
      </w:tr>
      <w:tr w:rsidR="003F4DAC" w:rsidRPr="003F4DAC" w:rsidTr="003F4DAC">
        <w:trPr>
          <w:trHeight w:val="20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9</w:t>
            </w:r>
          </w:p>
        </w:tc>
        <w:tc>
          <w:tcPr>
            <w:tcW w:w="2637"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2017</w:t>
            </w:r>
          </w:p>
        </w:tc>
        <w:tc>
          <w:tcPr>
            <w:tcW w:w="3140" w:type="dxa"/>
            <w:tcBorders>
              <w:top w:val="nil"/>
              <w:left w:val="nil"/>
              <w:bottom w:val="single" w:sz="4" w:space="0" w:color="auto"/>
              <w:right w:val="single" w:sz="4" w:space="0" w:color="auto"/>
            </w:tcBorders>
            <w:shd w:val="clear" w:color="auto" w:fill="auto"/>
            <w:vAlign w:val="center"/>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2524,981</w:t>
            </w:r>
          </w:p>
        </w:tc>
        <w:tc>
          <w:tcPr>
            <w:tcW w:w="2845" w:type="dxa"/>
            <w:tcBorders>
              <w:top w:val="nil"/>
              <w:left w:val="nil"/>
              <w:bottom w:val="single" w:sz="4" w:space="0" w:color="auto"/>
              <w:right w:val="single" w:sz="4" w:space="0" w:color="auto"/>
            </w:tcBorders>
            <w:shd w:val="clear" w:color="auto" w:fill="auto"/>
            <w:noWrap/>
            <w:vAlign w:val="bottom"/>
            <w:hideMark/>
          </w:tcPr>
          <w:p w:rsidR="003F4DAC" w:rsidRPr="003F4DAC" w:rsidRDefault="003F4DAC" w:rsidP="003F4DAC">
            <w:pPr>
              <w:spacing w:line="240" w:lineRule="auto"/>
              <w:jc w:val="center"/>
              <w:rPr>
                <w:rFonts w:eastAsia="Times New Roman" w:cs="Times New Roman"/>
                <w:color w:val="000000"/>
                <w:szCs w:val="28"/>
              </w:rPr>
            </w:pPr>
            <w:r w:rsidRPr="003F4DAC">
              <w:rPr>
                <w:rFonts w:eastAsia="Times New Roman" w:cs="Times New Roman"/>
                <w:color w:val="000000"/>
                <w:szCs w:val="28"/>
              </w:rPr>
              <w:t>2950,019</w:t>
            </w:r>
          </w:p>
        </w:tc>
      </w:tr>
    </w:tbl>
    <w:p w:rsidR="00271F4E" w:rsidRDefault="00271F4E" w:rsidP="003F4DAC">
      <w:pPr>
        <w:spacing w:before="200"/>
        <w:rPr>
          <w:szCs w:val="28"/>
        </w:rPr>
      </w:pPr>
      <w:r w:rsidRPr="00A1538C">
        <w:rPr>
          <w:szCs w:val="28"/>
        </w:rPr>
        <w:t>Рисунок 3.2.4.2. Объем поступающих сточных вод, тыс. м</w:t>
      </w:r>
      <w:r w:rsidRPr="00A1538C">
        <w:rPr>
          <w:szCs w:val="28"/>
          <w:vertAlign w:val="superscript"/>
        </w:rPr>
        <w:t>3</w:t>
      </w:r>
      <w:r w:rsidRPr="00A1538C">
        <w:rPr>
          <w:szCs w:val="28"/>
        </w:rPr>
        <w:t>/год</w:t>
      </w:r>
    </w:p>
    <w:p w:rsidR="002E7946" w:rsidRDefault="002E7946" w:rsidP="00271F4E">
      <w:pPr>
        <w:jc w:val="right"/>
        <w:rPr>
          <w:szCs w:val="28"/>
        </w:rPr>
      </w:pPr>
    </w:p>
    <w:p w:rsidR="00271F4E" w:rsidRDefault="003F4DAC" w:rsidP="003F4DAC">
      <w:pPr>
        <w:jc w:val="center"/>
        <w:rPr>
          <w:rFonts w:cs="Times New Roman"/>
          <w:szCs w:val="28"/>
        </w:rPr>
      </w:pPr>
      <w:r>
        <w:rPr>
          <w:noProof/>
        </w:rPr>
        <w:drawing>
          <wp:inline distT="0" distB="0" distL="0" distR="0" wp14:anchorId="3628CD33" wp14:editId="5654F378">
            <wp:extent cx="4572000" cy="2743200"/>
            <wp:effectExtent l="0" t="0" r="19050" b="190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1F4E" w:rsidRPr="00E63239" w:rsidRDefault="00271F4E" w:rsidP="00271F4E">
      <w:pPr>
        <w:pStyle w:val="3"/>
        <w:spacing w:after="240"/>
        <w:rPr>
          <w:rFonts w:cs="Times New Roman"/>
          <w:szCs w:val="28"/>
        </w:rPr>
      </w:pPr>
      <w:bookmarkStart w:id="153" w:name="_Toc407190388"/>
      <w:bookmarkStart w:id="154" w:name="_Toc421174851"/>
      <w:r w:rsidRPr="00E63239">
        <w:rPr>
          <w:rFonts w:cs="Times New Roman"/>
          <w:szCs w:val="28"/>
        </w:rPr>
        <w:t>3.2.5. Результаты анализа гидравлических режимов и режимов работы элементов централизованной системы водоотведения</w:t>
      </w:r>
      <w:bookmarkEnd w:id="153"/>
      <w:r w:rsidRPr="00E63239">
        <w:rPr>
          <w:rFonts w:cs="Times New Roman"/>
          <w:szCs w:val="28"/>
        </w:rPr>
        <w:t xml:space="preserve"> (насосных станций, канализационных сетей, тоннельных коллекторов) для каждого сооружения, обеспечивающих транспортировку сточных вод от самого удаленного абонента до очистных сооружений и характеризующих существующие возможности (резервы и дефициты по пропускной способности) передачи сточных вод на очистку</w:t>
      </w:r>
      <w:bookmarkEnd w:id="154"/>
    </w:p>
    <w:p w:rsidR="00271F4E" w:rsidRPr="00821FA9" w:rsidRDefault="00271F4E" w:rsidP="00271F4E">
      <w:pPr>
        <w:ind w:firstLine="567"/>
        <w:rPr>
          <w:rFonts w:cs="Times New Roman"/>
          <w:szCs w:val="28"/>
        </w:rPr>
      </w:pPr>
      <w:r w:rsidRPr="00821FA9">
        <w:rPr>
          <w:rFonts w:cs="Times New Roman"/>
          <w:szCs w:val="28"/>
        </w:rPr>
        <w:t>Результаты анализа гидравлических режимов элементов централизованной системы водоотведения возможно произвести на основании результатов гидравлического расчета системы водоотведения муниципального образования.</w:t>
      </w:r>
    </w:p>
    <w:p w:rsidR="00271F4E" w:rsidRPr="00821FA9" w:rsidRDefault="00271F4E" w:rsidP="00271F4E">
      <w:pPr>
        <w:ind w:firstLine="567"/>
        <w:rPr>
          <w:rFonts w:eastAsiaTheme="minorHAnsi" w:cs="Times New Roman"/>
          <w:szCs w:val="28"/>
        </w:rPr>
      </w:pPr>
      <w:r w:rsidRPr="00821FA9">
        <w:rPr>
          <w:rFonts w:cs="Times New Roman"/>
          <w:szCs w:val="28"/>
        </w:rPr>
        <w:t xml:space="preserve">В соответствии с </w:t>
      </w:r>
      <w:r w:rsidRPr="00821FA9">
        <w:rPr>
          <w:rFonts w:eastAsiaTheme="minorHAnsi" w:cs="Times New Roman"/>
          <w:szCs w:val="28"/>
        </w:rPr>
        <w:t>Постановлением Правительства РФ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гидравлические расчеты централизованной системы водоотведения производится на основании электронной модели систем водоснабжения и (или) водоотведения.</w:t>
      </w:r>
    </w:p>
    <w:p w:rsidR="00271F4E" w:rsidRPr="00821FA9" w:rsidRDefault="00271F4E" w:rsidP="00271F4E">
      <w:pPr>
        <w:ind w:firstLine="567"/>
        <w:rPr>
          <w:rFonts w:cs="Times New Roman"/>
          <w:szCs w:val="28"/>
        </w:rPr>
      </w:pPr>
      <w:r w:rsidRPr="00821FA9">
        <w:rPr>
          <w:rFonts w:cs="Times New Roman"/>
          <w:szCs w:val="28"/>
        </w:rPr>
        <w:t>Целью гидравлического расчета является определение пропускной способности существующих трубопроводов, уклонов трубопровода, скорости движения жидкости, степени наполнения и глубины заложения трубопроводов.</w:t>
      </w:r>
    </w:p>
    <w:p w:rsidR="00271F4E" w:rsidRPr="00821FA9" w:rsidRDefault="00271F4E" w:rsidP="00271F4E">
      <w:pPr>
        <w:ind w:firstLine="567"/>
        <w:rPr>
          <w:rFonts w:cs="Times New Roman"/>
          <w:szCs w:val="28"/>
        </w:rPr>
      </w:pPr>
      <w:r w:rsidRPr="00821FA9">
        <w:rPr>
          <w:rFonts w:cs="Times New Roman"/>
          <w:szCs w:val="28"/>
        </w:rPr>
        <w:t xml:space="preserve">Для подготовки базы данных и графической части электронной модели </w:t>
      </w:r>
      <w:r w:rsidRPr="00821FA9">
        <w:rPr>
          <w:rFonts w:eastAsiaTheme="minorHAnsi" w:cs="Times New Roman"/>
          <w:szCs w:val="28"/>
        </w:rPr>
        <w:t xml:space="preserve">централизованной системы водоотведения </w:t>
      </w:r>
      <w:r w:rsidRPr="00821FA9">
        <w:rPr>
          <w:rFonts w:cs="Times New Roman"/>
          <w:szCs w:val="28"/>
        </w:rPr>
        <w:t>муниципального образования использовалась геоинформационная система Zulu, разработанная ООО «Политерм» г. Санкт-Петербург.</w:t>
      </w:r>
    </w:p>
    <w:p w:rsidR="00271F4E" w:rsidRPr="00821FA9" w:rsidRDefault="00271F4E" w:rsidP="00271F4E">
      <w:pPr>
        <w:ind w:firstLine="567"/>
        <w:rPr>
          <w:rFonts w:cs="Times New Roman"/>
          <w:szCs w:val="28"/>
        </w:rPr>
      </w:pPr>
      <w:r w:rsidRPr="00821FA9">
        <w:rPr>
          <w:rFonts w:cs="Times New Roman"/>
          <w:szCs w:val="28"/>
        </w:rPr>
        <w:t>Для проведения гидравлического расчета на основании электронной модели необходим ряд данных (геодезическая отметка трубопроводов и колодцев, высота каналов, форма водоводов, шероховатость по Маннингу, смещения и перепады в начале и в конце участков, материал трубопроводов и т.д.).</w:t>
      </w:r>
    </w:p>
    <w:p w:rsidR="00271F4E" w:rsidRPr="00821FA9" w:rsidRDefault="00271F4E" w:rsidP="00271F4E">
      <w:pPr>
        <w:ind w:firstLine="567"/>
        <w:rPr>
          <w:rFonts w:cs="Times New Roman"/>
          <w:szCs w:val="28"/>
        </w:rPr>
      </w:pPr>
      <w:r w:rsidRPr="00821FA9">
        <w:rPr>
          <w:rFonts w:cs="Times New Roman"/>
          <w:szCs w:val="28"/>
        </w:rPr>
        <w:t xml:space="preserve">В связи с тем, что вышеперечисленные данные не предоставлены либо имеются в муниципальном образовании не в полном объеме, предложено выполнить ряд изыскательских мероприятий, направленных на восстановление схем с нанесенными сетями и отметками трубопроводов, данных по материалам, смещениям и перепадам на участках. </w:t>
      </w:r>
    </w:p>
    <w:p w:rsidR="00271F4E" w:rsidRPr="00463342" w:rsidRDefault="00271F4E" w:rsidP="00271F4E">
      <w:pPr>
        <w:pStyle w:val="3"/>
        <w:spacing w:after="240"/>
        <w:rPr>
          <w:rFonts w:cs="Times New Roman"/>
          <w:szCs w:val="28"/>
        </w:rPr>
      </w:pPr>
      <w:bookmarkStart w:id="155" w:name="_Toc407190389"/>
      <w:bookmarkStart w:id="156" w:name="_Toc421174852"/>
      <w:r w:rsidRPr="00463342">
        <w:rPr>
          <w:rFonts w:cs="Times New Roman"/>
          <w:szCs w:val="28"/>
        </w:rPr>
        <w:t>2.3.5. Анализ резервов производственных мощностей очистных сооружений системы водоотведения и возможности расширения зоны их действия.</w:t>
      </w:r>
      <w:bookmarkEnd w:id="155"/>
      <w:bookmarkEnd w:id="156"/>
    </w:p>
    <w:p w:rsidR="00271F4E" w:rsidRPr="00463342" w:rsidRDefault="00271F4E" w:rsidP="00271F4E">
      <w:pPr>
        <w:autoSpaceDE w:val="0"/>
        <w:autoSpaceDN w:val="0"/>
        <w:adjustRightInd w:val="0"/>
        <w:ind w:firstLine="567"/>
        <w:rPr>
          <w:rFonts w:eastAsia="Times New Roman" w:cs="Times New Roman"/>
          <w:szCs w:val="28"/>
        </w:rPr>
      </w:pPr>
      <w:r w:rsidRPr="00463342">
        <w:rPr>
          <w:rFonts w:cs="Times New Roman"/>
          <w:szCs w:val="28"/>
        </w:rPr>
        <w:t>Анализ резервов производственных мощностей очистных сооружений системы водоотведения показал</w:t>
      </w:r>
      <w:r w:rsidRPr="00463342">
        <w:rPr>
          <w:szCs w:val="28"/>
        </w:rPr>
        <w:t>, что при прогнозируемой тенденции к подключению новых потребителей, при существующих мощностях КОС имеется резерв по производительностям основного технологического оборудования</w:t>
      </w:r>
      <w:r>
        <w:rPr>
          <w:szCs w:val="28"/>
        </w:rPr>
        <w:t>.</w:t>
      </w:r>
      <w:r w:rsidRPr="00463342">
        <w:rPr>
          <w:rFonts w:eastAsia="Times New Roman" w:cs="Times New Roman"/>
          <w:szCs w:val="28"/>
        </w:rPr>
        <w:t xml:space="preserve"> Это позволяет направить мероприятия по реконструкции и модернизации, связанные с увеличением производительности, существующих сооружений очистки на улучшение качества сбрасываемой воды, повышение энергетической эффективности оборудования, контроль и автоматическое регулирование процесса очистки стоков.</w:t>
      </w:r>
    </w:p>
    <w:p w:rsidR="00271F4E" w:rsidRPr="00463342" w:rsidRDefault="00271F4E" w:rsidP="00271F4E">
      <w:pPr>
        <w:ind w:firstLine="567"/>
        <w:rPr>
          <w:rFonts w:eastAsia="Times New Roman" w:cs="Times New Roman"/>
          <w:szCs w:val="28"/>
        </w:rPr>
      </w:pPr>
      <w:r w:rsidRPr="00463342">
        <w:rPr>
          <w:rFonts w:eastAsia="Times New Roman" w:cs="Times New Roman"/>
          <w:szCs w:val="28"/>
        </w:rPr>
        <w:t>Имеющийся резерв гарантирует устойчивую, надежную работу всего комплекса систем водоотведения</w:t>
      </w:r>
      <w:r>
        <w:rPr>
          <w:rFonts w:eastAsia="Times New Roman" w:cs="Times New Roman"/>
          <w:szCs w:val="28"/>
        </w:rPr>
        <w:t xml:space="preserve"> г. Железногорск-Илимский</w:t>
      </w:r>
      <w:r w:rsidRPr="00463342">
        <w:rPr>
          <w:rFonts w:eastAsia="Times New Roman" w:cs="Times New Roman"/>
          <w:szCs w:val="28"/>
        </w:rPr>
        <w:t>.</w:t>
      </w:r>
    </w:p>
    <w:p w:rsidR="00271F4E" w:rsidRPr="00E63239" w:rsidRDefault="009D2564" w:rsidP="00271F4E">
      <w:pPr>
        <w:pStyle w:val="2"/>
        <w:spacing w:after="240"/>
        <w:rPr>
          <w:rFonts w:cs="Times New Roman"/>
          <w:szCs w:val="28"/>
        </w:rPr>
      </w:pPr>
      <w:bookmarkStart w:id="157" w:name="_Toc407190384"/>
      <w:bookmarkStart w:id="158" w:name="_Toc421174853"/>
      <w:r>
        <w:rPr>
          <w:rFonts w:cs="Times New Roman"/>
          <w:szCs w:val="28"/>
        </w:rPr>
        <w:t>3</w:t>
      </w:r>
      <w:r w:rsidR="00271F4E" w:rsidRPr="00E63239">
        <w:rPr>
          <w:rFonts w:cs="Times New Roman"/>
          <w:szCs w:val="28"/>
        </w:rPr>
        <w:t>.</w:t>
      </w:r>
      <w:r>
        <w:rPr>
          <w:rFonts w:cs="Times New Roman"/>
          <w:szCs w:val="28"/>
        </w:rPr>
        <w:t>3</w:t>
      </w:r>
      <w:r w:rsidR="00271F4E" w:rsidRPr="00E63239">
        <w:rPr>
          <w:rFonts w:cs="Times New Roman"/>
          <w:szCs w:val="28"/>
        </w:rPr>
        <w:t>. Прогноз объема сточных вод</w:t>
      </w:r>
      <w:bookmarkEnd w:id="157"/>
      <w:bookmarkEnd w:id="158"/>
    </w:p>
    <w:p w:rsidR="00271F4E" w:rsidRPr="00E63239" w:rsidRDefault="009D2564" w:rsidP="00271F4E">
      <w:pPr>
        <w:pStyle w:val="3"/>
        <w:spacing w:after="240"/>
        <w:rPr>
          <w:rFonts w:cs="Times New Roman"/>
          <w:szCs w:val="28"/>
        </w:rPr>
      </w:pPr>
      <w:bookmarkStart w:id="159" w:name="_Toc407190385"/>
      <w:bookmarkStart w:id="160" w:name="_Toc421174854"/>
      <w:r>
        <w:rPr>
          <w:rFonts w:cs="Times New Roman"/>
          <w:szCs w:val="28"/>
        </w:rPr>
        <w:t>3</w:t>
      </w:r>
      <w:r w:rsidR="00271F4E" w:rsidRPr="00E63239">
        <w:rPr>
          <w:rFonts w:cs="Times New Roman"/>
          <w:szCs w:val="28"/>
        </w:rPr>
        <w:t>.</w:t>
      </w:r>
      <w:r>
        <w:rPr>
          <w:rFonts w:cs="Times New Roman"/>
          <w:szCs w:val="28"/>
        </w:rPr>
        <w:t>3</w:t>
      </w:r>
      <w:r w:rsidR="00271F4E" w:rsidRPr="00E63239">
        <w:rPr>
          <w:rFonts w:cs="Times New Roman"/>
          <w:szCs w:val="28"/>
        </w:rPr>
        <w:t>.1. Сведения о фактическом и ожидаемом поступлении в централизованную систему водоотведения</w:t>
      </w:r>
      <w:bookmarkEnd w:id="159"/>
      <w:r w:rsidR="00271F4E" w:rsidRPr="00E63239">
        <w:rPr>
          <w:rFonts w:cs="Times New Roman"/>
          <w:szCs w:val="28"/>
        </w:rPr>
        <w:t xml:space="preserve"> сточных вод (годовое, среднесуточное)</w:t>
      </w:r>
      <w:bookmarkEnd w:id="160"/>
    </w:p>
    <w:p w:rsidR="00271F4E" w:rsidRPr="00E63239" w:rsidRDefault="00271F4E" w:rsidP="00271F4E">
      <w:pPr>
        <w:ind w:firstLine="567"/>
        <w:rPr>
          <w:szCs w:val="28"/>
        </w:rPr>
      </w:pPr>
      <w:r w:rsidRPr="00E63239">
        <w:rPr>
          <w:rFonts w:cs="Times New Roman"/>
          <w:szCs w:val="28"/>
        </w:rPr>
        <w:t xml:space="preserve">Сведения о фактическом и ожидаемом поступлении сточных вод в централизованную систему водоотведения приведены в таблице </w:t>
      </w:r>
      <w:r w:rsidR="009A3B17">
        <w:rPr>
          <w:rFonts w:cs="Times New Roman"/>
          <w:szCs w:val="28"/>
        </w:rPr>
        <w:t>3</w:t>
      </w:r>
      <w:r w:rsidRPr="00E63239">
        <w:rPr>
          <w:rFonts w:cs="Times New Roman"/>
          <w:szCs w:val="28"/>
        </w:rPr>
        <w:t>.</w:t>
      </w:r>
      <w:r w:rsidR="009A3B17">
        <w:rPr>
          <w:rFonts w:cs="Times New Roman"/>
          <w:szCs w:val="28"/>
        </w:rPr>
        <w:t>3</w:t>
      </w:r>
      <w:r w:rsidRPr="00E63239">
        <w:rPr>
          <w:rFonts w:cs="Times New Roman"/>
          <w:szCs w:val="28"/>
        </w:rPr>
        <w:t>.1.1.</w:t>
      </w:r>
    </w:p>
    <w:p w:rsidR="00271F4E" w:rsidRPr="00E63239" w:rsidRDefault="00271F4E" w:rsidP="00E63239">
      <w:pPr>
        <w:autoSpaceDE w:val="0"/>
        <w:autoSpaceDN w:val="0"/>
        <w:adjustRightInd w:val="0"/>
        <w:spacing w:before="200"/>
        <w:ind w:firstLine="709"/>
        <w:jc w:val="right"/>
        <w:rPr>
          <w:rFonts w:cs="Times New Roman"/>
          <w:szCs w:val="28"/>
        </w:rPr>
      </w:pPr>
      <w:r w:rsidRPr="00E63239">
        <w:rPr>
          <w:rFonts w:cs="Times New Roman"/>
          <w:szCs w:val="28"/>
        </w:rPr>
        <w:t xml:space="preserve">Таблица </w:t>
      </w:r>
      <w:r w:rsidR="009A3B17">
        <w:rPr>
          <w:rFonts w:cs="Times New Roman"/>
          <w:szCs w:val="28"/>
        </w:rPr>
        <w:t>3</w:t>
      </w:r>
      <w:r w:rsidRPr="00E63239">
        <w:rPr>
          <w:rFonts w:cs="Times New Roman"/>
          <w:szCs w:val="28"/>
        </w:rPr>
        <w:t>.</w:t>
      </w:r>
      <w:r w:rsidR="009A3B17">
        <w:rPr>
          <w:rFonts w:cs="Times New Roman"/>
          <w:szCs w:val="28"/>
        </w:rPr>
        <w:t>3</w:t>
      </w:r>
      <w:r w:rsidRPr="00E63239">
        <w:rPr>
          <w:rFonts w:cs="Times New Roman"/>
          <w:szCs w:val="28"/>
        </w:rPr>
        <w:t xml:space="preserve">.1.1. Сведения о фактическом и </w:t>
      </w:r>
      <w:r w:rsidRPr="00E63239">
        <w:rPr>
          <w:rFonts w:cs="Times New Roman"/>
          <w:szCs w:val="28"/>
        </w:rPr>
        <w:br/>
        <w:t>ожидаемом поступлении сточных вод</w:t>
      </w:r>
    </w:p>
    <w:tbl>
      <w:tblPr>
        <w:tblW w:w="5000" w:type="pct"/>
        <w:tblLayout w:type="fixed"/>
        <w:tblLook w:val="04A0" w:firstRow="1" w:lastRow="0" w:firstColumn="1" w:lastColumn="0" w:noHBand="0" w:noVBand="1"/>
      </w:tblPr>
      <w:tblGrid>
        <w:gridCol w:w="704"/>
        <w:gridCol w:w="2144"/>
        <w:gridCol w:w="1876"/>
        <w:gridCol w:w="1981"/>
        <w:gridCol w:w="1876"/>
        <w:gridCol w:w="1981"/>
      </w:tblGrid>
      <w:tr w:rsidR="00271F4E" w:rsidRPr="00E63239" w:rsidTr="001034CF">
        <w:trPr>
          <w:trHeight w:hRule="exact" w:val="1754"/>
        </w:trPr>
        <w:tc>
          <w:tcPr>
            <w:tcW w:w="3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71F4E" w:rsidRPr="00E63239" w:rsidRDefault="00271F4E" w:rsidP="003C3841">
            <w:pPr>
              <w:spacing w:line="240" w:lineRule="auto"/>
              <w:jc w:val="center"/>
              <w:rPr>
                <w:rFonts w:eastAsia="Times New Roman" w:cs="Times New Roman"/>
                <w:color w:val="000000"/>
                <w:szCs w:val="28"/>
              </w:rPr>
            </w:pPr>
            <w:r w:rsidRPr="00E63239">
              <w:rPr>
                <w:rFonts w:eastAsia="Times New Roman" w:cs="Times New Roman"/>
                <w:color w:val="000000"/>
                <w:szCs w:val="28"/>
              </w:rPr>
              <w:t>№ п.п.</w:t>
            </w:r>
          </w:p>
        </w:tc>
        <w:tc>
          <w:tcPr>
            <w:tcW w:w="1015" w:type="pct"/>
            <w:tcBorders>
              <w:top w:val="single" w:sz="8" w:space="0" w:color="auto"/>
              <w:left w:val="nil"/>
              <w:bottom w:val="single" w:sz="8" w:space="0" w:color="auto"/>
              <w:right w:val="single" w:sz="8" w:space="0" w:color="auto"/>
            </w:tcBorders>
            <w:shd w:val="clear" w:color="000000" w:fill="FFFFFF"/>
            <w:vAlign w:val="center"/>
            <w:hideMark/>
          </w:tcPr>
          <w:p w:rsidR="00271F4E" w:rsidRPr="00E63239" w:rsidRDefault="00271F4E" w:rsidP="003C3841">
            <w:pPr>
              <w:spacing w:line="240" w:lineRule="auto"/>
              <w:jc w:val="center"/>
              <w:rPr>
                <w:rFonts w:eastAsia="Times New Roman" w:cs="Times New Roman"/>
                <w:color w:val="000000"/>
                <w:szCs w:val="28"/>
              </w:rPr>
            </w:pPr>
            <w:r w:rsidRPr="00E63239">
              <w:rPr>
                <w:rFonts w:eastAsia="Times New Roman" w:cs="Times New Roman"/>
                <w:color w:val="000000"/>
                <w:szCs w:val="28"/>
              </w:rPr>
              <w:t>Наименование населенных пунктов</w:t>
            </w:r>
          </w:p>
        </w:tc>
        <w:tc>
          <w:tcPr>
            <w:tcW w:w="888" w:type="pct"/>
            <w:tcBorders>
              <w:top w:val="single" w:sz="8" w:space="0" w:color="auto"/>
              <w:left w:val="nil"/>
              <w:bottom w:val="single" w:sz="8" w:space="0" w:color="auto"/>
              <w:right w:val="single" w:sz="4" w:space="0" w:color="auto"/>
            </w:tcBorders>
            <w:shd w:val="clear" w:color="000000" w:fill="FFFFFF"/>
            <w:vAlign w:val="center"/>
            <w:hideMark/>
          </w:tcPr>
          <w:p w:rsidR="00271F4E" w:rsidRPr="00E63239" w:rsidRDefault="00271F4E" w:rsidP="003F4DAC">
            <w:pPr>
              <w:spacing w:line="240" w:lineRule="auto"/>
              <w:jc w:val="center"/>
              <w:rPr>
                <w:rFonts w:eastAsia="Times New Roman" w:cs="Times New Roman"/>
                <w:color w:val="000000"/>
                <w:szCs w:val="28"/>
              </w:rPr>
            </w:pPr>
            <w:r w:rsidRPr="00E63239">
              <w:rPr>
                <w:rFonts w:eastAsia="Times New Roman" w:cs="Times New Roman"/>
                <w:color w:val="000000"/>
                <w:szCs w:val="28"/>
              </w:rPr>
              <w:t>Расчетное водоотведение, тыс. м</w:t>
            </w:r>
            <w:r w:rsidRPr="00E63239">
              <w:rPr>
                <w:rFonts w:eastAsia="Times New Roman" w:cs="Times New Roman"/>
                <w:color w:val="000000"/>
                <w:szCs w:val="28"/>
                <w:vertAlign w:val="superscript"/>
              </w:rPr>
              <w:t>3</w:t>
            </w:r>
            <w:r w:rsidRPr="00E63239">
              <w:rPr>
                <w:rFonts w:eastAsia="Times New Roman" w:cs="Times New Roman"/>
                <w:color w:val="000000"/>
                <w:szCs w:val="28"/>
              </w:rPr>
              <w:t>/год 201</w:t>
            </w:r>
            <w:r w:rsidR="003F4DAC">
              <w:rPr>
                <w:rFonts w:eastAsia="Times New Roman" w:cs="Times New Roman"/>
                <w:color w:val="000000"/>
                <w:szCs w:val="28"/>
              </w:rPr>
              <w:t>7</w:t>
            </w:r>
            <w:r w:rsidRPr="00E63239">
              <w:rPr>
                <w:rFonts w:eastAsia="Times New Roman" w:cs="Times New Roman"/>
                <w:color w:val="000000"/>
                <w:szCs w:val="28"/>
              </w:rPr>
              <w:t>год</w:t>
            </w:r>
          </w:p>
        </w:tc>
        <w:tc>
          <w:tcPr>
            <w:tcW w:w="938" w:type="pct"/>
            <w:tcBorders>
              <w:top w:val="single" w:sz="4" w:space="0" w:color="auto"/>
              <w:left w:val="single" w:sz="4" w:space="0" w:color="auto"/>
              <w:bottom w:val="single" w:sz="4" w:space="0" w:color="auto"/>
              <w:right w:val="single" w:sz="4" w:space="0" w:color="auto"/>
            </w:tcBorders>
          </w:tcPr>
          <w:p w:rsidR="00271F4E" w:rsidRPr="00E63239" w:rsidRDefault="00271F4E" w:rsidP="003F4DAC">
            <w:pPr>
              <w:spacing w:line="240" w:lineRule="auto"/>
              <w:jc w:val="center"/>
              <w:rPr>
                <w:rFonts w:eastAsia="Times New Roman" w:cs="Times New Roman"/>
                <w:color w:val="000000"/>
                <w:szCs w:val="28"/>
              </w:rPr>
            </w:pPr>
            <w:r w:rsidRPr="00E63239">
              <w:rPr>
                <w:rFonts w:eastAsia="Times New Roman" w:cs="Times New Roman"/>
                <w:color w:val="000000"/>
                <w:szCs w:val="28"/>
              </w:rPr>
              <w:t>Среднесуточное поступление сточных вод, м</w:t>
            </w:r>
            <w:r w:rsidRPr="00E63239">
              <w:rPr>
                <w:rFonts w:eastAsia="Times New Roman" w:cs="Times New Roman"/>
                <w:color w:val="000000"/>
                <w:szCs w:val="28"/>
                <w:vertAlign w:val="superscript"/>
              </w:rPr>
              <w:t>3</w:t>
            </w:r>
            <w:r w:rsidRPr="00E63239">
              <w:rPr>
                <w:rFonts w:eastAsia="Times New Roman" w:cs="Times New Roman"/>
                <w:color w:val="000000"/>
                <w:szCs w:val="28"/>
              </w:rPr>
              <w:t>/сут 201</w:t>
            </w:r>
            <w:r w:rsidR="003F4DAC">
              <w:rPr>
                <w:rFonts w:eastAsia="Times New Roman" w:cs="Times New Roman"/>
                <w:color w:val="000000"/>
                <w:szCs w:val="28"/>
              </w:rPr>
              <w:t>7</w:t>
            </w:r>
            <w:r w:rsidRPr="00E63239">
              <w:rPr>
                <w:rFonts w:eastAsia="Times New Roman" w:cs="Times New Roman"/>
                <w:color w:val="000000"/>
                <w:szCs w:val="28"/>
              </w:rPr>
              <w:t xml:space="preserve"> год</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F4E" w:rsidRPr="0013381F" w:rsidRDefault="00271F4E" w:rsidP="0013381F">
            <w:pPr>
              <w:spacing w:line="240" w:lineRule="auto"/>
              <w:jc w:val="center"/>
              <w:rPr>
                <w:rFonts w:eastAsia="Times New Roman" w:cs="Times New Roman"/>
                <w:color w:val="000000"/>
                <w:szCs w:val="28"/>
              </w:rPr>
            </w:pPr>
            <w:r w:rsidRPr="0013381F">
              <w:rPr>
                <w:rFonts w:eastAsia="Times New Roman" w:cs="Times New Roman"/>
                <w:color w:val="000000"/>
                <w:szCs w:val="28"/>
              </w:rPr>
              <w:t>Расчетное водоотведение, тыс. м</w:t>
            </w:r>
            <w:r w:rsidRPr="0013381F">
              <w:rPr>
                <w:rFonts w:eastAsia="Times New Roman" w:cs="Times New Roman"/>
                <w:color w:val="000000"/>
                <w:szCs w:val="28"/>
                <w:vertAlign w:val="superscript"/>
              </w:rPr>
              <w:t>3</w:t>
            </w:r>
            <w:r w:rsidRPr="0013381F">
              <w:rPr>
                <w:rFonts w:eastAsia="Times New Roman" w:cs="Times New Roman"/>
                <w:color w:val="000000"/>
                <w:szCs w:val="28"/>
              </w:rPr>
              <w:t>/год 20</w:t>
            </w:r>
            <w:r w:rsidR="0013381F">
              <w:rPr>
                <w:rFonts w:eastAsia="Times New Roman" w:cs="Times New Roman"/>
                <w:color w:val="000000"/>
                <w:szCs w:val="28"/>
              </w:rPr>
              <w:t>29</w:t>
            </w:r>
            <w:r w:rsidRPr="0013381F">
              <w:rPr>
                <w:rFonts w:eastAsia="Times New Roman" w:cs="Times New Roman"/>
                <w:color w:val="000000"/>
                <w:szCs w:val="28"/>
              </w:rPr>
              <w:t xml:space="preserve"> год</w:t>
            </w:r>
          </w:p>
        </w:tc>
        <w:tc>
          <w:tcPr>
            <w:tcW w:w="938" w:type="pct"/>
            <w:tcBorders>
              <w:top w:val="single" w:sz="4" w:space="0" w:color="auto"/>
              <w:left w:val="single" w:sz="4" w:space="0" w:color="auto"/>
              <w:bottom w:val="single" w:sz="4" w:space="0" w:color="auto"/>
              <w:right w:val="single" w:sz="4" w:space="0" w:color="auto"/>
            </w:tcBorders>
          </w:tcPr>
          <w:p w:rsidR="00271F4E" w:rsidRPr="0013381F" w:rsidRDefault="00271F4E" w:rsidP="0013381F">
            <w:pPr>
              <w:spacing w:line="240" w:lineRule="auto"/>
              <w:jc w:val="center"/>
              <w:rPr>
                <w:rFonts w:eastAsia="Times New Roman" w:cs="Times New Roman"/>
                <w:color w:val="000000"/>
                <w:szCs w:val="28"/>
              </w:rPr>
            </w:pPr>
            <w:r w:rsidRPr="0013381F">
              <w:rPr>
                <w:rFonts w:eastAsia="Times New Roman" w:cs="Times New Roman"/>
                <w:color w:val="000000"/>
                <w:szCs w:val="28"/>
              </w:rPr>
              <w:t>Среднесуточное поступление сточных вод, м</w:t>
            </w:r>
            <w:r w:rsidRPr="0013381F">
              <w:rPr>
                <w:rFonts w:eastAsia="Times New Roman" w:cs="Times New Roman"/>
                <w:color w:val="000000"/>
                <w:szCs w:val="28"/>
                <w:vertAlign w:val="superscript"/>
              </w:rPr>
              <w:t>3</w:t>
            </w:r>
            <w:r w:rsidRPr="0013381F">
              <w:rPr>
                <w:rFonts w:eastAsia="Times New Roman" w:cs="Times New Roman"/>
                <w:color w:val="000000"/>
                <w:szCs w:val="28"/>
              </w:rPr>
              <w:t>/сут 20</w:t>
            </w:r>
            <w:r w:rsidR="0013381F">
              <w:rPr>
                <w:rFonts w:eastAsia="Times New Roman" w:cs="Times New Roman"/>
                <w:color w:val="000000"/>
                <w:szCs w:val="28"/>
              </w:rPr>
              <w:t xml:space="preserve">29 </w:t>
            </w:r>
            <w:r w:rsidRPr="0013381F">
              <w:rPr>
                <w:rFonts w:eastAsia="Times New Roman" w:cs="Times New Roman"/>
                <w:color w:val="000000"/>
                <w:szCs w:val="28"/>
              </w:rPr>
              <w:t>год</w:t>
            </w:r>
          </w:p>
        </w:tc>
      </w:tr>
      <w:tr w:rsidR="0013381F" w:rsidRPr="00E63239" w:rsidTr="001034CF">
        <w:trPr>
          <w:trHeight w:hRule="exact" w:val="1270"/>
        </w:trPr>
        <w:tc>
          <w:tcPr>
            <w:tcW w:w="3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13381F" w:rsidRPr="00E63239" w:rsidRDefault="0013381F" w:rsidP="003C3841">
            <w:pPr>
              <w:spacing w:line="240" w:lineRule="auto"/>
              <w:jc w:val="center"/>
              <w:rPr>
                <w:rFonts w:eastAsia="Times New Roman" w:cs="Times New Roman"/>
                <w:color w:val="000000"/>
                <w:szCs w:val="28"/>
              </w:rPr>
            </w:pPr>
            <w:r>
              <w:rPr>
                <w:rFonts w:eastAsia="Times New Roman" w:cs="Times New Roman"/>
                <w:color w:val="000000"/>
                <w:szCs w:val="28"/>
              </w:rPr>
              <w:t>1</w:t>
            </w:r>
          </w:p>
        </w:tc>
        <w:tc>
          <w:tcPr>
            <w:tcW w:w="1015" w:type="pct"/>
            <w:tcBorders>
              <w:top w:val="single" w:sz="8" w:space="0" w:color="auto"/>
              <w:left w:val="nil"/>
              <w:bottom w:val="single" w:sz="8" w:space="0" w:color="auto"/>
              <w:right w:val="single" w:sz="8" w:space="0" w:color="auto"/>
            </w:tcBorders>
            <w:shd w:val="clear" w:color="000000" w:fill="FFFFFF"/>
            <w:vAlign w:val="center"/>
            <w:hideMark/>
          </w:tcPr>
          <w:p w:rsidR="0013381F" w:rsidRPr="00E63239" w:rsidRDefault="0013381F" w:rsidP="003C3841">
            <w:pPr>
              <w:spacing w:line="240" w:lineRule="auto"/>
              <w:jc w:val="center"/>
              <w:rPr>
                <w:rFonts w:eastAsia="Times New Roman" w:cs="Times New Roman"/>
                <w:color w:val="000000"/>
                <w:szCs w:val="28"/>
              </w:rPr>
            </w:pPr>
            <w:r>
              <w:rPr>
                <w:rFonts w:eastAsia="Times New Roman" w:cs="Times New Roman"/>
                <w:color w:val="000000"/>
                <w:szCs w:val="28"/>
              </w:rPr>
              <w:t>Централизованное водоотведение</w:t>
            </w:r>
          </w:p>
        </w:tc>
        <w:tc>
          <w:tcPr>
            <w:tcW w:w="888" w:type="pct"/>
            <w:tcBorders>
              <w:top w:val="single" w:sz="8" w:space="0" w:color="auto"/>
              <w:left w:val="nil"/>
              <w:bottom w:val="single" w:sz="8" w:space="0" w:color="auto"/>
              <w:right w:val="single" w:sz="4" w:space="0" w:color="auto"/>
            </w:tcBorders>
            <w:shd w:val="clear" w:color="000000" w:fill="FFFFFF"/>
            <w:vAlign w:val="center"/>
            <w:hideMark/>
          </w:tcPr>
          <w:p w:rsidR="0013381F" w:rsidRDefault="0013381F">
            <w:pPr>
              <w:jc w:val="center"/>
              <w:rPr>
                <w:color w:val="000000"/>
                <w:szCs w:val="28"/>
              </w:rPr>
            </w:pPr>
            <w:r>
              <w:rPr>
                <w:color w:val="000000"/>
                <w:szCs w:val="28"/>
              </w:rPr>
              <w:t>3152,93</w:t>
            </w:r>
          </w:p>
        </w:tc>
        <w:tc>
          <w:tcPr>
            <w:tcW w:w="938" w:type="pct"/>
            <w:tcBorders>
              <w:top w:val="single" w:sz="4" w:space="0" w:color="auto"/>
              <w:left w:val="single" w:sz="4" w:space="0" w:color="auto"/>
              <w:bottom w:val="single" w:sz="4" w:space="0" w:color="auto"/>
              <w:right w:val="single" w:sz="4" w:space="0" w:color="auto"/>
            </w:tcBorders>
            <w:vAlign w:val="center"/>
          </w:tcPr>
          <w:p w:rsidR="0013381F" w:rsidRDefault="003F4DAC">
            <w:pPr>
              <w:jc w:val="center"/>
              <w:rPr>
                <w:color w:val="000000"/>
                <w:szCs w:val="28"/>
              </w:rPr>
            </w:pPr>
            <w:r>
              <w:rPr>
                <w:color w:val="000000"/>
                <w:szCs w:val="28"/>
              </w:rPr>
              <w:t>6912,43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381F" w:rsidRDefault="00D71B1A">
            <w:pPr>
              <w:jc w:val="center"/>
              <w:rPr>
                <w:color w:val="000000"/>
                <w:szCs w:val="28"/>
              </w:rPr>
            </w:pPr>
            <w:r>
              <w:rPr>
                <w:color w:val="000000"/>
                <w:szCs w:val="28"/>
              </w:rPr>
              <w:t>2221,946</w:t>
            </w:r>
          </w:p>
        </w:tc>
        <w:tc>
          <w:tcPr>
            <w:tcW w:w="938" w:type="pct"/>
            <w:tcBorders>
              <w:top w:val="single" w:sz="4" w:space="0" w:color="auto"/>
              <w:left w:val="single" w:sz="4" w:space="0" w:color="auto"/>
              <w:bottom w:val="single" w:sz="4" w:space="0" w:color="auto"/>
              <w:right w:val="single" w:sz="4" w:space="0" w:color="auto"/>
            </w:tcBorders>
            <w:vAlign w:val="center"/>
          </w:tcPr>
          <w:p w:rsidR="0013381F" w:rsidRDefault="0053794A">
            <w:pPr>
              <w:jc w:val="center"/>
              <w:rPr>
                <w:color w:val="000000"/>
                <w:szCs w:val="28"/>
              </w:rPr>
            </w:pPr>
            <w:r>
              <w:rPr>
                <w:color w:val="000000"/>
                <w:szCs w:val="28"/>
              </w:rPr>
              <w:t>4871,36</w:t>
            </w:r>
          </w:p>
        </w:tc>
      </w:tr>
    </w:tbl>
    <w:p w:rsidR="00271F4E" w:rsidRPr="005F62F2" w:rsidRDefault="009D2564" w:rsidP="009D2564">
      <w:pPr>
        <w:pStyle w:val="3"/>
      </w:pPr>
      <w:bookmarkStart w:id="161" w:name="_Toc421174855"/>
      <w:r>
        <w:t>3</w:t>
      </w:r>
      <w:r w:rsidR="00271F4E" w:rsidRPr="005F62F2">
        <w:t>.</w:t>
      </w:r>
      <w:r>
        <w:t>3</w:t>
      </w:r>
      <w:r w:rsidR="00271F4E" w:rsidRPr="005F62F2">
        <w:t xml:space="preserve">.2. </w:t>
      </w:r>
      <w:r w:rsidR="00271F4E">
        <w:t>С</w:t>
      </w:r>
      <w:r w:rsidR="00271F4E" w:rsidRPr="005F62F2">
        <w:t>труктура водоотведения, которая определяется по отчетам организаций, осуществляющих водоотведение с территориальной разбивкой по зонам действия очистных сооружений и прямых выпусков, кадастровым и планировочным кварталам, муниципальным районам, административным округам с пос</w:t>
      </w:r>
      <w:r>
        <w:t>ледующим суммированием в целом</w:t>
      </w:r>
      <w:bookmarkEnd w:id="161"/>
    </w:p>
    <w:p w:rsidR="00271F4E" w:rsidRDefault="00271F4E" w:rsidP="00271F4E">
      <w:pPr>
        <w:autoSpaceDE w:val="0"/>
        <w:autoSpaceDN w:val="0"/>
        <w:adjustRightInd w:val="0"/>
        <w:spacing w:before="120"/>
        <w:ind w:firstLine="709"/>
        <w:rPr>
          <w:rFonts w:cs="Times New Roman"/>
          <w:szCs w:val="28"/>
        </w:rPr>
      </w:pPr>
      <w:r w:rsidRPr="00DA28CB">
        <w:rPr>
          <w:rFonts w:cs="Times New Roman"/>
          <w:szCs w:val="28"/>
        </w:rPr>
        <w:t>Результаты анализа структурного баланса поступления сточных вод в централизованную систему вод</w:t>
      </w:r>
      <w:r>
        <w:rPr>
          <w:rFonts w:cs="Times New Roman"/>
          <w:szCs w:val="28"/>
        </w:rPr>
        <w:t xml:space="preserve">оотведения представлены в таб. </w:t>
      </w:r>
      <w:r w:rsidR="009A3B17">
        <w:rPr>
          <w:rFonts w:cs="Times New Roman"/>
          <w:szCs w:val="28"/>
        </w:rPr>
        <w:t>3</w:t>
      </w:r>
      <w:r>
        <w:rPr>
          <w:rFonts w:cs="Times New Roman"/>
          <w:szCs w:val="28"/>
        </w:rPr>
        <w:t>.</w:t>
      </w:r>
      <w:r w:rsidR="009A3B17">
        <w:rPr>
          <w:rFonts w:cs="Times New Roman"/>
          <w:szCs w:val="28"/>
        </w:rPr>
        <w:t>3</w:t>
      </w:r>
      <w:r>
        <w:rPr>
          <w:rFonts w:cs="Times New Roman"/>
          <w:szCs w:val="28"/>
        </w:rPr>
        <w:t>.2.1</w:t>
      </w:r>
      <w:r w:rsidRPr="00DA28CB">
        <w:rPr>
          <w:rFonts w:cs="Times New Roman"/>
          <w:szCs w:val="28"/>
        </w:rPr>
        <w:t>.</w:t>
      </w:r>
    </w:p>
    <w:p w:rsidR="003F4DAC" w:rsidRDefault="003F4DAC" w:rsidP="00271F4E">
      <w:pPr>
        <w:autoSpaceDE w:val="0"/>
        <w:autoSpaceDN w:val="0"/>
        <w:adjustRightInd w:val="0"/>
        <w:spacing w:before="120"/>
        <w:ind w:firstLine="709"/>
        <w:rPr>
          <w:rFonts w:cs="Times New Roman"/>
          <w:szCs w:val="28"/>
        </w:rPr>
      </w:pPr>
    </w:p>
    <w:p w:rsidR="003F4DAC" w:rsidRDefault="003F4DAC" w:rsidP="00271F4E">
      <w:pPr>
        <w:autoSpaceDE w:val="0"/>
        <w:autoSpaceDN w:val="0"/>
        <w:adjustRightInd w:val="0"/>
        <w:spacing w:before="120"/>
        <w:ind w:firstLine="709"/>
        <w:rPr>
          <w:rFonts w:cs="Times New Roman"/>
          <w:szCs w:val="28"/>
        </w:rPr>
      </w:pPr>
    </w:p>
    <w:p w:rsidR="003F4DAC" w:rsidRPr="00DA28CB" w:rsidRDefault="003F4DAC" w:rsidP="00271F4E">
      <w:pPr>
        <w:autoSpaceDE w:val="0"/>
        <w:autoSpaceDN w:val="0"/>
        <w:adjustRightInd w:val="0"/>
        <w:spacing w:before="120"/>
        <w:ind w:firstLine="709"/>
        <w:rPr>
          <w:rFonts w:cs="Times New Roman"/>
          <w:szCs w:val="28"/>
        </w:rPr>
      </w:pPr>
    </w:p>
    <w:p w:rsidR="00271F4E" w:rsidRPr="00E63239" w:rsidRDefault="00271F4E" w:rsidP="00E63239">
      <w:pPr>
        <w:autoSpaceDE w:val="0"/>
        <w:autoSpaceDN w:val="0"/>
        <w:adjustRightInd w:val="0"/>
        <w:spacing w:before="200"/>
        <w:ind w:firstLine="709"/>
        <w:jc w:val="right"/>
        <w:rPr>
          <w:rFonts w:cs="Times New Roman"/>
          <w:szCs w:val="28"/>
        </w:rPr>
      </w:pPr>
      <w:r w:rsidRPr="00E63239">
        <w:rPr>
          <w:rFonts w:cs="Times New Roman"/>
          <w:szCs w:val="28"/>
        </w:rPr>
        <w:t xml:space="preserve">Таб. </w:t>
      </w:r>
      <w:r w:rsidR="009A3B17">
        <w:rPr>
          <w:rFonts w:cs="Times New Roman"/>
          <w:szCs w:val="28"/>
        </w:rPr>
        <w:t>3</w:t>
      </w:r>
      <w:r w:rsidRPr="00E63239">
        <w:rPr>
          <w:rFonts w:cs="Times New Roman"/>
          <w:szCs w:val="28"/>
        </w:rPr>
        <w:t>.</w:t>
      </w:r>
      <w:r w:rsidR="009A3B17">
        <w:rPr>
          <w:rFonts w:cs="Times New Roman"/>
          <w:szCs w:val="28"/>
        </w:rPr>
        <w:t>3</w:t>
      </w:r>
      <w:r w:rsidRPr="00E63239">
        <w:rPr>
          <w:rFonts w:cs="Times New Roman"/>
          <w:szCs w:val="28"/>
        </w:rPr>
        <w:t xml:space="preserve">.2.1. Структурный баланс </w:t>
      </w:r>
      <w:r w:rsidRPr="00E63239">
        <w:rPr>
          <w:rFonts w:cs="Times New Roman"/>
          <w:szCs w:val="28"/>
        </w:rPr>
        <w:br/>
        <w:t>поступления сточных вод</w:t>
      </w:r>
    </w:p>
    <w:tbl>
      <w:tblPr>
        <w:tblW w:w="5000" w:type="pct"/>
        <w:tblLook w:val="00A0" w:firstRow="1" w:lastRow="0" w:firstColumn="1" w:lastColumn="0" w:noHBand="0" w:noVBand="0"/>
      </w:tblPr>
      <w:tblGrid>
        <w:gridCol w:w="1612"/>
        <w:gridCol w:w="4461"/>
        <w:gridCol w:w="4489"/>
      </w:tblGrid>
      <w:tr w:rsidR="00271F4E" w:rsidRPr="00E63239" w:rsidTr="00E63239">
        <w:trPr>
          <w:trHeight w:val="405"/>
          <w:tblHeader/>
        </w:trPr>
        <w:tc>
          <w:tcPr>
            <w:tcW w:w="7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F4E" w:rsidRPr="00E63239" w:rsidRDefault="00271F4E" w:rsidP="003C3841">
            <w:pPr>
              <w:spacing w:line="240" w:lineRule="auto"/>
              <w:jc w:val="center"/>
              <w:rPr>
                <w:rFonts w:eastAsia="Times New Roman" w:cs="Times New Roman"/>
                <w:bCs/>
                <w:color w:val="000000"/>
                <w:szCs w:val="28"/>
              </w:rPr>
            </w:pPr>
            <w:r w:rsidRPr="00E63239">
              <w:rPr>
                <w:rFonts w:eastAsia="Times New Roman" w:cs="Times New Roman"/>
                <w:bCs/>
                <w:color w:val="000000"/>
                <w:szCs w:val="28"/>
              </w:rPr>
              <w:t>№ п.п.</w:t>
            </w:r>
          </w:p>
        </w:tc>
        <w:tc>
          <w:tcPr>
            <w:tcW w:w="2112" w:type="pct"/>
            <w:tcBorders>
              <w:top w:val="single" w:sz="8" w:space="0" w:color="auto"/>
              <w:left w:val="nil"/>
              <w:bottom w:val="single" w:sz="8" w:space="0" w:color="auto"/>
              <w:right w:val="single" w:sz="8" w:space="0" w:color="auto"/>
            </w:tcBorders>
            <w:shd w:val="clear" w:color="auto" w:fill="auto"/>
            <w:noWrap/>
            <w:vAlign w:val="center"/>
            <w:hideMark/>
          </w:tcPr>
          <w:p w:rsidR="00271F4E" w:rsidRPr="00E63239" w:rsidRDefault="00271F4E" w:rsidP="003C3841">
            <w:pPr>
              <w:spacing w:line="240" w:lineRule="auto"/>
              <w:jc w:val="center"/>
              <w:rPr>
                <w:rFonts w:eastAsia="Times New Roman" w:cs="Times New Roman"/>
                <w:bCs/>
                <w:color w:val="000000"/>
                <w:szCs w:val="28"/>
              </w:rPr>
            </w:pPr>
            <w:r w:rsidRPr="00E63239">
              <w:rPr>
                <w:rFonts w:eastAsia="Times New Roman" w:cs="Times New Roman"/>
                <w:bCs/>
                <w:color w:val="000000"/>
                <w:szCs w:val="28"/>
              </w:rPr>
              <w:t>Потребитель</w:t>
            </w:r>
          </w:p>
        </w:tc>
        <w:tc>
          <w:tcPr>
            <w:tcW w:w="2125" w:type="pct"/>
            <w:tcBorders>
              <w:top w:val="single" w:sz="8" w:space="0" w:color="auto"/>
              <w:left w:val="nil"/>
              <w:bottom w:val="single" w:sz="8" w:space="0" w:color="auto"/>
              <w:right w:val="single" w:sz="8" w:space="0" w:color="auto"/>
            </w:tcBorders>
            <w:shd w:val="clear" w:color="auto" w:fill="auto"/>
            <w:noWrap/>
            <w:vAlign w:val="center"/>
            <w:hideMark/>
          </w:tcPr>
          <w:p w:rsidR="00271F4E" w:rsidRPr="00E63239" w:rsidRDefault="00271F4E" w:rsidP="003C3841">
            <w:pPr>
              <w:spacing w:line="240" w:lineRule="auto"/>
              <w:jc w:val="center"/>
              <w:rPr>
                <w:rFonts w:eastAsia="Times New Roman" w:cs="Times New Roman"/>
                <w:color w:val="000000"/>
                <w:szCs w:val="28"/>
              </w:rPr>
            </w:pPr>
            <w:r w:rsidRPr="00E63239">
              <w:rPr>
                <w:rFonts w:eastAsia="Times New Roman" w:cs="Times New Roman"/>
                <w:color w:val="000000"/>
                <w:szCs w:val="28"/>
              </w:rPr>
              <w:t>Фактическое водоотведение,  тыс.</w:t>
            </w:r>
          </w:p>
          <w:p w:rsidR="00271F4E" w:rsidRPr="00E63239" w:rsidRDefault="00271F4E" w:rsidP="003F4DAC">
            <w:pPr>
              <w:spacing w:line="240" w:lineRule="auto"/>
              <w:jc w:val="center"/>
              <w:rPr>
                <w:rFonts w:eastAsia="Times New Roman" w:cs="Times New Roman"/>
                <w:b/>
                <w:bCs/>
                <w:color w:val="000000"/>
                <w:szCs w:val="28"/>
              </w:rPr>
            </w:pPr>
            <w:r w:rsidRPr="00E63239">
              <w:rPr>
                <w:rFonts w:eastAsia="Times New Roman" w:cs="Times New Roman"/>
                <w:color w:val="000000"/>
                <w:szCs w:val="28"/>
              </w:rPr>
              <w:t>м3/год 201</w:t>
            </w:r>
            <w:r w:rsidR="003F4DAC">
              <w:rPr>
                <w:rFonts w:eastAsia="Times New Roman" w:cs="Times New Roman"/>
                <w:color w:val="000000"/>
                <w:szCs w:val="28"/>
              </w:rPr>
              <w:t>7</w:t>
            </w:r>
            <w:r w:rsidRPr="00E63239">
              <w:rPr>
                <w:rFonts w:eastAsia="Times New Roman" w:cs="Times New Roman"/>
                <w:color w:val="000000"/>
                <w:szCs w:val="28"/>
              </w:rPr>
              <w:t xml:space="preserve"> год</w:t>
            </w:r>
          </w:p>
        </w:tc>
      </w:tr>
      <w:tr w:rsidR="00271F4E" w:rsidRPr="00E63239" w:rsidTr="00E63239">
        <w:trPr>
          <w:trHeight w:val="345"/>
          <w:tblHeader/>
        </w:trPr>
        <w:tc>
          <w:tcPr>
            <w:tcW w:w="763" w:type="pct"/>
            <w:tcBorders>
              <w:top w:val="nil"/>
              <w:left w:val="single" w:sz="8" w:space="0" w:color="auto"/>
              <w:bottom w:val="single" w:sz="8" w:space="0" w:color="auto"/>
              <w:right w:val="single" w:sz="8" w:space="0" w:color="auto"/>
            </w:tcBorders>
            <w:shd w:val="clear" w:color="auto" w:fill="auto"/>
            <w:noWrap/>
            <w:vAlign w:val="bottom"/>
            <w:hideMark/>
          </w:tcPr>
          <w:p w:rsidR="00271F4E" w:rsidRPr="00E63239" w:rsidRDefault="00271F4E" w:rsidP="003C3841">
            <w:pPr>
              <w:spacing w:line="240" w:lineRule="auto"/>
              <w:jc w:val="center"/>
              <w:rPr>
                <w:rFonts w:eastAsia="Times New Roman" w:cs="Times New Roman"/>
                <w:bCs/>
                <w:color w:val="000000"/>
                <w:szCs w:val="28"/>
              </w:rPr>
            </w:pPr>
            <w:r w:rsidRPr="00E63239">
              <w:rPr>
                <w:rFonts w:eastAsia="Times New Roman" w:cs="Times New Roman"/>
                <w:bCs/>
                <w:color w:val="000000"/>
                <w:szCs w:val="28"/>
              </w:rPr>
              <w:t>1</w:t>
            </w:r>
          </w:p>
        </w:tc>
        <w:tc>
          <w:tcPr>
            <w:tcW w:w="2112" w:type="pct"/>
            <w:tcBorders>
              <w:top w:val="nil"/>
              <w:left w:val="nil"/>
              <w:bottom w:val="single" w:sz="8" w:space="0" w:color="auto"/>
              <w:right w:val="single" w:sz="8" w:space="0" w:color="auto"/>
            </w:tcBorders>
            <w:shd w:val="clear" w:color="auto" w:fill="auto"/>
            <w:noWrap/>
            <w:vAlign w:val="bottom"/>
            <w:hideMark/>
          </w:tcPr>
          <w:p w:rsidR="00271F4E" w:rsidRPr="00E63239" w:rsidRDefault="00271F4E" w:rsidP="003C3841">
            <w:pPr>
              <w:spacing w:line="240" w:lineRule="auto"/>
              <w:jc w:val="center"/>
              <w:rPr>
                <w:rFonts w:eastAsia="Times New Roman" w:cs="Times New Roman"/>
                <w:bCs/>
                <w:color w:val="000000"/>
                <w:szCs w:val="28"/>
              </w:rPr>
            </w:pPr>
            <w:r w:rsidRPr="00E63239">
              <w:rPr>
                <w:rFonts w:eastAsia="Times New Roman" w:cs="Times New Roman"/>
                <w:bCs/>
                <w:color w:val="000000"/>
                <w:szCs w:val="28"/>
              </w:rPr>
              <w:t>2</w:t>
            </w:r>
          </w:p>
        </w:tc>
        <w:tc>
          <w:tcPr>
            <w:tcW w:w="2125" w:type="pct"/>
            <w:tcBorders>
              <w:top w:val="nil"/>
              <w:left w:val="nil"/>
              <w:bottom w:val="single" w:sz="8" w:space="0" w:color="auto"/>
              <w:right w:val="single" w:sz="8" w:space="0" w:color="auto"/>
            </w:tcBorders>
            <w:shd w:val="clear" w:color="auto" w:fill="auto"/>
            <w:noWrap/>
            <w:vAlign w:val="bottom"/>
            <w:hideMark/>
          </w:tcPr>
          <w:p w:rsidR="00271F4E" w:rsidRPr="00E63239" w:rsidRDefault="00271F4E" w:rsidP="003C3841">
            <w:pPr>
              <w:spacing w:line="240" w:lineRule="auto"/>
              <w:jc w:val="center"/>
              <w:rPr>
                <w:rFonts w:eastAsia="Times New Roman" w:cs="Times New Roman"/>
                <w:bCs/>
                <w:color w:val="000000"/>
                <w:szCs w:val="28"/>
              </w:rPr>
            </w:pPr>
            <w:r w:rsidRPr="00E63239">
              <w:rPr>
                <w:rFonts w:eastAsia="Times New Roman" w:cs="Times New Roman"/>
                <w:bCs/>
                <w:color w:val="000000"/>
                <w:szCs w:val="28"/>
              </w:rPr>
              <w:t>3</w:t>
            </w:r>
          </w:p>
        </w:tc>
      </w:tr>
      <w:tr w:rsidR="00271F4E" w:rsidRPr="00E63239" w:rsidTr="003C3841">
        <w:trPr>
          <w:trHeight w:val="34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71F4E" w:rsidRPr="0029165F" w:rsidRDefault="00271F4E" w:rsidP="003C3841">
            <w:pPr>
              <w:spacing w:line="240" w:lineRule="auto"/>
              <w:jc w:val="center"/>
              <w:rPr>
                <w:rFonts w:eastAsia="Times New Roman" w:cs="Times New Roman"/>
                <w:bCs/>
                <w:szCs w:val="28"/>
              </w:rPr>
            </w:pPr>
            <w:r w:rsidRPr="0029165F">
              <w:rPr>
                <w:rFonts w:cs="Times New Roman"/>
                <w:szCs w:val="28"/>
              </w:rPr>
              <w:t xml:space="preserve">МО «Железногорск-Илимский </w:t>
            </w:r>
            <w:r w:rsidR="00A53EBD" w:rsidRPr="0029165F">
              <w:rPr>
                <w:rFonts w:cs="Times New Roman"/>
                <w:szCs w:val="28"/>
              </w:rPr>
              <w:t>городское поселение</w:t>
            </w:r>
            <w:r w:rsidRPr="0029165F">
              <w:rPr>
                <w:rFonts w:cs="Times New Roman"/>
                <w:szCs w:val="28"/>
              </w:rPr>
              <w:t>»</w:t>
            </w:r>
          </w:p>
        </w:tc>
      </w:tr>
      <w:tr w:rsidR="00271F4E" w:rsidRPr="00E63239" w:rsidTr="00E63239">
        <w:trPr>
          <w:trHeight w:val="345"/>
        </w:trPr>
        <w:tc>
          <w:tcPr>
            <w:tcW w:w="763" w:type="pct"/>
            <w:tcBorders>
              <w:top w:val="nil"/>
              <w:left w:val="single" w:sz="8" w:space="0" w:color="auto"/>
              <w:bottom w:val="single" w:sz="8" w:space="0" w:color="auto"/>
              <w:right w:val="single" w:sz="8" w:space="0" w:color="auto"/>
            </w:tcBorders>
            <w:shd w:val="clear" w:color="auto" w:fill="auto"/>
            <w:noWrap/>
            <w:vAlign w:val="bottom"/>
            <w:hideMark/>
          </w:tcPr>
          <w:p w:rsidR="00271F4E" w:rsidRPr="00E63239" w:rsidRDefault="00271F4E" w:rsidP="003C3841">
            <w:pPr>
              <w:spacing w:line="240" w:lineRule="auto"/>
              <w:jc w:val="center"/>
              <w:rPr>
                <w:rFonts w:eastAsia="Times New Roman" w:cs="Times New Roman"/>
                <w:color w:val="000000"/>
                <w:szCs w:val="28"/>
              </w:rPr>
            </w:pPr>
            <w:r w:rsidRPr="00E63239">
              <w:rPr>
                <w:rFonts w:eastAsia="Times New Roman" w:cs="Times New Roman"/>
                <w:color w:val="000000"/>
                <w:szCs w:val="28"/>
              </w:rPr>
              <w:t>1</w:t>
            </w:r>
          </w:p>
        </w:tc>
        <w:tc>
          <w:tcPr>
            <w:tcW w:w="2112" w:type="pct"/>
            <w:tcBorders>
              <w:top w:val="nil"/>
              <w:left w:val="nil"/>
              <w:bottom w:val="single" w:sz="8" w:space="0" w:color="auto"/>
              <w:right w:val="single" w:sz="8" w:space="0" w:color="auto"/>
            </w:tcBorders>
            <w:shd w:val="clear" w:color="auto" w:fill="auto"/>
            <w:noWrap/>
            <w:vAlign w:val="bottom"/>
            <w:hideMark/>
          </w:tcPr>
          <w:p w:rsidR="00271F4E" w:rsidRPr="00E63239" w:rsidRDefault="00271F4E" w:rsidP="003F4DAC">
            <w:pPr>
              <w:spacing w:line="240" w:lineRule="auto"/>
              <w:jc w:val="left"/>
              <w:rPr>
                <w:rFonts w:eastAsia="Times New Roman" w:cs="Times New Roman"/>
                <w:color w:val="000000"/>
                <w:szCs w:val="28"/>
              </w:rPr>
            </w:pPr>
            <w:r w:rsidRPr="00E63239">
              <w:rPr>
                <w:rFonts w:eastAsia="Times New Roman" w:cs="Times New Roman"/>
                <w:color w:val="000000"/>
                <w:szCs w:val="28"/>
              </w:rPr>
              <w:t>Население</w:t>
            </w:r>
          </w:p>
        </w:tc>
        <w:tc>
          <w:tcPr>
            <w:tcW w:w="2125" w:type="pct"/>
            <w:tcBorders>
              <w:top w:val="nil"/>
              <w:left w:val="nil"/>
              <w:bottom w:val="single" w:sz="8" w:space="0" w:color="auto"/>
              <w:right w:val="single" w:sz="8" w:space="0" w:color="auto"/>
            </w:tcBorders>
            <w:shd w:val="clear" w:color="auto" w:fill="auto"/>
            <w:noWrap/>
            <w:vAlign w:val="bottom"/>
            <w:hideMark/>
          </w:tcPr>
          <w:p w:rsidR="00271F4E" w:rsidRPr="00E63239" w:rsidRDefault="003F4DAC" w:rsidP="003C3841">
            <w:pPr>
              <w:spacing w:line="240" w:lineRule="auto"/>
              <w:jc w:val="center"/>
              <w:rPr>
                <w:rFonts w:eastAsia="Times New Roman" w:cs="Times New Roman"/>
                <w:color w:val="000000"/>
                <w:szCs w:val="28"/>
              </w:rPr>
            </w:pPr>
            <w:r>
              <w:rPr>
                <w:rFonts w:eastAsia="Times New Roman" w:cs="Times New Roman"/>
                <w:color w:val="000000"/>
                <w:szCs w:val="28"/>
              </w:rPr>
              <w:t>1234,548</w:t>
            </w:r>
          </w:p>
        </w:tc>
      </w:tr>
      <w:tr w:rsidR="00271F4E" w:rsidRPr="00E63239" w:rsidTr="00E63239">
        <w:trPr>
          <w:trHeight w:val="345"/>
        </w:trPr>
        <w:tc>
          <w:tcPr>
            <w:tcW w:w="763" w:type="pct"/>
            <w:tcBorders>
              <w:top w:val="nil"/>
              <w:left w:val="single" w:sz="8" w:space="0" w:color="auto"/>
              <w:bottom w:val="single" w:sz="4" w:space="0" w:color="auto"/>
              <w:right w:val="single" w:sz="8" w:space="0" w:color="auto"/>
            </w:tcBorders>
            <w:shd w:val="clear" w:color="auto" w:fill="auto"/>
            <w:noWrap/>
            <w:vAlign w:val="bottom"/>
            <w:hideMark/>
          </w:tcPr>
          <w:p w:rsidR="00271F4E" w:rsidRPr="00E63239" w:rsidRDefault="00271F4E" w:rsidP="003C3841">
            <w:pPr>
              <w:spacing w:line="240" w:lineRule="auto"/>
              <w:jc w:val="center"/>
              <w:rPr>
                <w:rFonts w:eastAsia="Times New Roman" w:cs="Times New Roman"/>
                <w:color w:val="000000"/>
                <w:szCs w:val="28"/>
              </w:rPr>
            </w:pPr>
            <w:r w:rsidRPr="00E63239">
              <w:rPr>
                <w:rFonts w:eastAsia="Times New Roman" w:cs="Times New Roman"/>
                <w:color w:val="000000"/>
                <w:szCs w:val="28"/>
              </w:rPr>
              <w:t>2</w:t>
            </w:r>
          </w:p>
        </w:tc>
        <w:tc>
          <w:tcPr>
            <w:tcW w:w="2112" w:type="pct"/>
            <w:tcBorders>
              <w:top w:val="nil"/>
              <w:left w:val="nil"/>
              <w:bottom w:val="single" w:sz="4" w:space="0" w:color="auto"/>
              <w:right w:val="single" w:sz="8" w:space="0" w:color="auto"/>
            </w:tcBorders>
            <w:shd w:val="clear" w:color="auto" w:fill="auto"/>
            <w:noWrap/>
            <w:vAlign w:val="bottom"/>
            <w:hideMark/>
          </w:tcPr>
          <w:p w:rsidR="00271F4E" w:rsidRPr="00E63239" w:rsidRDefault="00271F4E" w:rsidP="003F4DAC">
            <w:pPr>
              <w:spacing w:line="240" w:lineRule="auto"/>
              <w:jc w:val="left"/>
              <w:rPr>
                <w:rFonts w:eastAsia="Times New Roman" w:cs="Times New Roman"/>
                <w:color w:val="000000"/>
                <w:szCs w:val="28"/>
              </w:rPr>
            </w:pPr>
            <w:r w:rsidRPr="00E63239">
              <w:rPr>
                <w:rFonts w:eastAsia="Times New Roman" w:cs="Times New Roman"/>
                <w:color w:val="000000"/>
                <w:szCs w:val="28"/>
              </w:rPr>
              <w:t>Прочее</w:t>
            </w:r>
          </w:p>
        </w:tc>
        <w:tc>
          <w:tcPr>
            <w:tcW w:w="2125" w:type="pct"/>
            <w:tcBorders>
              <w:top w:val="nil"/>
              <w:left w:val="nil"/>
              <w:bottom w:val="single" w:sz="4" w:space="0" w:color="auto"/>
              <w:right w:val="single" w:sz="8" w:space="0" w:color="auto"/>
            </w:tcBorders>
            <w:shd w:val="clear" w:color="auto" w:fill="auto"/>
            <w:noWrap/>
            <w:vAlign w:val="bottom"/>
            <w:hideMark/>
          </w:tcPr>
          <w:p w:rsidR="00271F4E" w:rsidRPr="00E63239" w:rsidRDefault="003F4DAC" w:rsidP="003C3841">
            <w:pPr>
              <w:spacing w:line="240" w:lineRule="auto"/>
              <w:jc w:val="center"/>
              <w:rPr>
                <w:rFonts w:eastAsia="Times New Roman" w:cs="Times New Roman"/>
                <w:color w:val="000000"/>
                <w:szCs w:val="28"/>
              </w:rPr>
            </w:pPr>
            <w:r>
              <w:rPr>
                <w:rFonts w:eastAsia="Times New Roman" w:cs="Times New Roman"/>
                <w:color w:val="000000"/>
                <w:szCs w:val="28"/>
              </w:rPr>
              <w:t>217,515</w:t>
            </w:r>
          </w:p>
        </w:tc>
      </w:tr>
      <w:tr w:rsidR="00271F4E" w:rsidRPr="00E63239" w:rsidTr="00E63239">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4E" w:rsidRPr="00E63239" w:rsidRDefault="00271F4E" w:rsidP="003C3841">
            <w:pPr>
              <w:spacing w:line="240" w:lineRule="auto"/>
              <w:jc w:val="center"/>
              <w:rPr>
                <w:rFonts w:eastAsia="Times New Roman" w:cs="Times New Roman"/>
                <w:color w:val="000000"/>
                <w:szCs w:val="28"/>
              </w:rPr>
            </w:pPr>
            <w:r w:rsidRPr="00E63239">
              <w:rPr>
                <w:rFonts w:eastAsia="Times New Roman" w:cs="Times New Roman"/>
                <w:color w:val="000000"/>
                <w:szCs w:val="28"/>
              </w:rPr>
              <w:t>3</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4E" w:rsidRPr="00E63239" w:rsidRDefault="00271F4E" w:rsidP="003F4DAC">
            <w:pPr>
              <w:spacing w:line="240" w:lineRule="auto"/>
              <w:jc w:val="left"/>
              <w:rPr>
                <w:rFonts w:eastAsia="Times New Roman" w:cs="Times New Roman"/>
                <w:color w:val="000000"/>
                <w:szCs w:val="28"/>
              </w:rPr>
            </w:pPr>
            <w:r w:rsidRPr="00E63239">
              <w:rPr>
                <w:rFonts w:eastAsia="Times New Roman" w:cs="Times New Roman"/>
                <w:color w:val="000000"/>
                <w:szCs w:val="28"/>
              </w:rPr>
              <w:t>Собственные нужды предприятия</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4E" w:rsidRPr="00E63239" w:rsidRDefault="003F4DAC" w:rsidP="003C3841">
            <w:pPr>
              <w:spacing w:line="240" w:lineRule="auto"/>
              <w:jc w:val="center"/>
              <w:rPr>
                <w:rFonts w:eastAsia="Times New Roman" w:cs="Times New Roman"/>
                <w:color w:val="000000"/>
                <w:szCs w:val="28"/>
              </w:rPr>
            </w:pPr>
            <w:r>
              <w:rPr>
                <w:rFonts w:eastAsia="Times New Roman" w:cs="Times New Roman"/>
                <w:color w:val="000000"/>
                <w:szCs w:val="28"/>
              </w:rPr>
              <w:t>1,944</w:t>
            </w:r>
          </w:p>
        </w:tc>
      </w:tr>
      <w:tr w:rsidR="00E63239" w:rsidRPr="00E63239" w:rsidTr="00E63239">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Default="00E63239" w:rsidP="00E63239">
            <w:pPr>
              <w:jc w:val="center"/>
              <w:rPr>
                <w:color w:val="000000"/>
                <w:sz w:val="24"/>
                <w:szCs w:val="24"/>
              </w:rPr>
            </w:pPr>
            <w:r>
              <w:rPr>
                <w:color w:val="000000"/>
              </w:rPr>
              <w:t>4</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Default="00E63239" w:rsidP="003F4DAC">
            <w:pPr>
              <w:jc w:val="left"/>
              <w:rPr>
                <w:sz w:val="24"/>
                <w:szCs w:val="24"/>
              </w:rPr>
            </w:pPr>
            <w:r>
              <w:t>КГОК</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Pr="00E63239" w:rsidRDefault="003F4DAC" w:rsidP="00E63239">
            <w:pPr>
              <w:jc w:val="center"/>
              <w:rPr>
                <w:bCs/>
                <w:sz w:val="24"/>
                <w:szCs w:val="24"/>
              </w:rPr>
            </w:pPr>
            <w:r>
              <w:rPr>
                <w:bCs/>
              </w:rPr>
              <w:t>1056,843</w:t>
            </w:r>
          </w:p>
        </w:tc>
      </w:tr>
      <w:tr w:rsidR="00E63239" w:rsidRPr="00E63239" w:rsidTr="00E63239">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Default="00E63239" w:rsidP="00E63239">
            <w:pPr>
              <w:jc w:val="center"/>
              <w:rPr>
                <w:color w:val="000000"/>
                <w:sz w:val="24"/>
                <w:szCs w:val="24"/>
              </w:rPr>
            </w:pPr>
            <w:r>
              <w:rPr>
                <w:color w:val="000000"/>
              </w:rPr>
              <w:t>5</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Default="00E63239" w:rsidP="003F4DAC">
            <w:pPr>
              <w:jc w:val="left"/>
              <w:rPr>
                <w:sz w:val="24"/>
                <w:szCs w:val="24"/>
              </w:rPr>
            </w:pPr>
            <w:r>
              <w:t>ИТЭЦ (насосные)</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Pr="00E63239" w:rsidRDefault="003F4DAC" w:rsidP="00E63239">
            <w:pPr>
              <w:jc w:val="center"/>
              <w:rPr>
                <w:bCs/>
                <w:sz w:val="24"/>
                <w:szCs w:val="24"/>
              </w:rPr>
            </w:pPr>
            <w:r>
              <w:rPr>
                <w:bCs/>
              </w:rPr>
              <w:t>7,009</w:t>
            </w:r>
          </w:p>
        </w:tc>
      </w:tr>
      <w:tr w:rsidR="00E63239" w:rsidRPr="00E63239" w:rsidTr="00E63239">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Default="00E63239" w:rsidP="00E63239">
            <w:pPr>
              <w:jc w:val="center"/>
              <w:rPr>
                <w:color w:val="000000"/>
                <w:sz w:val="24"/>
                <w:szCs w:val="24"/>
              </w:rPr>
            </w:pPr>
            <w:r>
              <w:rPr>
                <w:color w:val="000000"/>
              </w:rPr>
              <w:t>6</w:t>
            </w: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Default="00E63239" w:rsidP="003F4DAC">
            <w:pPr>
              <w:jc w:val="left"/>
              <w:rPr>
                <w:sz w:val="24"/>
                <w:szCs w:val="24"/>
              </w:rPr>
            </w:pPr>
            <w:r>
              <w:t>ИТЭЦ (собственные)</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239" w:rsidRPr="00E63239" w:rsidRDefault="003F4DAC" w:rsidP="00E63239">
            <w:pPr>
              <w:jc w:val="center"/>
              <w:rPr>
                <w:bCs/>
                <w:sz w:val="24"/>
                <w:szCs w:val="24"/>
              </w:rPr>
            </w:pPr>
            <w:r>
              <w:rPr>
                <w:bCs/>
              </w:rPr>
              <w:t>7,122</w:t>
            </w:r>
          </w:p>
        </w:tc>
      </w:tr>
      <w:tr w:rsidR="00271F4E" w:rsidRPr="00E63239" w:rsidTr="00E63239">
        <w:trPr>
          <w:trHeight w:val="345"/>
        </w:trPr>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4E" w:rsidRPr="00E63239" w:rsidRDefault="00271F4E" w:rsidP="003C3841">
            <w:pPr>
              <w:spacing w:line="240" w:lineRule="auto"/>
              <w:jc w:val="center"/>
              <w:rPr>
                <w:rFonts w:eastAsia="Times New Roman" w:cs="Times New Roman"/>
                <w:color w:val="000000"/>
                <w:szCs w:val="28"/>
              </w:rPr>
            </w:pPr>
          </w:p>
        </w:tc>
        <w:tc>
          <w:tcPr>
            <w:tcW w:w="21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4E" w:rsidRPr="00E63239" w:rsidRDefault="00271F4E" w:rsidP="003C3841">
            <w:pPr>
              <w:spacing w:line="240" w:lineRule="auto"/>
              <w:jc w:val="center"/>
              <w:rPr>
                <w:rFonts w:eastAsia="Times New Roman" w:cs="Times New Roman"/>
                <w:b/>
                <w:color w:val="000000"/>
                <w:szCs w:val="28"/>
              </w:rPr>
            </w:pPr>
            <w:r w:rsidRPr="00E63239">
              <w:rPr>
                <w:rFonts w:eastAsia="Times New Roman" w:cs="Times New Roman"/>
                <w:b/>
                <w:color w:val="000000"/>
                <w:szCs w:val="28"/>
              </w:rPr>
              <w:t>Итого</w:t>
            </w:r>
          </w:p>
        </w:tc>
        <w:tc>
          <w:tcPr>
            <w:tcW w:w="21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4E" w:rsidRPr="00E63239" w:rsidRDefault="00372E0B" w:rsidP="003C3841">
            <w:pPr>
              <w:spacing w:line="240" w:lineRule="auto"/>
              <w:jc w:val="center"/>
              <w:rPr>
                <w:rFonts w:eastAsia="Times New Roman" w:cs="Times New Roman"/>
                <w:b/>
                <w:color w:val="000000"/>
                <w:szCs w:val="28"/>
              </w:rPr>
            </w:pPr>
            <w:r>
              <w:rPr>
                <w:rFonts w:eastAsia="Times New Roman" w:cs="Times New Roman"/>
                <w:b/>
                <w:color w:val="000000"/>
                <w:szCs w:val="28"/>
              </w:rPr>
              <w:t>2524,981</w:t>
            </w:r>
          </w:p>
        </w:tc>
      </w:tr>
    </w:tbl>
    <w:p w:rsidR="00271F4E" w:rsidRDefault="00271F4E" w:rsidP="00271F4E">
      <w:pPr>
        <w:pStyle w:val="3"/>
        <w:spacing w:after="240"/>
        <w:rPr>
          <w:rFonts w:cs="Times New Roman"/>
          <w:szCs w:val="28"/>
        </w:rPr>
      </w:pPr>
      <w:bookmarkStart w:id="162" w:name="_Toc421174856"/>
      <w:r w:rsidRPr="00DA28CB">
        <w:rPr>
          <w:rFonts w:cs="Times New Roman"/>
          <w:szCs w:val="28"/>
        </w:rPr>
        <w:t xml:space="preserve">3.3.3. Расчет требуемой мощности очистных сооружений исходя из данных о </w:t>
      </w:r>
      <w:r>
        <w:rPr>
          <w:rFonts w:cs="Times New Roman"/>
          <w:szCs w:val="28"/>
        </w:rPr>
        <w:t>перспективном расходе сточных вод</w:t>
      </w:r>
      <w:r w:rsidRPr="00DA28CB">
        <w:rPr>
          <w:rFonts w:cs="Times New Roman"/>
          <w:szCs w:val="28"/>
        </w:rPr>
        <w:t xml:space="preserve"> </w:t>
      </w:r>
      <w:r>
        <w:rPr>
          <w:rFonts w:cs="Times New Roman"/>
          <w:szCs w:val="28"/>
        </w:rPr>
        <w:t xml:space="preserve"> с указанием требуемых объемов приема и очистки сточных вод, </w:t>
      </w:r>
      <w:r w:rsidRPr="00DA28CB">
        <w:rPr>
          <w:rFonts w:cs="Times New Roman"/>
          <w:szCs w:val="28"/>
        </w:rPr>
        <w:t xml:space="preserve">дефицита (резерва) мощностей по зонам </w:t>
      </w:r>
      <w:r>
        <w:rPr>
          <w:rFonts w:cs="Times New Roman"/>
          <w:szCs w:val="28"/>
        </w:rPr>
        <w:t xml:space="preserve">действия </w:t>
      </w:r>
      <w:r w:rsidRPr="00DA28CB">
        <w:rPr>
          <w:rFonts w:cs="Times New Roman"/>
          <w:szCs w:val="28"/>
        </w:rPr>
        <w:t>сооружений по годам</w:t>
      </w:r>
      <w:r>
        <w:rPr>
          <w:rFonts w:cs="Times New Roman"/>
          <w:szCs w:val="28"/>
        </w:rPr>
        <w:t xml:space="preserve"> на расчетный срок</w:t>
      </w:r>
      <w:bookmarkEnd w:id="162"/>
    </w:p>
    <w:p w:rsidR="00271F4E" w:rsidRPr="00DA28CB" w:rsidRDefault="00271F4E" w:rsidP="00271F4E">
      <w:pPr>
        <w:autoSpaceDE w:val="0"/>
        <w:autoSpaceDN w:val="0"/>
        <w:adjustRightInd w:val="0"/>
        <w:ind w:firstLine="567"/>
        <w:rPr>
          <w:rFonts w:cs="Times New Roman"/>
          <w:szCs w:val="28"/>
        </w:rPr>
      </w:pPr>
      <w:r w:rsidRPr="00DA28CB">
        <w:rPr>
          <w:rFonts w:cs="Times New Roman"/>
          <w:szCs w:val="28"/>
        </w:rPr>
        <w:t xml:space="preserve">Нормы водоотведения от населения согласно СП 32.13330.2012 «Канализация. Наружные сети и сооружения» принимаются равными нормам водопотребления, без учета расходов воды на восстановление пожарного запаса и полив территории. </w:t>
      </w:r>
    </w:p>
    <w:p w:rsidR="00271F4E" w:rsidRPr="00DA28CB" w:rsidRDefault="00271F4E" w:rsidP="00271F4E">
      <w:pPr>
        <w:autoSpaceDE w:val="0"/>
        <w:autoSpaceDN w:val="0"/>
        <w:adjustRightInd w:val="0"/>
        <w:ind w:firstLine="567"/>
        <w:rPr>
          <w:rFonts w:cs="Times New Roman"/>
          <w:szCs w:val="28"/>
        </w:rPr>
      </w:pPr>
      <w:r w:rsidRPr="00DA28CB">
        <w:rPr>
          <w:rFonts w:eastAsiaTheme="majorEastAsia" w:cs="Times New Roman"/>
          <w:szCs w:val="28"/>
        </w:rPr>
        <w:t xml:space="preserve">Расчет производительной мощности определяется как соотношение полной суточной фактической производительности к среднесуточному объему стоков, поступающих на очистные сооружения с учетом прироста численности населения в соответствии с Генеральным планом муниципального образования </w:t>
      </w:r>
      <w:r w:rsidRPr="00E84037">
        <w:rPr>
          <w:rFonts w:cs="Times New Roman"/>
          <w:szCs w:val="28"/>
        </w:rPr>
        <w:t>«Железногорс</w:t>
      </w:r>
      <w:r>
        <w:rPr>
          <w:rFonts w:cs="Times New Roman"/>
          <w:szCs w:val="28"/>
        </w:rPr>
        <w:t>к</w:t>
      </w:r>
      <w:r w:rsidRPr="00E84037">
        <w:rPr>
          <w:rFonts w:cs="Times New Roman"/>
          <w:szCs w:val="28"/>
        </w:rPr>
        <w:t xml:space="preserve">-Илимский </w:t>
      </w:r>
      <w:r w:rsidR="00A53EBD">
        <w:rPr>
          <w:rFonts w:cs="Times New Roman"/>
          <w:szCs w:val="28"/>
        </w:rPr>
        <w:t>городское поселение</w:t>
      </w:r>
      <w:r w:rsidRPr="00E84037">
        <w:rPr>
          <w:rFonts w:cs="Times New Roman"/>
          <w:szCs w:val="28"/>
        </w:rPr>
        <w:t>»</w:t>
      </w:r>
    </w:p>
    <w:p w:rsidR="00271F4E" w:rsidRPr="00DA28CB" w:rsidRDefault="00271F4E" w:rsidP="00271F4E">
      <w:pPr>
        <w:ind w:firstLine="567"/>
        <w:rPr>
          <w:rFonts w:cs="Times New Roman"/>
          <w:szCs w:val="28"/>
        </w:rPr>
      </w:pPr>
      <w:r w:rsidRPr="00DA28CB">
        <w:rPr>
          <w:rFonts w:cs="Times New Roman"/>
          <w:szCs w:val="28"/>
        </w:rPr>
        <w:t>Результаты расчета требуемой мощности канализационных очистных сооружений представлен</w:t>
      </w:r>
      <w:r w:rsidR="009F6AF7">
        <w:rPr>
          <w:rFonts w:cs="Times New Roman"/>
          <w:szCs w:val="28"/>
        </w:rPr>
        <w:t>ы</w:t>
      </w:r>
      <w:r w:rsidRPr="00DA28CB">
        <w:rPr>
          <w:rFonts w:cs="Times New Roman"/>
          <w:szCs w:val="28"/>
        </w:rPr>
        <w:t xml:space="preserve"> в таб. 3.3.3.1.</w:t>
      </w:r>
    </w:p>
    <w:p w:rsidR="0013381F" w:rsidRDefault="0013381F">
      <w:pPr>
        <w:spacing w:after="200"/>
        <w:jc w:val="left"/>
        <w:rPr>
          <w:rFonts w:cs="Times New Roman"/>
          <w:szCs w:val="28"/>
        </w:rPr>
      </w:pPr>
      <w:r>
        <w:rPr>
          <w:rFonts w:cs="Times New Roman"/>
          <w:szCs w:val="28"/>
        </w:rPr>
        <w:br w:type="page"/>
      </w:r>
    </w:p>
    <w:p w:rsidR="00271F4E" w:rsidRPr="0013381F" w:rsidRDefault="00271F4E" w:rsidP="00271F4E">
      <w:pPr>
        <w:ind w:firstLine="567"/>
        <w:jc w:val="right"/>
        <w:rPr>
          <w:rFonts w:cs="Times New Roman"/>
          <w:szCs w:val="28"/>
        </w:rPr>
      </w:pPr>
      <w:r w:rsidRPr="0013381F">
        <w:rPr>
          <w:rFonts w:cs="Times New Roman"/>
          <w:szCs w:val="28"/>
        </w:rPr>
        <w:t>Таб. 3.3.3.1. Результаты расчета</w:t>
      </w:r>
      <w:r w:rsidRPr="0013381F">
        <w:rPr>
          <w:rFonts w:cs="Times New Roman"/>
          <w:szCs w:val="28"/>
        </w:rPr>
        <w:br/>
        <w:t xml:space="preserve"> требуемой мощности</w:t>
      </w:r>
    </w:p>
    <w:tbl>
      <w:tblPr>
        <w:tblW w:w="5000" w:type="pct"/>
        <w:tblLook w:val="04A0" w:firstRow="1" w:lastRow="0" w:firstColumn="1" w:lastColumn="0" w:noHBand="0" w:noVBand="1"/>
      </w:tblPr>
      <w:tblGrid>
        <w:gridCol w:w="1075"/>
        <w:gridCol w:w="881"/>
        <w:gridCol w:w="2938"/>
        <w:gridCol w:w="2989"/>
        <w:gridCol w:w="2679"/>
      </w:tblGrid>
      <w:tr w:rsidR="00271F4E" w:rsidRPr="00713083" w:rsidTr="00713083">
        <w:trPr>
          <w:trHeight w:val="970"/>
        </w:trPr>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F4E" w:rsidRPr="00713083" w:rsidRDefault="00271F4E" w:rsidP="003C3841">
            <w:pPr>
              <w:spacing w:line="240" w:lineRule="auto"/>
              <w:jc w:val="center"/>
              <w:rPr>
                <w:rFonts w:eastAsia="Times New Roman" w:cs="Times New Roman"/>
                <w:b/>
                <w:bCs/>
                <w:color w:val="000000"/>
                <w:szCs w:val="28"/>
              </w:rPr>
            </w:pPr>
            <w:r w:rsidRPr="00713083">
              <w:rPr>
                <w:rFonts w:eastAsia="Times New Roman" w:cs="Times New Roman"/>
                <w:b/>
                <w:bCs/>
                <w:color w:val="000000"/>
                <w:szCs w:val="28"/>
              </w:rPr>
              <w:t>№ п.п.</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rsidR="00271F4E" w:rsidRPr="00713083" w:rsidRDefault="00271F4E" w:rsidP="003C3841">
            <w:pPr>
              <w:spacing w:line="240" w:lineRule="auto"/>
              <w:jc w:val="center"/>
              <w:rPr>
                <w:rFonts w:eastAsia="Times New Roman" w:cs="Times New Roman"/>
                <w:b/>
                <w:bCs/>
                <w:color w:val="000000"/>
                <w:szCs w:val="28"/>
              </w:rPr>
            </w:pPr>
            <w:r w:rsidRPr="00713083">
              <w:rPr>
                <w:rFonts w:eastAsia="Times New Roman" w:cs="Times New Roman"/>
                <w:b/>
                <w:bCs/>
                <w:color w:val="000000"/>
                <w:szCs w:val="28"/>
              </w:rPr>
              <w:t>Год</w:t>
            </w:r>
          </w:p>
        </w:tc>
        <w:tc>
          <w:tcPr>
            <w:tcW w:w="1391" w:type="pct"/>
            <w:tcBorders>
              <w:top w:val="single" w:sz="8" w:space="0" w:color="auto"/>
              <w:left w:val="nil"/>
              <w:bottom w:val="single" w:sz="8" w:space="0" w:color="auto"/>
              <w:right w:val="single" w:sz="8" w:space="0" w:color="auto"/>
            </w:tcBorders>
            <w:shd w:val="clear" w:color="auto" w:fill="auto"/>
            <w:vAlign w:val="center"/>
            <w:hideMark/>
          </w:tcPr>
          <w:p w:rsidR="00271F4E" w:rsidRPr="00713083" w:rsidRDefault="00271F4E" w:rsidP="003C3841">
            <w:pPr>
              <w:spacing w:line="240" w:lineRule="auto"/>
              <w:jc w:val="center"/>
              <w:rPr>
                <w:rFonts w:eastAsia="Times New Roman" w:cs="Times New Roman"/>
                <w:b/>
                <w:bCs/>
                <w:color w:val="000000"/>
                <w:szCs w:val="28"/>
              </w:rPr>
            </w:pPr>
            <w:r w:rsidRPr="00713083">
              <w:rPr>
                <w:rFonts w:eastAsia="Times New Roman" w:cs="Times New Roman"/>
                <w:b/>
                <w:bCs/>
                <w:color w:val="000000"/>
                <w:szCs w:val="28"/>
              </w:rPr>
              <w:t>Полная фактическая производительность КОС, м</w:t>
            </w:r>
            <w:r w:rsidRPr="00713083">
              <w:rPr>
                <w:rFonts w:eastAsia="Times New Roman" w:cs="Times New Roman"/>
                <w:b/>
                <w:bCs/>
                <w:color w:val="000000"/>
                <w:szCs w:val="28"/>
                <w:vertAlign w:val="superscript"/>
              </w:rPr>
              <w:t>3</w:t>
            </w:r>
            <w:r w:rsidRPr="00713083">
              <w:rPr>
                <w:rFonts w:eastAsia="Times New Roman" w:cs="Times New Roman"/>
                <w:b/>
                <w:bCs/>
                <w:color w:val="000000"/>
                <w:szCs w:val="28"/>
              </w:rPr>
              <w:t>/сут</w:t>
            </w:r>
          </w:p>
        </w:tc>
        <w:tc>
          <w:tcPr>
            <w:tcW w:w="1415" w:type="pct"/>
            <w:tcBorders>
              <w:top w:val="single" w:sz="8" w:space="0" w:color="auto"/>
              <w:left w:val="nil"/>
              <w:bottom w:val="single" w:sz="8" w:space="0" w:color="auto"/>
              <w:right w:val="single" w:sz="8" w:space="0" w:color="auto"/>
            </w:tcBorders>
            <w:shd w:val="clear" w:color="auto" w:fill="auto"/>
            <w:vAlign w:val="center"/>
            <w:hideMark/>
          </w:tcPr>
          <w:p w:rsidR="00271F4E" w:rsidRPr="00713083" w:rsidRDefault="00271F4E" w:rsidP="003C3841">
            <w:pPr>
              <w:spacing w:line="240" w:lineRule="auto"/>
              <w:jc w:val="center"/>
              <w:rPr>
                <w:rFonts w:eastAsia="Times New Roman" w:cs="Times New Roman"/>
                <w:b/>
                <w:bCs/>
                <w:color w:val="000000"/>
                <w:szCs w:val="28"/>
              </w:rPr>
            </w:pPr>
            <w:r w:rsidRPr="00713083">
              <w:rPr>
                <w:rFonts w:eastAsia="Times New Roman" w:cs="Times New Roman"/>
                <w:b/>
                <w:bCs/>
                <w:color w:val="000000"/>
                <w:szCs w:val="28"/>
              </w:rPr>
              <w:t>Среднесуточный объем стоков поступающих на КОС м</w:t>
            </w:r>
            <w:r w:rsidRPr="00713083">
              <w:rPr>
                <w:rFonts w:eastAsia="Times New Roman" w:cs="Times New Roman"/>
                <w:b/>
                <w:bCs/>
                <w:color w:val="000000"/>
                <w:szCs w:val="28"/>
                <w:vertAlign w:val="superscript"/>
              </w:rPr>
              <w:t>3</w:t>
            </w:r>
            <w:r w:rsidRPr="00713083">
              <w:rPr>
                <w:rFonts w:eastAsia="Times New Roman" w:cs="Times New Roman"/>
                <w:b/>
                <w:bCs/>
                <w:color w:val="000000"/>
                <w:szCs w:val="28"/>
              </w:rPr>
              <w:t>/сут</w:t>
            </w:r>
          </w:p>
        </w:tc>
        <w:tc>
          <w:tcPr>
            <w:tcW w:w="1268" w:type="pct"/>
            <w:tcBorders>
              <w:top w:val="single" w:sz="8" w:space="0" w:color="auto"/>
              <w:left w:val="nil"/>
              <w:bottom w:val="single" w:sz="8" w:space="0" w:color="auto"/>
              <w:right w:val="single" w:sz="8" w:space="0" w:color="auto"/>
            </w:tcBorders>
            <w:shd w:val="clear" w:color="auto" w:fill="auto"/>
            <w:vAlign w:val="center"/>
            <w:hideMark/>
          </w:tcPr>
          <w:p w:rsidR="00271F4E" w:rsidRPr="00713083" w:rsidRDefault="00271F4E" w:rsidP="003C3841">
            <w:pPr>
              <w:spacing w:line="240" w:lineRule="auto"/>
              <w:jc w:val="center"/>
              <w:rPr>
                <w:rFonts w:eastAsia="Times New Roman" w:cs="Times New Roman"/>
                <w:b/>
                <w:bCs/>
                <w:color w:val="000000"/>
                <w:szCs w:val="28"/>
              </w:rPr>
            </w:pPr>
            <w:r w:rsidRPr="00713083">
              <w:rPr>
                <w:rFonts w:eastAsia="Times New Roman" w:cs="Times New Roman"/>
                <w:b/>
                <w:bCs/>
                <w:color w:val="000000"/>
                <w:szCs w:val="28"/>
              </w:rPr>
              <w:t>Резерв производительной мощности, %</w:t>
            </w:r>
          </w:p>
        </w:tc>
      </w:tr>
      <w:tr w:rsidR="00271F4E" w:rsidRPr="00713083" w:rsidTr="00713083">
        <w:trPr>
          <w:trHeight w:val="451"/>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71F4E" w:rsidRPr="00713083" w:rsidRDefault="00271F4E" w:rsidP="00713083">
            <w:pPr>
              <w:spacing w:line="240" w:lineRule="auto"/>
              <w:jc w:val="center"/>
              <w:rPr>
                <w:rFonts w:eastAsia="Times New Roman" w:cs="Times New Roman"/>
                <w:b/>
                <w:bCs/>
                <w:color w:val="000000"/>
                <w:szCs w:val="28"/>
              </w:rPr>
            </w:pPr>
            <w:r w:rsidRPr="00713083">
              <w:rPr>
                <w:rFonts w:eastAsia="Times New Roman" w:cs="Times New Roman"/>
                <w:b/>
                <w:bCs/>
                <w:color w:val="000000"/>
                <w:szCs w:val="28"/>
              </w:rPr>
              <w:t>КОС «</w:t>
            </w:r>
            <w:r w:rsidRPr="00713083">
              <w:rPr>
                <w:rFonts w:cs="Times New Roman"/>
                <w:b/>
                <w:szCs w:val="28"/>
              </w:rPr>
              <w:t xml:space="preserve">Железногорск-Илимский </w:t>
            </w:r>
            <w:r w:rsidR="00A53EBD">
              <w:rPr>
                <w:rFonts w:cs="Times New Roman"/>
                <w:b/>
                <w:szCs w:val="28"/>
              </w:rPr>
              <w:t>городское поселение</w:t>
            </w:r>
            <w:r w:rsidRPr="00713083">
              <w:rPr>
                <w:rFonts w:eastAsia="Times New Roman" w:cs="Times New Roman"/>
                <w:b/>
                <w:bCs/>
                <w:color w:val="000000"/>
                <w:szCs w:val="28"/>
              </w:rPr>
              <w:t>»</w:t>
            </w:r>
          </w:p>
        </w:tc>
      </w:tr>
      <w:bookmarkEnd w:id="138"/>
      <w:bookmarkEnd w:id="139"/>
      <w:tr w:rsidR="00D71B1A" w:rsidRPr="00713083" w:rsidTr="00713083">
        <w:trPr>
          <w:trHeight w:val="345"/>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D71B1A" w:rsidRPr="00713083" w:rsidRDefault="00D71B1A" w:rsidP="003C3841">
            <w:pPr>
              <w:spacing w:line="240" w:lineRule="auto"/>
              <w:jc w:val="center"/>
              <w:rPr>
                <w:rFonts w:eastAsia="Times New Roman" w:cs="Times New Roman"/>
                <w:color w:val="000000"/>
                <w:szCs w:val="28"/>
              </w:rPr>
            </w:pPr>
            <w:r w:rsidRPr="00713083">
              <w:rPr>
                <w:rFonts w:eastAsia="Times New Roman" w:cs="Times New Roman"/>
                <w:color w:val="000000"/>
                <w:szCs w:val="28"/>
              </w:rPr>
              <w:t>1</w:t>
            </w:r>
          </w:p>
        </w:tc>
        <w:tc>
          <w:tcPr>
            <w:tcW w:w="417" w:type="pct"/>
            <w:tcBorders>
              <w:top w:val="nil"/>
              <w:left w:val="nil"/>
              <w:bottom w:val="single" w:sz="8" w:space="0" w:color="auto"/>
              <w:right w:val="single" w:sz="8" w:space="0" w:color="auto"/>
            </w:tcBorders>
            <w:shd w:val="clear" w:color="auto" w:fill="auto"/>
            <w:noWrap/>
            <w:vAlign w:val="center"/>
            <w:hideMark/>
          </w:tcPr>
          <w:p w:rsidR="00D71B1A" w:rsidRPr="00713083" w:rsidRDefault="00D71B1A" w:rsidP="00372E0B">
            <w:pPr>
              <w:spacing w:line="240" w:lineRule="auto"/>
              <w:jc w:val="center"/>
              <w:rPr>
                <w:rFonts w:eastAsia="Times New Roman" w:cs="Times New Roman"/>
                <w:color w:val="000000"/>
                <w:szCs w:val="28"/>
              </w:rPr>
            </w:pPr>
            <w:r w:rsidRPr="00713083">
              <w:rPr>
                <w:rFonts w:eastAsia="Times New Roman" w:cs="Times New Roman"/>
                <w:color w:val="000000"/>
                <w:szCs w:val="28"/>
              </w:rPr>
              <w:t>201</w:t>
            </w:r>
            <w:r w:rsidR="00372E0B">
              <w:rPr>
                <w:rFonts w:eastAsia="Times New Roman" w:cs="Times New Roman"/>
                <w:color w:val="000000"/>
                <w:szCs w:val="28"/>
              </w:rPr>
              <w:t>7</w:t>
            </w:r>
          </w:p>
        </w:tc>
        <w:tc>
          <w:tcPr>
            <w:tcW w:w="1391" w:type="pct"/>
            <w:tcBorders>
              <w:top w:val="nil"/>
              <w:left w:val="nil"/>
              <w:bottom w:val="single" w:sz="8" w:space="0" w:color="auto"/>
              <w:right w:val="single" w:sz="8" w:space="0" w:color="auto"/>
            </w:tcBorders>
            <w:shd w:val="clear" w:color="auto" w:fill="auto"/>
            <w:noWrap/>
            <w:vAlign w:val="center"/>
            <w:hideMark/>
          </w:tcPr>
          <w:p w:rsidR="00D71B1A" w:rsidRPr="00713083" w:rsidRDefault="00D71B1A" w:rsidP="003C3841">
            <w:pPr>
              <w:spacing w:line="240" w:lineRule="auto"/>
              <w:jc w:val="center"/>
              <w:rPr>
                <w:rFonts w:eastAsia="Times New Roman" w:cs="Times New Roman"/>
                <w:color w:val="000000"/>
                <w:szCs w:val="28"/>
              </w:rPr>
            </w:pPr>
            <w:r w:rsidRPr="00713083">
              <w:rPr>
                <w:rFonts w:eastAsia="Times New Roman" w:cs="Times New Roman"/>
                <w:color w:val="000000"/>
                <w:szCs w:val="28"/>
              </w:rPr>
              <w:t>15000</w:t>
            </w:r>
          </w:p>
        </w:tc>
        <w:tc>
          <w:tcPr>
            <w:tcW w:w="1415" w:type="pct"/>
            <w:tcBorders>
              <w:top w:val="nil"/>
              <w:left w:val="nil"/>
              <w:bottom w:val="single" w:sz="8" w:space="0" w:color="auto"/>
              <w:right w:val="single" w:sz="8" w:space="0" w:color="auto"/>
            </w:tcBorders>
            <w:shd w:val="clear" w:color="auto" w:fill="auto"/>
            <w:noWrap/>
            <w:vAlign w:val="center"/>
            <w:hideMark/>
          </w:tcPr>
          <w:p w:rsidR="00D71B1A" w:rsidRDefault="00372E0B">
            <w:pPr>
              <w:jc w:val="center"/>
              <w:rPr>
                <w:color w:val="000000"/>
                <w:szCs w:val="28"/>
              </w:rPr>
            </w:pPr>
            <w:r w:rsidRPr="00372E0B">
              <w:rPr>
                <w:color w:val="000000"/>
                <w:szCs w:val="28"/>
              </w:rPr>
              <w:t>6912,43</w:t>
            </w:r>
          </w:p>
        </w:tc>
        <w:tc>
          <w:tcPr>
            <w:tcW w:w="1268" w:type="pct"/>
            <w:tcBorders>
              <w:top w:val="nil"/>
              <w:left w:val="nil"/>
              <w:bottom w:val="single" w:sz="8" w:space="0" w:color="auto"/>
              <w:right w:val="single" w:sz="8" w:space="0" w:color="auto"/>
            </w:tcBorders>
            <w:shd w:val="clear" w:color="auto" w:fill="auto"/>
            <w:noWrap/>
            <w:vAlign w:val="center"/>
            <w:hideMark/>
          </w:tcPr>
          <w:p w:rsidR="00D71B1A" w:rsidRDefault="00372E0B">
            <w:pPr>
              <w:jc w:val="center"/>
              <w:rPr>
                <w:color w:val="000000"/>
                <w:szCs w:val="28"/>
              </w:rPr>
            </w:pPr>
            <w:r>
              <w:rPr>
                <w:color w:val="000000"/>
                <w:szCs w:val="28"/>
              </w:rPr>
              <w:t>53,92</w:t>
            </w:r>
          </w:p>
        </w:tc>
      </w:tr>
      <w:tr w:rsidR="00D71B1A" w:rsidRPr="00713083" w:rsidTr="00713083">
        <w:trPr>
          <w:trHeight w:val="345"/>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D71B1A" w:rsidRPr="00713083" w:rsidRDefault="00D71B1A" w:rsidP="003C3841">
            <w:pPr>
              <w:spacing w:line="240" w:lineRule="auto"/>
              <w:jc w:val="center"/>
              <w:rPr>
                <w:rFonts w:eastAsia="Times New Roman" w:cs="Times New Roman"/>
                <w:color w:val="000000"/>
                <w:szCs w:val="28"/>
              </w:rPr>
            </w:pPr>
            <w:r>
              <w:rPr>
                <w:rFonts w:eastAsia="Times New Roman" w:cs="Times New Roman"/>
                <w:color w:val="000000"/>
                <w:szCs w:val="28"/>
              </w:rPr>
              <w:t>2</w:t>
            </w:r>
          </w:p>
        </w:tc>
        <w:tc>
          <w:tcPr>
            <w:tcW w:w="417" w:type="pct"/>
            <w:tcBorders>
              <w:top w:val="nil"/>
              <w:left w:val="nil"/>
              <w:bottom w:val="single" w:sz="8" w:space="0" w:color="auto"/>
              <w:right w:val="single" w:sz="8" w:space="0" w:color="auto"/>
            </w:tcBorders>
            <w:shd w:val="clear" w:color="auto" w:fill="auto"/>
            <w:noWrap/>
            <w:vAlign w:val="center"/>
            <w:hideMark/>
          </w:tcPr>
          <w:p w:rsidR="00D71B1A" w:rsidRPr="00713083" w:rsidRDefault="00D71B1A" w:rsidP="00713083">
            <w:pPr>
              <w:spacing w:line="240" w:lineRule="auto"/>
              <w:jc w:val="center"/>
              <w:rPr>
                <w:rFonts w:eastAsia="Times New Roman" w:cs="Times New Roman"/>
                <w:color w:val="000000"/>
                <w:szCs w:val="28"/>
              </w:rPr>
            </w:pPr>
            <w:r w:rsidRPr="00713083">
              <w:rPr>
                <w:rFonts w:eastAsia="Times New Roman" w:cs="Times New Roman"/>
                <w:color w:val="000000"/>
                <w:szCs w:val="28"/>
              </w:rPr>
              <w:t>201</w:t>
            </w:r>
            <w:r>
              <w:rPr>
                <w:rFonts w:eastAsia="Times New Roman" w:cs="Times New Roman"/>
                <w:color w:val="000000"/>
                <w:szCs w:val="28"/>
              </w:rPr>
              <w:t>9</w:t>
            </w:r>
          </w:p>
        </w:tc>
        <w:tc>
          <w:tcPr>
            <w:tcW w:w="1391" w:type="pct"/>
            <w:tcBorders>
              <w:top w:val="nil"/>
              <w:left w:val="nil"/>
              <w:bottom w:val="single" w:sz="8" w:space="0" w:color="auto"/>
              <w:right w:val="single" w:sz="8" w:space="0" w:color="auto"/>
            </w:tcBorders>
            <w:shd w:val="clear" w:color="auto" w:fill="auto"/>
            <w:noWrap/>
            <w:vAlign w:val="center"/>
            <w:hideMark/>
          </w:tcPr>
          <w:p w:rsidR="00D71B1A" w:rsidRPr="00713083" w:rsidRDefault="00D71B1A" w:rsidP="003C3841">
            <w:pPr>
              <w:spacing w:line="240" w:lineRule="auto"/>
              <w:jc w:val="center"/>
              <w:rPr>
                <w:rFonts w:eastAsia="Times New Roman" w:cs="Times New Roman"/>
                <w:color w:val="000000"/>
                <w:szCs w:val="28"/>
              </w:rPr>
            </w:pPr>
            <w:r w:rsidRPr="00713083">
              <w:rPr>
                <w:rFonts w:eastAsia="Times New Roman" w:cs="Times New Roman"/>
                <w:color w:val="000000"/>
                <w:szCs w:val="28"/>
              </w:rPr>
              <w:t>15000</w:t>
            </w:r>
          </w:p>
        </w:tc>
        <w:tc>
          <w:tcPr>
            <w:tcW w:w="1415" w:type="pct"/>
            <w:tcBorders>
              <w:top w:val="nil"/>
              <w:left w:val="nil"/>
              <w:bottom w:val="single" w:sz="8" w:space="0" w:color="auto"/>
              <w:right w:val="single" w:sz="8" w:space="0" w:color="auto"/>
            </w:tcBorders>
            <w:shd w:val="clear" w:color="auto" w:fill="auto"/>
            <w:noWrap/>
            <w:vAlign w:val="center"/>
            <w:hideMark/>
          </w:tcPr>
          <w:p w:rsidR="00D71B1A" w:rsidRDefault="00D71B1A">
            <w:pPr>
              <w:jc w:val="center"/>
              <w:rPr>
                <w:color w:val="000000"/>
                <w:szCs w:val="28"/>
              </w:rPr>
            </w:pPr>
            <w:r>
              <w:rPr>
                <w:color w:val="000000"/>
                <w:szCs w:val="28"/>
              </w:rPr>
              <w:t>6087,52</w:t>
            </w:r>
          </w:p>
        </w:tc>
        <w:tc>
          <w:tcPr>
            <w:tcW w:w="1268" w:type="pct"/>
            <w:tcBorders>
              <w:top w:val="nil"/>
              <w:left w:val="nil"/>
              <w:bottom w:val="single" w:sz="8" w:space="0" w:color="auto"/>
              <w:right w:val="single" w:sz="8" w:space="0" w:color="auto"/>
            </w:tcBorders>
            <w:shd w:val="clear" w:color="auto" w:fill="auto"/>
            <w:noWrap/>
            <w:vAlign w:val="center"/>
            <w:hideMark/>
          </w:tcPr>
          <w:p w:rsidR="00D71B1A" w:rsidRDefault="00D71B1A">
            <w:pPr>
              <w:jc w:val="center"/>
              <w:rPr>
                <w:color w:val="000000"/>
                <w:szCs w:val="28"/>
              </w:rPr>
            </w:pPr>
            <w:r>
              <w:rPr>
                <w:color w:val="000000"/>
                <w:szCs w:val="28"/>
              </w:rPr>
              <w:t>59,42</w:t>
            </w:r>
          </w:p>
        </w:tc>
      </w:tr>
      <w:tr w:rsidR="00D71B1A" w:rsidRPr="00713083" w:rsidTr="00713083">
        <w:trPr>
          <w:trHeight w:val="345"/>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rsidR="00D71B1A" w:rsidRPr="00713083" w:rsidRDefault="00D71B1A" w:rsidP="003C3841">
            <w:pPr>
              <w:spacing w:line="240" w:lineRule="auto"/>
              <w:jc w:val="center"/>
              <w:rPr>
                <w:rFonts w:eastAsia="Times New Roman" w:cs="Times New Roman"/>
                <w:color w:val="000000"/>
                <w:szCs w:val="28"/>
              </w:rPr>
            </w:pPr>
            <w:r>
              <w:rPr>
                <w:rFonts w:eastAsia="Times New Roman" w:cs="Times New Roman"/>
                <w:color w:val="000000"/>
                <w:szCs w:val="28"/>
              </w:rPr>
              <w:t>3</w:t>
            </w:r>
          </w:p>
        </w:tc>
        <w:tc>
          <w:tcPr>
            <w:tcW w:w="417" w:type="pct"/>
            <w:tcBorders>
              <w:top w:val="nil"/>
              <w:left w:val="nil"/>
              <w:bottom w:val="single" w:sz="8" w:space="0" w:color="auto"/>
              <w:right w:val="single" w:sz="8" w:space="0" w:color="auto"/>
            </w:tcBorders>
            <w:shd w:val="clear" w:color="auto" w:fill="auto"/>
            <w:noWrap/>
            <w:vAlign w:val="center"/>
            <w:hideMark/>
          </w:tcPr>
          <w:p w:rsidR="00D71B1A" w:rsidRPr="00713083" w:rsidRDefault="00D71B1A" w:rsidP="00713083">
            <w:pPr>
              <w:spacing w:line="240" w:lineRule="auto"/>
              <w:jc w:val="center"/>
              <w:rPr>
                <w:rFonts w:eastAsia="Times New Roman" w:cs="Times New Roman"/>
                <w:color w:val="000000"/>
                <w:szCs w:val="28"/>
              </w:rPr>
            </w:pPr>
            <w:r w:rsidRPr="00713083">
              <w:rPr>
                <w:rFonts w:eastAsia="Times New Roman" w:cs="Times New Roman"/>
                <w:color w:val="000000"/>
                <w:szCs w:val="28"/>
              </w:rPr>
              <w:t>20</w:t>
            </w:r>
            <w:r>
              <w:rPr>
                <w:rFonts w:eastAsia="Times New Roman" w:cs="Times New Roman"/>
                <w:color w:val="000000"/>
                <w:szCs w:val="28"/>
              </w:rPr>
              <w:t>29</w:t>
            </w:r>
          </w:p>
        </w:tc>
        <w:tc>
          <w:tcPr>
            <w:tcW w:w="1391" w:type="pct"/>
            <w:tcBorders>
              <w:top w:val="nil"/>
              <w:left w:val="nil"/>
              <w:bottom w:val="single" w:sz="8" w:space="0" w:color="auto"/>
              <w:right w:val="single" w:sz="8" w:space="0" w:color="auto"/>
            </w:tcBorders>
            <w:shd w:val="clear" w:color="auto" w:fill="auto"/>
            <w:noWrap/>
            <w:vAlign w:val="center"/>
            <w:hideMark/>
          </w:tcPr>
          <w:p w:rsidR="00D71B1A" w:rsidRPr="00713083" w:rsidRDefault="00D71B1A" w:rsidP="003C3841">
            <w:pPr>
              <w:spacing w:line="240" w:lineRule="auto"/>
              <w:jc w:val="center"/>
              <w:rPr>
                <w:rFonts w:eastAsia="Times New Roman" w:cs="Times New Roman"/>
                <w:color w:val="000000"/>
                <w:szCs w:val="28"/>
              </w:rPr>
            </w:pPr>
            <w:r w:rsidRPr="00713083">
              <w:rPr>
                <w:rFonts w:eastAsia="Times New Roman" w:cs="Times New Roman"/>
                <w:color w:val="000000"/>
                <w:szCs w:val="28"/>
              </w:rPr>
              <w:t>15000</w:t>
            </w:r>
          </w:p>
        </w:tc>
        <w:tc>
          <w:tcPr>
            <w:tcW w:w="1415" w:type="pct"/>
            <w:tcBorders>
              <w:top w:val="nil"/>
              <w:left w:val="nil"/>
              <w:bottom w:val="single" w:sz="8" w:space="0" w:color="auto"/>
              <w:right w:val="single" w:sz="8" w:space="0" w:color="auto"/>
            </w:tcBorders>
            <w:shd w:val="clear" w:color="auto" w:fill="auto"/>
            <w:noWrap/>
            <w:vAlign w:val="center"/>
            <w:hideMark/>
          </w:tcPr>
          <w:p w:rsidR="00D71B1A" w:rsidRDefault="00D71B1A">
            <w:pPr>
              <w:jc w:val="center"/>
              <w:rPr>
                <w:color w:val="000000"/>
                <w:szCs w:val="28"/>
              </w:rPr>
            </w:pPr>
            <w:r>
              <w:rPr>
                <w:color w:val="000000"/>
                <w:szCs w:val="28"/>
              </w:rPr>
              <w:t>6087,52</w:t>
            </w:r>
          </w:p>
        </w:tc>
        <w:tc>
          <w:tcPr>
            <w:tcW w:w="1268" w:type="pct"/>
            <w:tcBorders>
              <w:top w:val="nil"/>
              <w:left w:val="nil"/>
              <w:bottom w:val="single" w:sz="8" w:space="0" w:color="auto"/>
              <w:right w:val="single" w:sz="8" w:space="0" w:color="auto"/>
            </w:tcBorders>
            <w:shd w:val="clear" w:color="auto" w:fill="auto"/>
            <w:noWrap/>
            <w:vAlign w:val="center"/>
            <w:hideMark/>
          </w:tcPr>
          <w:p w:rsidR="00D71B1A" w:rsidRDefault="00D71B1A">
            <w:pPr>
              <w:jc w:val="center"/>
              <w:rPr>
                <w:color w:val="000000"/>
                <w:szCs w:val="28"/>
              </w:rPr>
            </w:pPr>
            <w:r>
              <w:rPr>
                <w:color w:val="000000"/>
                <w:szCs w:val="28"/>
              </w:rPr>
              <w:t>59,42</w:t>
            </w:r>
          </w:p>
        </w:tc>
      </w:tr>
    </w:tbl>
    <w:p w:rsidR="00E224D4" w:rsidRPr="00DA28CB" w:rsidRDefault="00E224D4" w:rsidP="00E224D4">
      <w:pPr>
        <w:pStyle w:val="2"/>
        <w:spacing w:after="240"/>
        <w:rPr>
          <w:rFonts w:cs="Times New Roman"/>
          <w:szCs w:val="28"/>
        </w:rPr>
      </w:pPr>
      <w:bookmarkStart w:id="163" w:name="_Toc421174857"/>
      <w:r w:rsidRPr="00DA28CB">
        <w:rPr>
          <w:rFonts w:cs="Times New Roman"/>
          <w:szCs w:val="28"/>
        </w:rPr>
        <w:t>3.4. Предложения по строительству, реконструкции и модернизации (техническому перевооружению) объектов централизованной системы водоотведения</w:t>
      </w:r>
      <w:bookmarkEnd w:id="163"/>
    </w:p>
    <w:p w:rsidR="00E224D4" w:rsidRDefault="00E224D4" w:rsidP="00E224D4">
      <w:pPr>
        <w:pStyle w:val="3"/>
        <w:spacing w:after="240"/>
        <w:rPr>
          <w:rFonts w:cs="Times New Roman"/>
          <w:szCs w:val="28"/>
        </w:rPr>
      </w:pPr>
      <w:bookmarkStart w:id="164" w:name="_Toc421174858"/>
      <w:r w:rsidRPr="00DA28CB">
        <w:rPr>
          <w:rFonts w:cs="Times New Roman"/>
          <w:szCs w:val="28"/>
        </w:rPr>
        <w:t xml:space="preserve">3.4.1. </w:t>
      </w:r>
      <w:r w:rsidRPr="00D92598">
        <w:rPr>
          <w:rFonts w:cs="Times New Roman"/>
          <w:szCs w:val="28"/>
        </w:rPr>
        <w:t>Сведения об объектах, планируемых к новому строительству для обеспечения транспортировки и очистки перспективного увеличения объема сточных вод</w:t>
      </w:r>
      <w:bookmarkEnd w:id="164"/>
    </w:p>
    <w:p w:rsidR="00E224D4" w:rsidRDefault="00E224D4" w:rsidP="00E224D4">
      <w:pPr>
        <w:pStyle w:val="14"/>
        <w:shd w:val="clear" w:color="auto" w:fill="auto"/>
        <w:spacing w:line="276" w:lineRule="auto"/>
        <w:ind w:left="23" w:right="23" w:firstLine="567"/>
        <w:rPr>
          <w:rFonts w:cs="Times New Roman"/>
          <w:sz w:val="28"/>
          <w:szCs w:val="28"/>
        </w:rPr>
      </w:pPr>
      <w:r w:rsidRPr="006D0589">
        <w:rPr>
          <w:rFonts w:cs="Times New Roman"/>
          <w:sz w:val="28"/>
          <w:szCs w:val="28"/>
        </w:rPr>
        <w:t xml:space="preserve">Проведенный анализ ситуации в муниципальном образовании показал, что </w:t>
      </w:r>
      <w:r>
        <w:rPr>
          <w:rFonts w:cs="Times New Roman"/>
          <w:sz w:val="28"/>
          <w:szCs w:val="28"/>
        </w:rPr>
        <w:t xml:space="preserve">существующих мощностей очистных сооружений и КНС будет достаточно для </w:t>
      </w:r>
      <w:r w:rsidRPr="00E224D4">
        <w:rPr>
          <w:rFonts w:cs="Times New Roman"/>
          <w:sz w:val="28"/>
          <w:szCs w:val="28"/>
        </w:rPr>
        <w:t>транспортировки и очистки перспективного увеличения объема сточных вод</w:t>
      </w:r>
      <w:r>
        <w:rPr>
          <w:rFonts w:cs="Times New Roman"/>
          <w:sz w:val="28"/>
          <w:szCs w:val="28"/>
        </w:rPr>
        <w:t>.</w:t>
      </w:r>
    </w:p>
    <w:p w:rsidR="00E224D4" w:rsidRPr="006D0589" w:rsidRDefault="00E224D4" w:rsidP="00E224D4">
      <w:pPr>
        <w:pStyle w:val="14"/>
        <w:shd w:val="clear" w:color="auto" w:fill="auto"/>
        <w:spacing w:line="276" w:lineRule="auto"/>
        <w:ind w:left="23" w:right="23" w:firstLine="567"/>
        <w:rPr>
          <w:rFonts w:cs="Times New Roman"/>
          <w:sz w:val="28"/>
          <w:szCs w:val="28"/>
        </w:rPr>
      </w:pPr>
      <w:r>
        <w:rPr>
          <w:rFonts w:cs="Times New Roman"/>
          <w:sz w:val="28"/>
          <w:szCs w:val="28"/>
        </w:rPr>
        <w:t>Строительство новых объектов не планируется.</w:t>
      </w:r>
    </w:p>
    <w:p w:rsidR="00E224D4" w:rsidRDefault="00E224D4" w:rsidP="00E224D4">
      <w:pPr>
        <w:pStyle w:val="3"/>
        <w:spacing w:after="240"/>
        <w:rPr>
          <w:rFonts w:cs="Times New Roman"/>
          <w:szCs w:val="28"/>
        </w:rPr>
      </w:pPr>
      <w:bookmarkStart w:id="165" w:name="_Toc421174859"/>
      <w:r w:rsidRPr="00481DA2">
        <w:rPr>
          <w:rFonts w:cs="Times New Roman"/>
          <w:szCs w:val="28"/>
        </w:rPr>
        <w:t>3.4.2. 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bookmarkEnd w:id="165"/>
    </w:p>
    <w:p w:rsidR="00E224D4" w:rsidRDefault="00E224D4" w:rsidP="00E224D4">
      <w:pPr>
        <w:ind w:firstLine="567"/>
        <w:rPr>
          <w:rFonts w:cs="Times New Roman"/>
          <w:b/>
          <w:sz w:val="26"/>
          <w:szCs w:val="26"/>
        </w:rPr>
      </w:pPr>
      <w:r w:rsidRPr="00481DA2">
        <w:rPr>
          <w:rFonts w:cs="Times New Roman"/>
          <w:szCs w:val="28"/>
        </w:rPr>
        <w:t>Проведенный анализ ситуации в муниципальном образовании показал, что основными запланированными мероприятиями по реконструкции объектов централизованной системы водоотведения в городе Железногорск-Илимский является:</w:t>
      </w:r>
      <w:r w:rsidRPr="00481DA2">
        <w:rPr>
          <w:rFonts w:cs="Times New Roman"/>
          <w:b/>
          <w:sz w:val="26"/>
          <w:szCs w:val="26"/>
        </w:rPr>
        <w:t xml:space="preserve"> </w:t>
      </w:r>
    </w:p>
    <w:p w:rsidR="00F5273D" w:rsidRPr="00481DA2" w:rsidRDefault="00F5273D" w:rsidP="00F5273D">
      <w:pPr>
        <w:ind w:left="851" w:hanging="284"/>
        <w:rPr>
          <w:rFonts w:cs="Times New Roman"/>
          <w:b/>
          <w:sz w:val="26"/>
          <w:szCs w:val="26"/>
        </w:rPr>
      </w:pPr>
      <w:r>
        <w:rPr>
          <w:rFonts w:cs="Times New Roman"/>
          <w:b/>
          <w:sz w:val="26"/>
          <w:szCs w:val="26"/>
        </w:rPr>
        <w:t xml:space="preserve">-  </w:t>
      </w:r>
      <w:r w:rsidRPr="00F5273D">
        <w:rPr>
          <w:rFonts w:cs="Times New Roman"/>
          <w:sz w:val="26"/>
          <w:szCs w:val="26"/>
        </w:rPr>
        <w:t>Разработка проектно-сметной документации на реконструкцию комплекса канализационных очистных сооружений в срок до 2019 г</w:t>
      </w:r>
      <w:r>
        <w:rPr>
          <w:rFonts w:cs="Times New Roman"/>
          <w:b/>
          <w:sz w:val="26"/>
          <w:szCs w:val="26"/>
        </w:rPr>
        <w:t>.</w:t>
      </w:r>
    </w:p>
    <w:p w:rsidR="00E224D4" w:rsidRPr="00AF053B" w:rsidRDefault="00F5273D" w:rsidP="00E224D4">
      <w:pPr>
        <w:pStyle w:val="14"/>
        <w:numPr>
          <w:ilvl w:val="0"/>
          <w:numId w:val="57"/>
        </w:numPr>
        <w:shd w:val="clear" w:color="auto" w:fill="auto"/>
        <w:spacing w:line="276" w:lineRule="auto"/>
        <w:ind w:left="851" w:right="23" w:hanging="284"/>
        <w:rPr>
          <w:rFonts w:cs="Times New Roman"/>
          <w:sz w:val="28"/>
          <w:szCs w:val="28"/>
        </w:rPr>
      </w:pPr>
      <w:r>
        <w:rPr>
          <w:rFonts w:cs="Times New Roman"/>
          <w:sz w:val="28"/>
          <w:szCs w:val="28"/>
        </w:rPr>
        <w:t>Р</w:t>
      </w:r>
      <w:r w:rsidR="00E224D4">
        <w:rPr>
          <w:rFonts w:cs="Times New Roman"/>
          <w:sz w:val="28"/>
          <w:szCs w:val="28"/>
        </w:rPr>
        <w:t>еконструкция</w:t>
      </w:r>
      <w:r>
        <w:rPr>
          <w:rFonts w:cs="Times New Roman"/>
          <w:sz w:val="28"/>
          <w:szCs w:val="28"/>
        </w:rPr>
        <w:t xml:space="preserve"> канализационных</w:t>
      </w:r>
      <w:r w:rsidR="00E224D4">
        <w:rPr>
          <w:rFonts w:cs="Times New Roman"/>
          <w:sz w:val="28"/>
          <w:szCs w:val="28"/>
        </w:rPr>
        <w:t xml:space="preserve"> очистных сооружений</w:t>
      </w:r>
      <w:r>
        <w:rPr>
          <w:rFonts w:cs="Times New Roman"/>
          <w:sz w:val="28"/>
          <w:szCs w:val="28"/>
        </w:rPr>
        <w:t xml:space="preserve"> </w:t>
      </w:r>
      <w:r w:rsidR="004D279D">
        <w:rPr>
          <w:rFonts w:cs="Times New Roman"/>
          <w:sz w:val="28"/>
          <w:szCs w:val="28"/>
        </w:rPr>
        <w:t>до 2029г.</w:t>
      </w:r>
      <w:r w:rsidR="00E224D4">
        <w:rPr>
          <w:rFonts w:cs="Times New Roman"/>
          <w:sz w:val="28"/>
          <w:szCs w:val="28"/>
        </w:rPr>
        <w:t>;</w:t>
      </w:r>
    </w:p>
    <w:p w:rsidR="00E224D4" w:rsidRDefault="00E224D4" w:rsidP="00E224D4">
      <w:pPr>
        <w:pStyle w:val="14"/>
        <w:numPr>
          <w:ilvl w:val="0"/>
          <w:numId w:val="57"/>
        </w:numPr>
        <w:shd w:val="clear" w:color="auto" w:fill="auto"/>
        <w:spacing w:line="276" w:lineRule="auto"/>
        <w:ind w:left="851" w:right="23" w:hanging="284"/>
        <w:rPr>
          <w:rFonts w:cs="Times New Roman"/>
          <w:sz w:val="28"/>
          <w:szCs w:val="28"/>
        </w:rPr>
      </w:pPr>
      <w:r>
        <w:rPr>
          <w:rFonts w:cs="Times New Roman"/>
          <w:sz w:val="28"/>
          <w:szCs w:val="28"/>
        </w:rPr>
        <w:t>Реконструкция КНС №4</w:t>
      </w:r>
      <w:r w:rsidR="004D279D">
        <w:rPr>
          <w:rFonts w:cs="Times New Roman"/>
          <w:sz w:val="28"/>
          <w:szCs w:val="28"/>
        </w:rPr>
        <w:t xml:space="preserve"> до 2029 г.</w:t>
      </w:r>
      <w:r>
        <w:rPr>
          <w:rFonts w:cs="Times New Roman"/>
          <w:sz w:val="28"/>
          <w:szCs w:val="28"/>
        </w:rPr>
        <w:t>;</w:t>
      </w:r>
    </w:p>
    <w:p w:rsidR="00E224D4" w:rsidRPr="006D0589" w:rsidRDefault="004D279D" w:rsidP="00E224D4">
      <w:pPr>
        <w:pStyle w:val="14"/>
        <w:numPr>
          <w:ilvl w:val="0"/>
          <w:numId w:val="57"/>
        </w:numPr>
        <w:shd w:val="clear" w:color="auto" w:fill="auto"/>
        <w:spacing w:line="276" w:lineRule="auto"/>
        <w:ind w:left="851" w:right="23" w:hanging="284"/>
        <w:rPr>
          <w:rFonts w:cs="Times New Roman"/>
          <w:sz w:val="28"/>
          <w:szCs w:val="28"/>
        </w:rPr>
      </w:pPr>
      <w:r>
        <w:rPr>
          <w:rFonts w:cs="Times New Roman"/>
          <w:sz w:val="28"/>
          <w:szCs w:val="28"/>
        </w:rPr>
        <w:t>Реконструкция КНС №8 до 2029 г.</w:t>
      </w:r>
    </w:p>
    <w:p w:rsidR="00E224D4" w:rsidRDefault="00E224D4" w:rsidP="00E224D4">
      <w:pPr>
        <w:pStyle w:val="3"/>
        <w:spacing w:after="240"/>
        <w:rPr>
          <w:rFonts w:cs="Times New Roman"/>
          <w:szCs w:val="28"/>
        </w:rPr>
      </w:pPr>
      <w:bookmarkStart w:id="166" w:name="_Toc421174860"/>
      <w:r>
        <w:rPr>
          <w:rFonts w:cs="Times New Roman"/>
          <w:szCs w:val="28"/>
        </w:rPr>
        <w:t>3.4.3</w:t>
      </w:r>
      <w:r w:rsidRPr="00DA28CB">
        <w:rPr>
          <w:rFonts w:cs="Times New Roman"/>
          <w:szCs w:val="28"/>
        </w:rPr>
        <w:t xml:space="preserve">. </w:t>
      </w:r>
      <w:r w:rsidRPr="00D92598">
        <w:rPr>
          <w:rFonts w:cs="Times New Roman"/>
          <w:szCs w:val="28"/>
        </w:rPr>
        <w:t xml:space="preserve">Сведения </w:t>
      </w:r>
      <w:r w:rsidRPr="003A664F">
        <w:rPr>
          <w:rFonts w:cs="Times New Roman"/>
          <w:szCs w:val="28"/>
        </w:rPr>
        <w:t>о действующих объектах, планируемых к выводу из эксплуатации.</w:t>
      </w:r>
      <w:bookmarkEnd w:id="166"/>
    </w:p>
    <w:p w:rsidR="00E224D4" w:rsidRPr="003A664F" w:rsidRDefault="00E224D4" w:rsidP="00E224D4">
      <w:pPr>
        <w:tabs>
          <w:tab w:val="left" w:pos="567"/>
        </w:tabs>
        <w:ind w:firstLine="567"/>
        <w:rPr>
          <w:rFonts w:cs="Times New Roman"/>
        </w:rPr>
      </w:pPr>
      <w:r w:rsidRPr="003A664F">
        <w:rPr>
          <w:rFonts w:cs="Times New Roman"/>
          <w:szCs w:val="28"/>
        </w:rPr>
        <w:t xml:space="preserve">Проведенный анализ ситуации в муниципальном образовании показал, что  вывод из эксплуатации объектов систем водоотведения не планируется </w:t>
      </w:r>
    </w:p>
    <w:p w:rsidR="00E224D4" w:rsidRPr="00481DA2" w:rsidRDefault="009D2564" w:rsidP="00185C11">
      <w:pPr>
        <w:pStyle w:val="2"/>
      </w:pPr>
      <w:bookmarkStart w:id="167" w:name="_Toc421174861"/>
      <w:r>
        <w:t>3</w:t>
      </w:r>
      <w:r w:rsidR="00E224D4" w:rsidRPr="00481DA2">
        <w:t>.</w:t>
      </w:r>
      <w:r>
        <w:t>5</w:t>
      </w:r>
      <w:r w:rsidR="00E224D4" w:rsidRPr="00481DA2">
        <w:t>. Предложения по строительству и реконструкции линейных объектов централизо</w:t>
      </w:r>
      <w:r w:rsidR="00E224D4">
        <w:t>ванных систем водоотведения</w:t>
      </w:r>
      <w:bookmarkEnd w:id="167"/>
    </w:p>
    <w:p w:rsidR="00E224D4" w:rsidRDefault="009D2564" w:rsidP="00185C11">
      <w:pPr>
        <w:pStyle w:val="3"/>
      </w:pPr>
      <w:bookmarkStart w:id="168" w:name="_Toc421174862"/>
      <w:r w:rsidRPr="009D2564">
        <w:t>3.5</w:t>
      </w:r>
      <w:r>
        <w:t>.</w:t>
      </w:r>
      <w:r w:rsidR="00E224D4" w:rsidRPr="00F66B41">
        <w:t>1. 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территории муниципального образования</w:t>
      </w:r>
      <w:bookmarkEnd w:id="168"/>
    </w:p>
    <w:p w:rsidR="00E224D4" w:rsidRDefault="00E224D4" w:rsidP="00E224D4">
      <w:pPr>
        <w:ind w:firstLine="567"/>
        <w:rPr>
          <w:rFonts w:cs="Times New Roman"/>
          <w:szCs w:val="28"/>
        </w:rPr>
      </w:pPr>
      <w:r w:rsidRPr="005A1603">
        <w:rPr>
          <w:rFonts w:cs="Times New Roman"/>
          <w:szCs w:val="28"/>
        </w:rPr>
        <w:t>По результатам анализа сведений о системе водоотведения рекомендованы сле</w:t>
      </w:r>
      <w:r w:rsidR="004D279D">
        <w:rPr>
          <w:rFonts w:cs="Times New Roman"/>
          <w:szCs w:val="28"/>
        </w:rPr>
        <w:t>дующие мероприятия:</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828"/>
        <w:gridCol w:w="4758"/>
        <w:gridCol w:w="2329"/>
      </w:tblGrid>
      <w:tr w:rsidR="004D279D" w:rsidRPr="004D279D" w:rsidTr="004D279D">
        <w:trPr>
          <w:trHeight w:val="300"/>
        </w:trPr>
        <w:tc>
          <w:tcPr>
            <w:tcW w:w="0" w:type="auto"/>
            <w:vMerge w:val="restart"/>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 п/п</w:t>
            </w:r>
          </w:p>
        </w:tc>
        <w:tc>
          <w:tcPr>
            <w:tcW w:w="0" w:type="auto"/>
            <w:vMerge w:val="restart"/>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Наименование объекта</w:t>
            </w:r>
          </w:p>
        </w:tc>
        <w:tc>
          <w:tcPr>
            <w:tcW w:w="0" w:type="auto"/>
            <w:vMerge w:val="restart"/>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Адрес объекта</w:t>
            </w:r>
          </w:p>
        </w:tc>
        <w:tc>
          <w:tcPr>
            <w:tcW w:w="0" w:type="auto"/>
            <w:vMerge w:val="restart"/>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Мероприятия по техническому перевооружению</w:t>
            </w:r>
          </w:p>
        </w:tc>
      </w:tr>
      <w:tr w:rsidR="004D279D" w:rsidRPr="004D279D" w:rsidTr="004D279D">
        <w:trPr>
          <w:trHeight w:val="1230"/>
        </w:trPr>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r>
      <w:tr w:rsidR="004D279D" w:rsidRPr="004D279D" w:rsidTr="004D279D">
        <w:trPr>
          <w:trHeight w:val="900"/>
        </w:trPr>
        <w:tc>
          <w:tcPr>
            <w:tcW w:w="0" w:type="auto"/>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1</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Главный самотечный канализационный коллектор от КК 51  до канализационного колодца КК 37</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Иркутская область, Нижнеилимский район, г. Железногорск - Илимский, от канализационного колодца КК-51 до канализационного колодца КК 37 вдоль жилых домов №№ 12,13,14,15,16 квартала 2</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2</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Главный самотечный канализационный коллектор от КК 23 до  канализационного колодца КК 17</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Иркутская область, Нижнеилимский район, г. Железногорск - Илимский, от канализационного колодца КК 23 до канализационного колодца КК 17 вдоль жилых домов №№ 9, 11, 9а ул. Иващенко, дома № 2 квартала 2</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3</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Главный самотечный канализационный коллектор от КК 17 до канализационного колодца КК 11</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Иркутская область, Нижнеилимский район, г. Железногорск - Илимский, от канализационного колодца КК 17 до канализационного колодца КК 11 вдоль зданий №№ 9а, 8 ул. Иващенко</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4</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Напорный  канализационный коллектор от КНС 8 до канализационного колодца КК 39</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Иркутская область, Нижнеилимский район, г. Железногорск - Илимский, от канализационного колодца от КНС 8 до канализационного колодца КК 39  вдоль здания № 22 ул. Транспортная, жилых домов квартала 6А, жилых домов №№ 1,6,7 квартала 6, дома № 13 квартала 2</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vMerge w:val="restart"/>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5</w:t>
            </w:r>
          </w:p>
        </w:tc>
        <w:tc>
          <w:tcPr>
            <w:tcW w:w="0" w:type="auto"/>
            <w:vMerge w:val="restart"/>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Напорный  канализационный коллектор КНС 4 (правая, левая нитка) до очистных сооружений</w:t>
            </w:r>
          </w:p>
        </w:tc>
        <w:tc>
          <w:tcPr>
            <w:tcW w:w="0" w:type="auto"/>
            <w:vMerge w:val="restart"/>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Иркутская область, Нижнеилимский район, г. Железногорск - Илимский, от канализационной насосной станции КНС 4 (правая, левая нитка) до очистных сооружений вдоль жилого дома №№ 3, 5 ул. Иващенко, дома №№ 63а,63б,63в квартала 1, район очистных сооружений</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vMerge w:val="restart"/>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6</w:t>
            </w:r>
          </w:p>
        </w:tc>
        <w:tc>
          <w:tcPr>
            <w:tcW w:w="0" w:type="auto"/>
            <w:vMerge w:val="restart"/>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Межквартальный канализационный коллектор от КК 6115 до канализационного колодца КК 51</w:t>
            </w:r>
          </w:p>
        </w:tc>
        <w:tc>
          <w:tcPr>
            <w:tcW w:w="0" w:type="auto"/>
            <w:vMerge w:val="restart"/>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Иркутская область, Нижнеилимский район, г. Железногорск - Илимский, от канализационного колодца КК 6115 до канализационного колодца КК 51 вдоль жилых домов №№ 2,1 квартала 6, № 16 квартала 1-2</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sz w:val="22"/>
              </w:rPr>
            </w:pP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vMerge/>
            <w:vAlign w:val="center"/>
            <w:hideMark/>
          </w:tcPr>
          <w:p w:rsidR="004D279D" w:rsidRPr="004D279D" w:rsidRDefault="004D279D" w:rsidP="004D279D">
            <w:pPr>
              <w:spacing w:line="240" w:lineRule="auto"/>
              <w:jc w:val="left"/>
              <w:rPr>
                <w:rFonts w:eastAsia="Times New Roman" w:cs="Times New Roman"/>
                <w:color w:val="000000"/>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sz w:val="22"/>
              </w:rPr>
            </w:pPr>
          </w:p>
        </w:tc>
        <w:tc>
          <w:tcPr>
            <w:tcW w:w="0" w:type="auto"/>
            <w:vMerge/>
            <w:vAlign w:val="center"/>
            <w:hideMark/>
          </w:tcPr>
          <w:p w:rsidR="004D279D" w:rsidRPr="004D279D" w:rsidRDefault="004D279D" w:rsidP="004D279D">
            <w:pPr>
              <w:spacing w:line="240" w:lineRule="auto"/>
              <w:jc w:val="left"/>
              <w:rPr>
                <w:rFonts w:eastAsia="Times New Roman" w:cs="Times New Roman"/>
                <w:sz w:val="22"/>
              </w:rPr>
            </w:pP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shd w:val="clear" w:color="auto" w:fill="auto"/>
            <w:vAlign w:val="center"/>
            <w:hideMark/>
          </w:tcPr>
          <w:p w:rsidR="004D279D" w:rsidRPr="004D279D" w:rsidRDefault="004D279D" w:rsidP="004D279D">
            <w:pPr>
              <w:spacing w:line="240" w:lineRule="auto"/>
              <w:jc w:val="center"/>
              <w:rPr>
                <w:rFonts w:eastAsia="Times New Roman" w:cs="Times New Roman"/>
                <w:color w:val="000000"/>
                <w:sz w:val="22"/>
              </w:rPr>
            </w:pPr>
            <w:r w:rsidRPr="004D279D">
              <w:rPr>
                <w:rFonts w:eastAsia="Times New Roman" w:cs="Times New Roman"/>
                <w:color w:val="000000"/>
                <w:sz w:val="22"/>
              </w:rPr>
              <w:t>7</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Межквартальный канализационный коллектор от КК 8144 до канализационного колодца КНС 8</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Иркутская область, Нижнеилимский район, г. Железногорск - Илимский, от канализационного колодца КК 8144 до канализационного колодца КНС 8 вдоль жилых домов №№ 9, 7, 25, 26, 18 квартала 8, №№ 4, 3, 12 квартала 7, №№ 5, 10 квартала 6А,  КНС-8 (ГПП)</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r w:rsidR="004D279D" w:rsidRPr="004D279D" w:rsidTr="004D279D">
        <w:trPr>
          <w:trHeight w:val="900"/>
        </w:trPr>
        <w:tc>
          <w:tcPr>
            <w:tcW w:w="0" w:type="auto"/>
            <w:shd w:val="clear" w:color="auto" w:fill="auto"/>
            <w:vAlign w:val="center"/>
            <w:hideMark/>
          </w:tcPr>
          <w:p w:rsidR="004D279D" w:rsidRPr="004D279D" w:rsidRDefault="004D279D" w:rsidP="004D279D">
            <w:pPr>
              <w:spacing w:line="240" w:lineRule="auto"/>
              <w:jc w:val="right"/>
              <w:rPr>
                <w:rFonts w:eastAsia="Times New Roman" w:cs="Times New Roman"/>
                <w:color w:val="000000"/>
                <w:sz w:val="22"/>
              </w:rPr>
            </w:pPr>
            <w:r w:rsidRPr="004D279D">
              <w:rPr>
                <w:rFonts w:eastAsia="Times New Roman" w:cs="Times New Roman"/>
                <w:color w:val="000000"/>
                <w:sz w:val="22"/>
              </w:rPr>
              <w:t>8</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Межквартальный канализационный коллектор от КК ТНС9 до канализационного колодца КК 8112</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sz w:val="22"/>
              </w:rPr>
            </w:pPr>
            <w:r w:rsidRPr="004D279D">
              <w:rPr>
                <w:rFonts w:eastAsia="Times New Roman" w:cs="Times New Roman"/>
                <w:sz w:val="22"/>
              </w:rPr>
              <w:t>Иркутская область, Нижнеилимский район, г. Железногорск - Илимский, от канализационного колодца КК ТНС 9 до канализационного колодца КК 8112 вдоль дома № 6 ул. Микрорайонная, 13 микрорайона, №№ 5а, 5, 6, 7 квартала 8</w:t>
            </w:r>
          </w:p>
        </w:tc>
        <w:tc>
          <w:tcPr>
            <w:tcW w:w="0" w:type="auto"/>
            <w:shd w:val="clear" w:color="auto" w:fill="auto"/>
            <w:vAlign w:val="center"/>
            <w:hideMark/>
          </w:tcPr>
          <w:p w:rsidR="004D279D" w:rsidRPr="004D279D" w:rsidRDefault="004D279D" w:rsidP="004D279D">
            <w:pPr>
              <w:spacing w:line="240" w:lineRule="auto"/>
              <w:jc w:val="left"/>
              <w:rPr>
                <w:rFonts w:eastAsia="Times New Roman" w:cs="Times New Roman"/>
                <w:color w:val="000000"/>
                <w:sz w:val="22"/>
              </w:rPr>
            </w:pPr>
            <w:r w:rsidRPr="004D279D">
              <w:rPr>
                <w:rFonts w:eastAsia="Times New Roman" w:cs="Times New Roman"/>
                <w:color w:val="000000"/>
                <w:sz w:val="22"/>
              </w:rPr>
              <w:t>Замена ветхих участков с применением полиэтиленовых труб.</w:t>
            </w:r>
          </w:p>
        </w:tc>
      </w:tr>
    </w:tbl>
    <w:p w:rsidR="004D279D" w:rsidRPr="005A1603" w:rsidRDefault="004D279D" w:rsidP="00E224D4">
      <w:pPr>
        <w:ind w:firstLine="567"/>
        <w:rPr>
          <w:rFonts w:cs="Times New Roman"/>
          <w:szCs w:val="28"/>
        </w:rPr>
      </w:pPr>
    </w:p>
    <w:p w:rsidR="00E224D4" w:rsidRPr="00DD48CF" w:rsidRDefault="009D2564" w:rsidP="00954023">
      <w:pPr>
        <w:pStyle w:val="3"/>
      </w:pPr>
      <w:bookmarkStart w:id="169" w:name="_Toc421174863"/>
      <w:r w:rsidRPr="009D2564">
        <w:t>3.5</w:t>
      </w:r>
      <w:r>
        <w:t>.</w:t>
      </w:r>
      <w:r w:rsidR="00E224D4" w:rsidRPr="00DD48CF">
        <w:t>2.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сбора и транспортировки перспективного увеличения объема сточных вод во вновь осваиваемых районах муниципального образования под жилищную, комплексную или производственную застройку</w:t>
      </w:r>
      <w:bookmarkEnd w:id="169"/>
    </w:p>
    <w:p w:rsidR="00E224D4" w:rsidRDefault="00E224D4" w:rsidP="00E224D4">
      <w:pPr>
        <w:tabs>
          <w:tab w:val="left" w:pos="567"/>
        </w:tabs>
        <w:ind w:firstLine="567"/>
        <w:rPr>
          <w:rFonts w:cs="Times New Roman"/>
          <w:szCs w:val="28"/>
        </w:rPr>
      </w:pPr>
      <w:r w:rsidRPr="003A664F">
        <w:rPr>
          <w:rFonts w:cs="Times New Roman"/>
          <w:szCs w:val="28"/>
        </w:rPr>
        <w:t>Проведенный анализ ситуации в муниципальном образовании показал, чт</w:t>
      </w:r>
      <w:r>
        <w:rPr>
          <w:rFonts w:cs="Times New Roman"/>
          <w:szCs w:val="28"/>
        </w:rPr>
        <w:t xml:space="preserve">о </w:t>
      </w:r>
      <w:r w:rsidRPr="00FA58A7">
        <w:rPr>
          <w:rFonts w:cs="Times New Roman"/>
          <w:szCs w:val="28"/>
        </w:rPr>
        <w:t>новое строительство канализационных сетей, канализационных коллекторов и объектов</w:t>
      </w:r>
      <w:r>
        <w:rPr>
          <w:rFonts w:cs="Times New Roman"/>
          <w:szCs w:val="28"/>
        </w:rPr>
        <w:t xml:space="preserve"> на них </w:t>
      </w:r>
      <w:r w:rsidRPr="00FA58A7">
        <w:rPr>
          <w:rFonts w:cs="Times New Roman"/>
          <w:szCs w:val="28"/>
        </w:rPr>
        <w:t>не планируется.</w:t>
      </w:r>
    </w:p>
    <w:p w:rsidR="00E224D4" w:rsidRPr="00DD48CF" w:rsidRDefault="009D2564" w:rsidP="00954023">
      <w:pPr>
        <w:pStyle w:val="3"/>
      </w:pPr>
      <w:bookmarkStart w:id="170" w:name="_Toc421174864"/>
      <w:r w:rsidRPr="009D2564">
        <w:t>3.5</w:t>
      </w:r>
      <w:r w:rsidR="00E224D4" w:rsidRPr="00DD48CF">
        <w:t>.3. 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bookmarkEnd w:id="170"/>
    </w:p>
    <w:p w:rsidR="00E224D4" w:rsidRDefault="00E224D4" w:rsidP="00E224D4">
      <w:pPr>
        <w:tabs>
          <w:tab w:val="left" w:pos="567"/>
        </w:tabs>
        <w:ind w:firstLine="567"/>
        <w:rPr>
          <w:rFonts w:cs="Times New Roman"/>
          <w:szCs w:val="28"/>
        </w:rPr>
      </w:pPr>
      <w:r w:rsidRPr="003A664F">
        <w:rPr>
          <w:rFonts w:cs="Times New Roman"/>
          <w:szCs w:val="28"/>
        </w:rPr>
        <w:t>Проведенный анализ ситуации в муниципальном образовании показал, чт</w:t>
      </w:r>
      <w:r>
        <w:rPr>
          <w:rFonts w:cs="Times New Roman"/>
          <w:szCs w:val="28"/>
        </w:rPr>
        <w:t xml:space="preserve">о </w:t>
      </w:r>
      <w:r w:rsidRPr="00FA58A7">
        <w:rPr>
          <w:rFonts w:cs="Times New Roman"/>
          <w:szCs w:val="28"/>
        </w:rPr>
        <w:t>новое строительство канализационных сетей, канализационных коллекторов и объектов</w:t>
      </w:r>
      <w:r>
        <w:rPr>
          <w:rFonts w:cs="Times New Roman"/>
          <w:szCs w:val="28"/>
        </w:rPr>
        <w:t xml:space="preserve"> на них </w:t>
      </w:r>
      <w:r w:rsidRPr="00DD48CF">
        <w:rPr>
          <w:rFonts w:cs="Times New Roman"/>
          <w:szCs w:val="28"/>
        </w:rPr>
        <w:t xml:space="preserve">для обеспечения переключения прямых выпусков на очистные сооружения </w:t>
      </w:r>
      <w:r w:rsidRPr="00FA58A7">
        <w:rPr>
          <w:rFonts w:cs="Times New Roman"/>
          <w:szCs w:val="28"/>
        </w:rPr>
        <w:t>не планируется.</w:t>
      </w:r>
    </w:p>
    <w:p w:rsidR="00E224D4" w:rsidRDefault="009D2564" w:rsidP="00954023">
      <w:pPr>
        <w:pStyle w:val="3"/>
      </w:pPr>
      <w:bookmarkStart w:id="171" w:name="_Toc421174867"/>
      <w:r w:rsidRPr="009D2564">
        <w:t>3.5</w:t>
      </w:r>
      <w:r w:rsidR="00E224D4" w:rsidRPr="00EA1514">
        <w:t>.</w:t>
      </w:r>
      <w:r w:rsidR="00642B82">
        <w:t>4</w:t>
      </w:r>
      <w:r w:rsidR="00E224D4" w:rsidRPr="00EA1514">
        <w:t>. Сведения о новом строительстве и реконструкции насосных станций</w:t>
      </w:r>
      <w:bookmarkEnd w:id="171"/>
    </w:p>
    <w:p w:rsidR="00E224D4" w:rsidRDefault="00E224D4" w:rsidP="00E224D4">
      <w:pPr>
        <w:ind w:firstLine="567"/>
        <w:rPr>
          <w:rFonts w:cs="Times New Roman"/>
          <w:szCs w:val="28"/>
        </w:rPr>
      </w:pPr>
      <w:r w:rsidRPr="00EA1514">
        <w:rPr>
          <w:rFonts w:cs="Times New Roman"/>
          <w:szCs w:val="28"/>
        </w:rPr>
        <w:t>Проведенный анализ ситуации в муниципальном образовании показал, чт</w:t>
      </w:r>
      <w:r>
        <w:rPr>
          <w:rFonts w:cs="Times New Roman"/>
          <w:szCs w:val="28"/>
        </w:rPr>
        <w:t xml:space="preserve">о </w:t>
      </w:r>
      <w:r w:rsidRPr="00EA1514">
        <w:rPr>
          <w:rFonts w:cs="Times New Roman"/>
          <w:szCs w:val="28"/>
        </w:rPr>
        <w:t>строительство нов</w:t>
      </w:r>
      <w:r>
        <w:rPr>
          <w:rFonts w:cs="Times New Roman"/>
          <w:szCs w:val="28"/>
        </w:rPr>
        <w:t>ой</w:t>
      </w:r>
      <w:r w:rsidRPr="00EA1514">
        <w:rPr>
          <w:rFonts w:cs="Times New Roman"/>
          <w:szCs w:val="28"/>
        </w:rPr>
        <w:t xml:space="preserve"> КНС не планируется, необходима реконструкция КНС №4, КНС №8.</w:t>
      </w:r>
    </w:p>
    <w:p w:rsidR="00E224D4" w:rsidRDefault="009D2564" w:rsidP="00954023">
      <w:pPr>
        <w:pStyle w:val="3"/>
      </w:pPr>
      <w:bookmarkStart w:id="172" w:name="_Toc421174868"/>
      <w:r w:rsidRPr="009D2564">
        <w:t>3.5</w:t>
      </w:r>
      <w:r w:rsidR="00E224D4" w:rsidRPr="002C1AAA">
        <w:t>.</w:t>
      </w:r>
      <w:r w:rsidR="00642B82">
        <w:t>5</w:t>
      </w:r>
      <w:r w:rsidR="00E224D4" w:rsidRPr="002C1AAA">
        <w:t>. Сведения о новом строительстве и реконструкции регулирующих резервуаров</w:t>
      </w:r>
      <w:bookmarkEnd w:id="172"/>
    </w:p>
    <w:p w:rsidR="002C1AAA" w:rsidRDefault="002C1AAA" w:rsidP="002C1AAA">
      <w:pPr>
        <w:tabs>
          <w:tab w:val="left" w:pos="567"/>
        </w:tabs>
        <w:ind w:firstLine="567"/>
        <w:rPr>
          <w:rFonts w:cs="Times New Roman"/>
          <w:szCs w:val="28"/>
        </w:rPr>
      </w:pPr>
      <w:r w:rsidRPr="003A664F">
        <w:rPr>
          <w:rFonts w:cs="Times New Roman"/>
          <w:szCs w:val="28"/>
        </w:rPr>
        <w:t>Проведенный анализ ситуации в муниципальном образовании показал, чт</w:t>
      </w:r>
      <w:r>
        <w:rPr>
          <w:rFonts w:cs="Times New Roman"/>
          <w:szCs w:val="28"/>
        </w:rPr>
        <w:t xml:space="preserve">о </w:t>
      </w:r>
      <w:r w:rsidRPr="00FA58A7">
        <w:rPr>
          <w:rFonts w:cs="Times New Roman"/>
          <w:szCs w:val="28"/>
        </w:rPr>
        <w:t xml:space="preserve">новое </w:t>
      </w:r>
      <w:r w:rsidRPr="002C1AAA">
        <w:rPr>
          <w:rFonts w:cs="Times New Roman"/>
          <w:szCs w:val="28"/>
        </w:rPr>
        <w:t>строительств</w:t>
      </w:r>
      <w:r>
        <w:rPr>
          <w:rFonts w:cs="Times New Roman"/>
          <w:szCs w:val="28"/>
        </w:rPr>
        <w:t xml:space="preserve">о </w:t>
      </w:r>
      <w:r w:rsidRPr="002C1AAA">
        <w:rPr>
          <w:rFonts w:cs="Times New Roman"/>
          <w:szCs w:val="28"/>
        </w:rPr>
        <w:t>и реконструкци</w:t>
      </w:r>
      <w:r>
        <w:rPr>
          <w:rFonts w:cs="Times New Roman"/>
          <w:szCs w:val="28"/>
        </w:rPr>
        <w:t xml:space="preserve">я </w:t>
      </w:r>
      <w:r w:rsidRPr="002C1AAA">
        <w:rPr>
          <w:rFonts w:cs="Times New Roman"/>
          <w:szCs w:val="28"/>
        </w:rPr>
        <w:t xml:space="preserve"> регулирующих резервуаров </w:t>
      </w:r>
      <w:r w:rsidRPr="00FA58A7">
        <w:rPr>
          <w:rFonts w:cs="Times New Roman"/>
          <w:szCs w:val="28"/>
        </w:rPr>
        <w:t>не планируется.</w:t>
      </w:r>
    </w:p>
    <w:p w:rsidR="00E224D4" w:rsidRDefault="009D2564" w:rsidP="00954023">
      <w:pPr>
        <w:pStyle w:val="3"/>
      </w:pPr>
      <w:bookmarkStart w:id="173" w:name="_Toc421174869"/>
      <w:r w:rsidRPr="009D2564">
        <w:t>3.5</w:t>
      </w:r>
      <w:r w:rsidR="00E224D4" w:rsidRPr="00D67EF7">
        <w:t>.</w:t>
      </w:r>
      <w:r w:rsidR="00642B82">
        <w:t>6</w:t>
      </w:r>
      <w:r w:rsidR="00E224D4" w:rsidRPr="00D67EF7">
        <w:t>. Сведения о развитии систем диспетчеризации, телемеханизации и автоматизированных системах управления режимами водоотведения на объектах организаций, осуществляющих водоотведение</w:t>
      </w:r>
      <w:bookmarkEnd w:id="173"/>
    </w:p>
    <w:p w:rsidR="00E224D4" w:rsidRPr="00D67EF7" w:rsidRDefault="00E224D4" w:rsidP="00E224D4">
      <w:pPr>
        <w:autoSpaceDE w:val="0"/>
        <w:autoSpaceDN w:val="0"/>
        <w:adjustRightInd w:val="0"/>
        <w:ind w:firstLine="567"/>
        <w:rPr>
          <w:rFonts w:cs="Times New Roman"/>
          <w:color w:val="C00000"/>
          <w:szCs w:val="28"/>
        </w:rPr>
      </w:pPr>
      <w:r w:rsidRPr="00D67EF7">
        <w:rPr>
          <w:rFonts w:cs="Times New Roman"/>
          <w:szCs w:val="28"/>
        </w:rPr>
        <w:t>Проведенный анализ ситуации в муниципальном образовании показал, необходимость внедрения высокоэффективных энергосберегающих технологий, а именно создание современной автоматизированной системы оперативного диспетчерского управления системами водоотведения.</w:t>
      </w:r>
    </w:p>
    <w:p w:rsidR="00E224D4" w:rsidRPr="00D67EF7" w:rsidRDefault="00E224D4" w:rsidP="00E224D4">
      <w:pPr>
        <w:autoSpaceDE w:val="0"/>
        <w:autoSpaceDN w:val="0"/>
        <w:adjustRightInd w:val="0"/>
        <w:ind w:firstLine="567"/>
        <w:rPr>
          <w:rFonts w:cs="Times New Roman"/>
          <w:szCs w:val="28"/>
        </w:rPr>
      </w:pPr>
      <w:r w:rsidRPr="00D67EF7">
        <w:rPr>
          <w:rFonts w:cs="Times New Roman"/>
          <w:szCs w:val="28"/>
        </w:rPr>
        <w:t>В рамках реализации данной схемы предлагается устанавливать частотные преобразователи, шкафы автоматизации, датчики давления и приборы учета на всех канализационных очистных станциях, автоматизировать технологические процессы.</w:t>
      </w:r>
    </w:p>
    <w:p w:rsidR="00E224D4" w:rsidRPr="00D67EF7" w:rsidRDefault="00E224D4" w:rsidP="00E224D4">
      <w:pPr>
        <w:autoSpaceDE w:val="0"/>
        <w:autoSpaceDN w:val="0"/>
        <w:adjustRightInd w:val="0"/>
        <w:ind w:firstLine="567"/>
        <w:rPr>
          <w:rFonts w:cs="Times New Roman"/>
          <w:szCs w:val="28"/>
        </w:rPr>
      </w:pPr>
      <w:r w:rsidRPr="00D67EF7">
        <w:rPr>
          <w:rFonts w:cs="Times New Roman"/>
          <w:szCs w:val="28"/>
        </w:rPr>
        <w:t>Необходимо установить  частотные преобразователи снижающие потребление электроэнергии до 30%, обеспечивающие плавный режим работы электродвигателей насосных агрегатов и исключающие гидроудары, одновременно будет достигнут эффект круглосуточной бесперебойной работы систем водоотведения.</w:t>
      </w:r>
    </w:p>
    <w:p w:rsidR="00E224D4" w:rsidRPr="00D67EF7" w:rsidRDefault="00E224D4" w:rsidP="00E224D4">
      <w:pPr>
        <w:autoSpaceDE w:val="0"/>
        <w:autoSpaceDN w:val="0"/>
        <w:adjustRightInd w:val="0"/>
        <w:ind w:firstLine="567"/>
        <w:rPr>
          <w:rFonts w:cs="Times New Roman"/>
          <w:szCs w:val="28"/>
        </w:rPr>
      </w:pPr>
      <w:r w:rsidRPr="00D67EF7">
        <w:rPr>
          <w:rFonts w:cs="Times New Roman"/>
          <w:szCs w:val="28"/>
        </w:rPr>
        <w:t>Основной задачей внедрения данной системы является:</w:t>
      </w:r>
    </w:p>
    <w:p w:rsidR="00E224D4" w:rsidRPr="00D67EF7" w:rsidRDefault="00E224D4" w:rsidP="00E224D4">
      <w:pPr>
        <w:pStyle w:val="ab"/>
        <w:numPr>
          <w:ilvl w:val="0"/>
          <w:numId w:val="7"/>
        </w:numPr>
        <w:autoSpaceDE w:val="0"/>
        <w:autoSpaceDN w:val="0"/>
        <w:adjustRightInd w:val="0"/>
        <w:rPr>
          <w:rFonts w:cs="Times New Roman"/>
          <w:szCs w:val="28"/>
        </w:rPr>
      </w:pPr>
      <w:r w:rsidRPr="00D67EF7">
        <w:rPr>
          <w:rFonts w:cs="Times New Roman"/>
          <w:szCs w:val="28"/>
        </w:rPr>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w:t>
      </w:r>
    </w:p>
    <w:p w:rsidR="00E224D4" w:rsidRPr="00D67EF7" w:rsidRDefault="00E224D4" w:rsidP="00E224D4">
      <w:pPr>
        <w:pStyle w:val="ab"/>
        <w:numPr>
          <w:ilvl w:val="0"/>
          <w:numId w:val="7"/>
        </w:numPr>
        <w:autoSpaceDE w:val="0"/>
        <w:autoSpaceDN w:val="0"/>
        <w:adjustRightInd w:val="0"/>
        <w:rPr>
          <w:rFonts w:cs="Times New Roman"/>
          <w:szCs w:val="28"/>
        </w:rPr>
      </w:pPr>
      <w:r w:rsidRPr="00D67EF7">
        <w:rPr>
          <w:rFonts w:cs="Times New Roman"/>
          <w:szCs w:val="28"/>
        </w:rP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rsidR="00E224D4" w:rsidRPr="00D67EF7" w:rsidRDefault="00E224D4" w:rsidP="00E224D4">
      <w:pPr>
        <w:pStyle w:val="ab"/>
        <w:numPr>
          <w:ilvl w:val="0"/>
          <w:numId w:val="7"/>
        </w:numPr>
        <w:autoSpaceDE w:val="0"/>
        <w:autoSpaceDN w:val="0"/>
        <w:adjustRightInd w:val="0"/>
        <w:rPr>
          <w:rFonts w:cs="Times New Roman"/>
          <w:szCs w:val="28"/>
        </w:rPr>
      </w:pPr>
      <w:r w:rsidRPr="00D67EF7">
        <w:rPr>
          <w:rFonts w:cs="Times New Roman"/>
          <w:szCs w:val="28"/>
        </w:rPr>
        <w:t>сигнализация возникновения аварийных ситуаций на контролируемых объектах;</w:t>
      </w:r>
    </w:p>
    <w:p w:rsidR="00E224D4" w:rsidRPr="00D67EF7" w:rsidRDefault="00E224D4" w:rsidP="00E224D4">
      <w:pPr>
        <w:pStyle w:val="ab"/>
        <w:numPr>
          <w:ilvl w:val="0"/>
          <w:numId w:val="7"/>
        </w:numPr>
        <w:autoSpaceDE w:val="0"/>
        <w:autoSpaceDN w:val="0"/>
        <w:adjustRightInd w:val="0"/>
        <w:rPr>
          <w:rFonts w:cs="Times New Roman"/>
          <w:szCs w:val="28"/>
        </w:rPr>
      </w:pPr>
      <w:r w:rsidRPr="00D67EF7">
        <w:rPr>
          <w:rFonts w:cs="Times New Roman"/>
          <w:szCs w:val="28"/>
        </w:rPr>
        <w:t>возможность оперативного устранения отклонений и нарушений от заданных условий.</w:t>
      </w:r>
    </w:p>
    <w:p w:rsidR="00E224D4" w:rsidRPr="00D67EF7" w:rsidRDefault="00E224D4" w:rsidP="00E224D4">
      <w:pPr>
        <w:autoSpaceDE w:val="0"/>
        <w:autoSpaceDN w:val="0"/>
        <w:adjustRightInd w:val="0"/>
        <w:ind w:firstLine="567"/>
        <w:rPr>
          <w:rFonts w:cs="Times New Roman"/>
          <w:szCs w:val="28"/>
        </w:rPr>
      </w:pPr>
      <w:r w:rsidRPr="00D67EF7">
        <w:rPr>
          <w:rFonts w:cs="Times New Roman"/>
          <w:szCs w:val="28"/>
        </w:rPr>
        <w:t>Создание автоматизированной системы позволяет достигнуть следующих целей:</w:t>
      </w:r>
    </w:p>
    <w:p w:rsidR="00E224D4" w:rsidRPr="00D67EF7" w:rsidRDefault="00E224D4" w:rsidP="00E224D4">
      <w:pPr>
        <w:pStyle w:val="ab"/>
        <w:numPr>
          <w:ilvl w:val="0"/>
          <w:numId w:val="36"/>
        </w:numPr>
        <w:autoSpaceDE w:val="0"/>
        <w:autoSpaceDN w:val="0"/>
        <w:adjustRightInd w:val="0"/>
        <w:rPr>
          <w:rFonts w:cs="Times New Roman"/>
          <w:szCs w:val="28"/>
        </w:rPr>
      </w:pPr>
      <w:r w:rsidRPr="00D67EF7">
        <w:rPr>
          <w:rFonts w:cs="Times New Roman"/>
          <w:szCs w:val="28"/>
        </w:rPr>
        <w:t xml:space="preserve">Обеспечение необходимых показателей технологических процессов </w:t>
      </w:r>
      <w:r w:rsidRPr="00D67EF7">
        <w:rPr>
          <w:rFonts w:cs="Times New Roman"/>
          <w:szCs w:val="28"/>
        </w:rPr>
        <w:br/>
        <w:t>предприятия.</w:t>
      </w:r>
    </w:p>
    <w:p w:rsidR="00E224D4" w:rsidRPr="00D67EF7" w:rsidRDefault="00E224D4" w:rsidP="00E224D4">
      <w:pPr>
        <w:pStyle w:val="ab"/>
        <w:numPr>
          <w:ilvl w:val="0"/>
          <w:numId w:val="36"/>
        </w:numPr>
        <w:autoSpaceDE w:val="0"/>
        <w:autoSpaceDN w:val="0"/>
        <w:adjustRightInd w:val="0"/>
        <w:rPr>
          <w:rFonts w:cs="Times New Roman"/>
          <w:szCs w:val="28"/>
        </w:rPr>
      </w:pPr>
      <w:r w:rsidRPr="00D67EF7">
        <w:rPr>
          <w:rFonts w:cs="Times New Roman"/>
          <w:szCs w:val="28"/>
        </w:rPr>
        <w:t xml:space="preserve">Минимизация вероятности возникновения технологических нарушений и </w:t>
      </w:r>
      <w:r w:rsidRPr="00D67EF7">
        <w:rPr>
          <w:rFonts w:cs="Times New Roman"/>
          <w:szCs w:val="28"/>
        </w:rPr>
        <w:br/>
        <w:t>аварий.</w:t>
      </w:r>
    </w:p>
    <w:p w:rsidR="00E224D4" w:rsidRPr="00D67EF7" w:rsidRDefault="00E224D4" w:rsidP="00E224D4">
      <w:pPr>
        <w:pStyle w:val="ab"/>
        <w:numPr>
          <w:ilvl w:val="0"/>
          <w:numId w:val="36"/>
        </w:numPr>
        <w:autoSpaceDE w:val="0"/>
        <w:autoSpaceDN w:val="0"/>
        <w:adjustRightInd w:val="0"/>
        <w:rPr>
          <w:rFonts w:cs="Times New Roman"/>
          <w:szCs w:val="28"/>
        </w:rPr>
      </w:pPr>
      <w:r w:rsidRPr="00D67EF7">
        <w:rPr>
          <w:rFonts w:cs="Times New Roman"/>
          <w:szCs w:val="28"/>
        </w:rPr>
        <w:t xml:space="preserve">Обеспечение расчетного времени восстановления всего технологического </w:t>
      </w:r>
      <w:r w:rsidRPr="00D67EF7">
        <w:rPr>
          <w:rFonts w:cs="Times New Roman"/>
          <w:szCs w:val="28"/>
        </w:rPr>
        <w:br/>
        <w:t>процесса.</w:t>
      </w:r>
    </w:p>
    <w:p w:rsidR="00E224D4" w:rsidRPr="00D67EF7" w:rsidRDefault="00E224D4" w:rsidP="00E224D4">
      <w:pPr>
        <w:pStyle w:val="ab"/>
        <w:numPr>
          <w:ilvl w:val="0"/>
          <w:numId w:val="36"/>
        </w:numPr>
        <w:autoSpaceDE w:val="0"/>
        <w:autoSpaceDN w:val="0"/>
        <w:adjustRightInd w:val="0"/>
        <w:rPr>
          <w:rFonts w:cs="Times New Roman"/>
          <w:szCs w:val="28"/>
        </w:rPr>
      </w:pPr>
      <w:r w:rsidRPr="00D67EF7">
        <w:rPr>
          <w:rFonts w:cs="Times New Roman"/>
          <w:szCs w:val="28"/>
        </w:rPr>
        <w:t>Сокращение времени:</w:t>
      </w:r>
    </w:p>
    <w:p w:rsidR="00E224D4" w:rsidRPr="00D67EF7" w:rsidRDefault="00E224D4" w:rsidP="00E224D4">
      <w:pPr>
        <w:pStyle w:val="ab"/>
        <w:numPr>
          <w:ilvl w:val="0"/>
          <w:numId w:val="8"/>
        </w:numPr>
        <w:autoSpaceDE w:val="0"/>
        <w:autoSpaceDN w:val="0"/>
        <w:adjustRightInd w:val="0"/>
        <w:rPr>
          <w:rFonts w:cs="Times New Roman"/>
          <w:szCs w:val="28"/>
        </w:rPr>
      </w:pPr>
      <w:r w:rsidRPr="00D67EF7">
        <w:rPr>
          <w:rFonts w:cs="Times New Roman"/>
          <w:szCs w:val="28"/>
        </w:rPr>
        <w:t>принятия оптимальных решений оперативным персоналом в штатных и аварийных ситуациях;</w:t>
      </w:r>
    </w:p>
    <w:p w:rsidR="00E224D4" w:rsidRPr="00D67EF7" w:rsidRDefault="00E224D4" w:rsidP="00E224D4">
      <w:pPr>
        <w:pStyle w:val="ab"/>
        <w:numPr>
          <w:ilvl w:val="0"/>
          <w:numId w:val="8"/>
        </w:numPr>
        <w:autoSpaceDE w:val="0"/>
        <w:autoSpaceDN w:val="0"/>
        <w:adjustRightInd w:val="0"/>
        <w:rPr>
          <w:rFonts w:cs="Times New Roman"/>
          <w:szCs w:val="28"/>
        </w:rPr>
      </w:pPr>
      <w:r w:rsidRPr="00D67EF7">
        <w:rPr>
          <w:rFonts w:cs="Times New Roman"/>
          <w:szCs w:val="28"/>
        </w:rPr>
        <w:t>выполнения работ по ремонту и обслуживанию оборудования;</w:t>
      </w:r>
    </w:p>
    <w:p w:rsidR="00E224D4" w:rsidRPr="00D67EF7" w:rsidRDefault="00E224D4" w:rsidP="00E224D4">
      <w:pPr>
        <w:pStyle w:val="ab"/>
        <w:numPr>
          <w:ilvl w:val="0"/>
          <w:numId w:val="8"/>
        </w:numPr>
        <w:autoSpaceDE w:val="0"/>
        <w:autoSpaceDN w:val="0"/>
        <w:adjustRightInd w:val="0"/>
        <w:rPr>
          <w:rFonts w:cs="Times New Roman"/>
          <w:szCs w:val="28"/>
        </w:rPr>
      </w:pPr>
      <w:r w:rsidRPr="00D67EF7">
        <w:rPr>
          <w:rFonts w:cs="Times New Roman"/>
          <w:szCs w:val="28"/>
        </w:rPr>
        <w:t>простоя оборудования за счет оптимального регулирования параметров всего технологического процесса;</w:t>
      </w:r>
    </w:p>
    <w:p w:rsidR="00E224D4" w:rsidRPr="00D67EF7" w:rsidRDefault="00E224D4" w:rsidP="00E224D4">
      <w:pPr>
        <w:pStyle w:val="ab"/>
        <w:numPr>
          <w:ilvl w:val="0"/>
          <w:numId w:val="36"/>
        </w:numPr>
        <w:autoSpaceDE w:val="0"/>
        <w:autoSpaceDN w:val="0"/>
        <w:adjustRightInd w:val="0"/>
        <w:rPr>
          <w:rFonts w:cs="Times New Roman"/>
          <w:szCs w:val="28"/>
        </w:rPr>
      </w:pPr>
      <w:r w:rsidRPr="00D67EF7">
        <w:rPr>
          <w:rFonts w:cs="Times New Roman"/>
          <w:szCs w:val="28"/>
        </w:rPr>
        <w:t>Повышение надежности работы оборудования, используемого в составе данной системы, за счет адаптивных и оптимально подобранных алгоритмов управления.</w:t>
      </w:r>
    </w:p>
    <w:p w:rsidR="00E224D4" w:rsidRPr="00D67EF7" w:rsidRDefault="00E224D4" w:rsidP="00E224D4">
      <w:pPr>
        <w:pStyle w:val="ab"/>
        <w:numPr>
          <w:ilvl w:val="0"/>
          <w:numId w:val="36"/>
        </w:numPr>
        <w:rPr>
          <w:rFonts w:cs="Times New Roman"/>
          <w:szCs w:val="28"/>
        </w:rPr>
      </w:pPr>
      <w:r w:rsidRPr="00D67EF7">
        <w:rPr>
          <w:rFonts w:cs="Times New Roman"/>
          <w:szCs w:val="28"/>
        </w:rPr>
        <w:t>Сокращение затрат и издержек на ремонтно-восстановительные работы.</w:t>
      </w:r>
    </w:p>
    <w:p w:rsidR="00E224D4" w:rsidRPr="003623CB" w:rsidRDefault="009D2564" w:rsidP="00954023">
      <w:pPr>
        <w:pStyle w:val="3"/>
      </w:pPr>
      <w:bookmarkStart w:id="174" w:name="_Toc421174870"/>
      <w:r w:rsidRPr="009D2564">
        <w:t>3.5</w:t>
      </w:r>
      <w:r w:rsidR="00E224D4" w:rsidRPr="002C1AAA">
        <w:t>.</w:t>
      </w:r>
      <w:r w:rsidR="00642B82">
        <w:t>7</w:t>
      </w:r>
      <w:r w:rsidR="00E224D4" w:rsidRPr="002C1AAA">
        <w:t>. Сведения о развитии системы коммерческого учета водоотведения, организациями, осуществляющими водоотведение</w:t>
      </w:r>
      <w:bookmarkEnd w:id="174"/>
    </w:p>
    <w:p w:rsidR="00E224D4" w:rsidRPr="00FA58A7" w:rsidRDefault="002C1AAA" w:rsidP="00E224D4">
      <w:pPr>
        <w:tabs>
          <w:tab w:val="left" w:pos="567"/>
        </w:tabs>
        <w:ind w:firstLine="567"/>
        <w:rPr>
          <w:rFonts w:cs="Times New Roman"/>
          <w:szCs w:val="28"/>
        </w:rPr>
      </w:pPr>
      <w:r>
        <w:rPr>
          <w:rFonts w:cs="Times New Roman"/>
          <w:szCs w:val="28"/>
        </w:rPr>
        <w:t xml:space="preserve">Приборы учета сточных вод у потребителей </w:t>
      </w:r>
      <w:r w:rsidR="00CA191C">
        <w:rPr>
          <w:rFonts w:cs="Times New Roman"/>
          <w:szCs w:val="28"/>
        </w:rPr>
        <w:t>отсутствуют</w:t>
      </w:r>
      <w:r>
        <w:rPr>
          <w:rFonts w:cs="Times New Roman"/>
          <w:szCs w:val="28"/>
        </w:rPr>
        <w:t>.</w:t>
      </w:r>
    </w:p>
    <w:p w:rsidR="00E224D4" w:rsidRPr="00E05F0B" w:rsidRDefault="009D2564" w:rsidP="00954023">
      <w:pPr>
        <w:pStyle w:val="3"/>
      </w:pPr>
      <w:bookmarkStart w:id="175" w:name="_Toc407190396"/>
      <w:bookmarkStart w:id="176" w:name="_Toc421174871"/>
      <w:r w:rsidRPr="009D2564">
        <w:t>3.5</w:t>
      </w:r>
      <w:r w:rsidR="00E224D4" w:rsidRPr="00E05F0B">
        <w:t>.</w:t>
      </w:r>
      <w:r w:rsidR="00642B82">
        <w:t>8</w:t>
      </w:r>
      <w:r w:rsidR="00E224D4" w:rsidRPr="00E05F0B">
        <w:t xml:space="preserve">. Описание </w:t>
      </w:r>
      <w:bookmarkEnd w:id="175"/>
      <w:r w:rsidR="00E224D4" w:rsidRPr="00E05F0B">
        <w:t>варианты маршрутов прохождения объектов централизованной системы водоотведения по территории муниципального образования (трассы) и их обоснованность</w:t>
      </w:r>
      <w:bookmarkEnd w:id="176"/>
    </w:p>
    <w:p w:rsidR="00E224D4" w:rsidRPr="00E05F0B" w:rsidRDefault="00E224D4" w:rsidP="00E224D4">
      <w:pPr>
        <w:ind w:firstLine="567"/>
        <w:rPr>
          <w:rFonts w:cs="Times New Roman"/>
          <w:szCs w:val="28"/>
        </w:rPr>
      </w:pPr>
      <w:r w:rsidRPr="00E05F0B">
        <w:rPr>
          <w:rFonts w:cs="Times New Roman"/>
          <w:szCs w:val="28"/>
        </w:rPr>
        <w:t>Анализ вариантов маршрутов прохождения трубопроводов (трасс) по территории муниципального образования город Железногорск-Илимский показал, что на перспективу сохраняются существующие маршруты прохождения трубопроводов по территории города. Новые трубопроводы прокладываются вдоль проезжих частей автомобильных дорог, для оперативного доступа, в случае возникновения аварийных ситуаций. Варианты прохождения трубопроводов отображены в Приложении 2 к схеме водоснабжения и водоотведения города Железногорск-Илимский</w:t>
      </w:r>
      <w:r>
        <w:rPr>
          <w:rFonts w:cs="Times New Roman"/>
          <w:szCs w:val="28"/>
        </w:rPr>
        <w:t>.</w:t>
      </w:r>
    </w:p>
    <w:p w:rsidR="00E224D4" w:rsidRPr="00E05F0B" w:rsidRDefault="00E224D4" w:rsidP="00E224D4">
      <w:pPr>
        <w:pStyle w:val="14"/>
        <w:shd w:val="clear" w:color="auto" w:fill="auto"/>
        <w:spacing w:line="276" w:lineRule="auto"/>
        <w:ind w:firstLine="567"/>
        <w:rPr>
          <w:rFonts w:cs="Times New Roman"/>
          <w:sz w:val="28"/>
          <w:szCs w:val="28"/>
        </w:rPr>
      </w:pPr>
      <w:r w:rsidRPr="00E05F0B">
        <w:rPr>
          <w:rFonts w:cs="Times New Roman"/>
          <w:sz w:val="28"/>
          <w:szCs w:val="28"/>
        </w:rPr>
        <w:t>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rsidR="002C1AAA" w:rsidRPr="002C1AAA" w:rsidRDefault="009D2564" w:rsidP="00954023">
      <w:pPr>
        <w:pStyle w:val="3"/>
      </w:pPr>
      <w:bookmarkStart w:id="177" w:name="_Toc421174872"/>
      <w:r w:rsidRPr="009D2564">
        <w:t>3.5</w:t>
      </w:r>
      <w:r w:rsidR="00E224D4" w:rsidRPr="002C1AAA">
        <w:t>.</w:t>
      </w:r>
      <w:r w:rsidR="00642B82">
        <w:t>9</w:t>
      </w:r>
      <w:r w:rsidR="00E224D4" w:rsidRPr="002C1AAA">
        <w:t>. Примерные места размещений канализационных насосных станций, резервуаров и прочих сооружений на сетях</w:t>
      </w:r>
      <w:bookmarkEnd w:id="177"/>
    </w:p>
    <w:p w:rsidR="002C1AAA" w:rsidRPr="002C1AAA" w:rsidRDefault="002C1AAA" w:rsidP="002C1AAA">
      <w:pPr>
        <w:ind w:firstLine="567"/>
        <w:rPr>
          <w:highlight w:val="yellow"/>
        </w:rPr>
      </w:pPr>
      <w:r w:rsidRPr="002C1AAA">
        <w:t xml:space="preserve">Строительство новых </w:t>
      </w:r>
      <w:r w:rsidR="00E224D4" w:rsidRPr="002C1AAA">
        <w:t>канализационных насосных станций, резервуаров и прочих сооружений на сетях</w:t>
      </w:r>
      <w:r w:rsidRPr="002C1AAA">
        <w:t xml:space="preserve"> не планируется.</w:t>
      </w:r>
    </w:p>
    <w:p w:rsidR="00F9478D" w:rsidRDefault="00F9478D" w:rsidP="00954023">
      <w:pPr>
        <w:pStyle w:val="3"/>
        <w:rPr>
          <w:highlight w:val="yellow"/>
        </w:rPr>
        <w:sectPr w:rsidR="00F9478D" w:rsidSect="00E224D4">
          <w:pgSz w:w="11906" w:h="16838"/>
          <w:pgMar w:top="1134" w:right="851" w:bottom="1134" w:left="709"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E224D4" w:rsidRPr="00F9478D" w:rsidRDefault="009D2564" w:rsidP="00954023">
      <w:pPr>
        <w:pStyle w:val="3"/>
        <w:rPr>
          <w:szCs w:val="28"/>
        </w:rPr>
      </w:pPr>
      <w:bookmarkStart w:id="178" w:name="_Toc421174873"/>
      <w:r w:rsidRPr="009D2564">
        <w:rPr>
          <w:szCs w:val="28"/>
        </w:rPr>
        <w:t>3.5</w:t>
      </w:r>
      <w:r w:rsidR="002C1AAA" w:rsidRPr="00F9478D">
        <w:rPr>
          <w:szCs w:val="28"/>
        </w:rPr>
        <w:t>.</w:t>
      </w:r>
      <w:r w:rsidR="00642B82">
        <w:rPr>
          <w:szCs w:val="28"/>
        </w:rPr>
        <w:t>10</w:t>
      </w:r>
      <w:r w:rsidR="00954023" w:rsidRPr="00F9478D">
        <w:rPr>
          <w:szCs w:val="28"/>
        </w:rPr>
        <w:t xml:space="preserve"> </w:t>
      </w:r>
      <w:r w:rsidR="002C1AAA" w:rsidRPr="00F9478D">
        <w:rPr>
          <w:szCs w:val="28"/>
        </w:rPr>
        <w:t>Х</w:t>
      </w:r>
      <w:r w:rsidR="00E224D4" w:rsidRPr="00F9478D">
        <w:rPr>
          <w:szCs w:val="28"/>
        </w:rPr>
        <w:t>арактеристик</w:t>
      </w:r>
      <w:r w:rsidR="002C1AAA" w:rsidRPr="00F9478D">
        <w:rPr>
          <w:szCs w:val="28"/>
        </w:rPr>
        <w:t>а</w:t>
      </w:r>
      <w:r w:rsidR="00E224D4" w:rsidRPr="00F9478D">
        <w:rPr>
          <w:szCs w:val="28"/>
        </w:rPr>
        <w:t xml:space="preserve"> охранных зон канализационных сетей и сооружений</w:t>
      </w:r>
      <w:bookmarkEnd w:id="178"/>
    </w:p>
    <w:p w:rsidR="00F9478D" w:rsidRPr="00F9478D" w:rsidRDefault="00F9478D" w:rsidP="00F9478D">
      <w:pPr>
        <w:ind w:firstLine="567"/>
        <w:rPr>
          <w:rFonts w:cs="Times New Roman"/>
          <w:color w:val="000000"/>
          <w:szCs w:val="28"/>
        </w:rPr>
      </w:pPr>
      <w:r w:rsidRPr="00F9478D">
        <w:rPr>
          <w:rFonts w:cs="Times New Roman"/>
          <w:szCs w:val="28"/>
        </w:rPr>
        <w:t>Границы и характеристики охранных зон сетей и сооружений централизованной системы водоотведения с</w:t>
      </w:r>
      <w:r w:rsidR="00E17714">
        <w:rPr>
          <w:rFonts w:cs="Times New Roman"/>
          <w:color w:val="000000"/>
          <w:szCs w:val="28"/>
        </w:rPr>
        <w:t>огласно</w:t>
      </w:r>
      <w:r w:rsidR="00E17714" w:rsidRPr="00E17714">
        <w:rPr>
          <w:rFonts w:cs="Times New Roman"/>
          <w:color w:val="000000"/>
          <w:szCs w:val="28"/>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w:t>
      </w:r>
      <w:r w:rsidRPr="00F9478D">
        <w:rPr>
          <w:rFonts w:cs="Times New Roman"/>
          <w:color w:val="000000"/>
          <w:szCs w:val="28"/>
        </w:rPr>
        <w:t xml:space="preserve">приведены в таб. </w:t>
      </w:r>
      <w:r w:rsidR="009A3B17">
        <w:rPr>
          <w:rFonts w:cs="Times New Roman"/>
          <w:color w:val="000000"/>
          <w:szCs w:val="28"/>
        </w:rPr>
        <w:t>3</w:t>
      </w:r>
      <w:r w:rsidRPr="00F9478D">
        <w:rPr>
          <w:rFonts w:cs="Times New Roman"/>
          <w:color w:val="000000"/>
          <w:szCs w:val="28"/>
        </w:rPr>
        <w:t>.</w:t>
      </w:r>
      <w:r w:rsidR="009A3B17">
        <w:rPr>
          <w:rFonts w:cs="Times New Roman"/>
          <w:color w:val="000000"/>
          <w:szCs w:val="28"/>
        </w:rPr>
        <w:t>5</w:t>
      </w:r>
      <w:r w:rsidRPr="00F9478D">
        <w:rPr>
          <w:rFonts w:cs="Times New Roman"/>
          <w:color w:val="000000"/>
          <w:szCs w:val="28"/>
        </w:rPr>
        <w:t>.</w:t>
      </w:r>
      <w:r>
        <w:rPr>
          <w:rFonts w:cs="Times New Roman"/>
          <w:color w:val="000000"/>
          <w:szCs w:val="28"/>
        </w:rPr>
        <w:t>12.1.</w:t>
      </w:r>
    </w:p>
    <w:p w:rsidR="00F9478D" w:rsidRPr="00F9478D" w:rsidRDefault="00F9478D" w:rsidP="00F9478D">
      <w:pPr>
        <w:jc w:val="right"/>
        <w:rPr>
          <w:rFonts w:cs="Times New Roman"/>
          <w:szCs w:val="28"/>
        </w:rPr>
      </w:pPr>
      <w:r w:rsidRPr="00F9478D">
        <w:rPr>
          <w:rFonts w:cs="Times New Roman"/>
          <w:szCs w:val="28"/>
        </w:rPr>
        <w:t xml:space="preserve">Таб. </w:t>
      </w:r>
      <w:r w:rsidR="009A3B17">
        <w:rPr>
          <w:rFonts w:cs="Times New Roman"/>
          <w:szCs w:val="28"/>
        </w:rPr>
        <w:t>3</w:t>
      </w:r>
      <w:r w:rsidRPr="00F9478D">
        <w:rPr>
          <w:rFonts w:cs="Times New Roman"/>
          <w:szCs w:val="28"/>
        </w:rPr>
        <w:t>.</w:t>
      </w:r>
      <w:r w:rsidR="009A3B17">
        <w:rPr>
          <w:rFonts w:cs="Times New Roman"/>
          <w:szCs w:val="28"/>
        </w:rPr>
        <w:t>5</w:t>
      </w:r>
      <w:r w:rsidRPr="00F9478D">
        <w:rPr>
          <w:rFonts w:cs="Times New Roman"/>
          <w:szCs w:val="28"/>
        </w:rPr>
        <w:t>.</w:t>
      </w:r>
      <w:r>
        <w:rPr>
          <w:rFonts w:cs="Times New Roman"/>
          <w:szCs w:val="28"/>
        </w:rPr>
        <w:t xml:space="preserve">12.1. </w:t>
      </w:r>
      <w:r w:rsidRPr="00F9478D">
        <w:rPr>
          <w:rFonts w:cs="Times New Roman"/>
          <w:szCs w:val="28"/>
        </w:rPr>
        <w:t>Границы охранных зон</w:t>
      </w:r>
    </w:p>
    <w:tbl>
      <w:tblPr>
        <w:tblW w:w="5000" w:type="pct"/>
        <w:tblLook w:val="04A0" w:firstRow="1" w:lastRow="0" w:firstColumn="1" w:lastColumn="0" w:noHBand="0" w:noVBand="1"/>
      </w:tblPr>
      <w:tblGrid>
        <w:gridCol w:w="2135"/>
        <w:gridCol w:w="1433"/>
        <w:gridCol w:w="1433"/>
        <w:gridCol w:w="1331"/>
        <w:gridCol w:w="1252"/>
        <w:gridCol w:w="1373"/>
        <w:gridCol w:w="1145"/>
        <w:gridCol w:w="1441"/>
        <w:gridCol w:w="953"/>
        <w:gridCol w:w="2290"/>
      </w:tblGrid>
      <w:tr w:rsidR="00F9478D" w:rsidRPr="00F9478D" w:rsidTr="00F9478D">
        <w:trPr>
          <w:trHeight w:hRule="exact" w:val="540"/>
          <w:tblHeader/>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Инженерные сети</w:t>
            </w:r>
          </w:p>
        </w:tc>
        <w:tc>
          <w:tcPr>
            <w:tcW w:w="4309" w:type="pct"/>
            <w:gridSpan w:val="9"/>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Расстояние, м, от подземных сетей до</w:t>
            </w:r>
          </w:p>
        </w:tc>
      </w:tr>
      <w:tr w:rsidR="00F9478D" w:rsidRPr="00F9478D" w:rsidTr="00F9478D">
        <w:trPr>
          <w:trHeight w:val="322"/>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424" w:type="pct"/>
            <w:vMerge w:val="restart"/>
            <w:tcBorders>
              <w:top w:val="nil"/>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Фунда</w:t>
            </w:r>
            <w:r>
              <w:rPr>
                <w:rFonts w:cs="Times New Roman"/>
                <w:color w:val="000000"/>
                <w:szCs w:val="28"/>
              </w:rPr>
              <w:t>мент</w:t>
            </w:r>
            <w:r w:rsidRPr="00F9478D">
              <w:rPr>
                <w:rFonts w:cs="Times New Roman"/>
                <w:color w:val="000000"/>
                <w:szCs w:val="28"/>
              </w:rPr>
              <w:t>ов зданий и сооружений</w:t>
            </w:r>
          </w:p>
        </w:tc>
        <w:tc>
          <w:tcPr>
            <w:tcW w:w="559" w:type="pct"/>
            <w:vMerge w:val="restart"/>
            <w:tcBorders>
              <w:top w:val="nil"/>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Фундаментов ограждений предприятий эстакад, опор контактной сети и связи, железных дорог</w:t>
            </w:r>
          </w:p>
        </w:tc>
        <w:tc>
          <w:tcPr>
            <w:tcW w:w="91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Оси крайнего пути</w:t>
            </w:r>
          </w:p>
        </w:tc>
        <w:tc>
          <w:tcPr>
            <w:tcW w:w="451" w:type="pct"/>
            <w:vMerge w:val="restart"/>
            <w:tcBorders>
              <w:top w:val="nil"/>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Бортового камня улицы, дороги (кромки проезжей части, укрепленной полосы обочины)</w:t>
            </w:r>
          </w:p>
        </w:tc>
        <w:tc>
          <w:tcPr>
            <w:tcW w:w="383" w:type="pct"/>
            <w:vMerge w:val="restart"/>
            <w:tcBorders>
              <w:top w:val="nil"/>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Наружной бровки кювета или подошвы насыпи дороги</w:t>
            </w:r>
          </w:p>
        </w:tc>
        <w:tc>
          <w:tcPr>
            <w:tcW w:w="157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Фундаментов опор воздушных линий электропередачи напряжением</w:t>
            </w:r>
          </w:p>
        </w:tc>
      </w:tr>
      <w:tr w:rsidR="00F9478D" w:rsidRPr="00F9478D" w:rsidTr="00F9478D">
        <w:trPr>
          <w:trHeight w:val="322"/>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424"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559"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451"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383"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1579" w:type="pct"/>
            <w:gridSpan w:val="3"/>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r>
      <w:tr w:rsidR="00F9478D" w:rsidRPr="00F9478D" w:rsidTr="00F9478D">
        <w:trPr>
          <w:trHeight w:val="322"/>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424"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559"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451"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383"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1579" w:type="pct"/>
            <w:gridSpan w:val="3"/>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r>
      <w:tr w:rsidR="00F9478D" w:rsidRPr="00F9478D" w:rsidTr="00F9478D">
        <w:trPr>
          <w:trHeight w:val="153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424"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559"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cs="Times New Roman"/>
                <w:color w:val="000000"/>
                <w:szCs w:val="28"/>
              </w:rPr>
            </w:pPr>
          </w:p>
        </w:tc>
        <w:tc>
          <w:tcPr>
            <w:tcW w:w="490"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Железных дорог колеи 1520 мм, но не менее глубины траншеи до подошвы насыпи и бровки выемки</w:t>
            </w:r>
          </w:p>
        </w:tc>
        <w:tc>
          <w:tcPr>
            <w:tcW w:w="423"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Железных дорог колеи 750 мм и трамвая</w:t>
            </w:r>
          </w:p>
        </w:tc>
        <w:tc>
          <w:tcPr>
            <w:tcW w:w="451"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eastAsiaTheme="majorEastAsia" w:cs="Times New Roman"/>
                <w:b/>
                <w:bCs/>
                <w:color w:val="000000"/>
                <w:szCs w:val="28"/>
              </w:rPr>
            </w:pPr>
          </w:p>
        </w:tc>
        <w:tc>
          <w:tcPr>
            <w:tcW w:w="383" w:type="pct"/>
            <w:vMerge/>
            <w:tcBorders>
              <w:top w:val="nil"/>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center"/>
              <w:rPr>
                <w:rFonts w:eastAsiaTheme="majorEastAsia" w:cs="Times New Roman"/>
                <w:b/>
                <w:bCs/>
                <w:color w:val="000000"/>
                <w:szCs w:val="28"/>
              </w:rPr>
            </w:pPr>
          </w:p>
        </w:tc>
        <w:tc>
          <w:tcPr>
            <w:tcW w:w="468"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До 1 кВ наружного освещения, контактной сети трамваев и троллейбусов</w:t>
            </w:r>
          </w:p>
        </w:tc>
        <w:tc>
          <w:tcPr>
            <w:tcW w:w="369"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Св.1 до 35 кВ</w:t>
            </w:r>
          </w:p>
        </w:tc>
        <w:tc>
          <w:tcPr>
            <w:tcW w:w="742"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Св.35 до 110 кВ и выше</w:t>
            </w:r>
          </w:p>
        </w:tc>
      </w:tr>
      <w:tr w:rsidR="00F9478D" w:rsidRPr="00F9478D" w:rsidTr="00F9478D">
        <w:trPr>
          <w:trHeight w:hRule="exact" w:val="765"/>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Водопровод и канализация</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5</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3</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4</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2,8</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2</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2</w:t>
            </w:r>
          </w:p>
        </w:tc>
        <w:tc>
          <w:tcPr>
            <w:tcW w:w="742"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3</w:t>
            </w:r>
          </w:p>
        </w:tc>
      </w:tr>
      <w:tr w:rsidR="00F9478D" w:rsidRPr="00F9478D" w:rsidTr="00F9478D">
        <w:trPr>
          <w:trHeight w:hRule="exact" w:val="1020"/>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Самотечная канализация(бытовая и дождевая)</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3</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1,5</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4</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2,8</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1,5</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2</w:t>
            </w:r>
          </w:p>
        </w:tc>
        <w:tc>
          <w:tcPr>
            <w:tcW w:w="742" w:type="pct"/>
            <w:tcBorders>
              <w:top w:val="single" w:sz="4" w:space="0" w:color="auto"/>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3</w:t>
            </w:r>
          </w:p>
        </w:tc>
      </w:tr>
      <w:tr w:rsidR="00F9478D" w:rsidRPr="00F9478D" w:rsidTr="00F9478D">
        <w:trPr>
          <w:trHeight w:val="322"/>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Инженерные сети</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Водопровод</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Канализация</w:t>
            </w:r>
          </w:p>
        </w:tc>
        <w:tc>
          <w:tcPr>
            <w:tcW w:w="4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Дождевая канализация</w:t>
            </w:r>
          </w:p>
        </w:tc>
        <w:tc>
          <w:tcPr>
            <w:tcW w:w="4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Газопровод</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Кабельные сети</w:t>
            </w:r>
          </w:p>
        </w:tc>
        <w:tc>
          <w:tcPr>
            <w:tcW w:w="3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Кабели связи</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Тепловые сети</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Каналы, тоннели</w:t>
            </w:r>
          </w:p>
        </w:tc>
        <w:tc>
          <w:tcPr>
            <w:tcW w:w="7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Наружные пневмомусоропроводы</w:t>
            </w:r>
          </w:p>
        </w:tc>
      </w:tr>
      <w:tr w:rsidR="00F9478D" w:rsidRPr="00F9478D" w:rsidTr="00F9478D">
        <w:trPr>
          <w:trHeight w:val="322"/>
        </w:trPr>
        <w:tc>
          <w:tcPr>
            <w:tcW w:w="691"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r>
      <w:tr w:rsidR="00F9478D" w:rsidRPr="00F9478D" w:rsidTr="00F9478D">
        <w:trPr>
          <w:trHeight w:val="720"/>
        </w:trPr>
        <w:tc>
          <w:tcPr>
            <w:tcW w:w="691"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F9478D" w:rsidRPr="00F9478D" w:rsidRDefault="00F9478D" w:rsidP="00F9478D">
            <w:pPr>
              <w:spacing w:line="240" w:lineRule="auto"/>
              <w:jc w:val="left"/>
              <w:rPr>
                <w:rFonts w:cs="Times New Roman"/>
                <w:color w:val="000000"/>
                <w:szCs w:val="28"/>
              </w:rPr>
            </w:pPr>
          </w:p>
        </w:tc>
      </w:tr>
      <w:tr w:rsidR="00F9478D" w:rsidRPr="00F9478D" w:rsidTr="00F9478D">
        <w:trPr>
          <w:trHeight w:hRule="exact" w:val="974"/>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Водопровод</w:t>
            </w:r>
          </w:p>
        </w:tc>
        <w:tc>
          <w:tcPr>
            <w:tcW w:w="424" w:type="pct"/>
            <w:tcBorders>
              <w:top w:val="nil"/>
              <w:left w:val="nil"/>
              <w:bottom w:val="single" w:sz="4" w:space="0" w:color="auto"/>
              <w:right w:val="single" w:sz="4" w:space="0" w:color="auto"/>
            </w:tcBorders>
            <w:shd w:val="clear" w:color="000000" w:fill="FFFFFF"/>
            <w:vAlign w:val="center"/>
            <w:hideMark/>
          </w:tcPr>
          <w:p w:rsidR="00F9478D" w:rsidRPr="00F9478D" w:rsidRDefault="00FB6AF6" w:rsidP="00F9478D">
            <w:pPr>
              <w:spacing w:line="240" w:lineRule="auto"/>
              <w:jc w:val="center"/>
              <w:rPr>
                <w:rFonts w:cs="Times New Roman"/>
                <w:color w:val="000000"/>
                <w:szCs w:val="28"/>
              </w:rPr>
            </w:pPr>
            <w:r>
              <w:rPr>
                <w:rFonts w:cs="Times New Roman"/>
                <w:color w:val="000000"/>
                <w:szCs w:val="28"/>
              </w:rPr>
              <w:t>1,5</w:t>
            </w:r>
          </w:p>
        </w:tc>
        <w:tc>
          <w:tcPr>
            <w:tcW w:w="559" w:type="pct"/>
            <w:tcBorders>
              <w:top w:val="nil"/>
              <w:left w:val="nil"/>
              <w:bottom w:val="single" w:sz="4" w:space="0" w:color="auto"/>
              <w:right w:val="single" w:sz="4" w:space="0" w:color="auto"/>
            </w:tcBorders>
            <w:shd w:val="clear" w:color="000000" w:fill="FFFFFF"/>
            <w:vAlign w:val="center"/>
            <w:hideMark/>
          </w:tcPr>
          <w:p w:rsidR="00F9478D" w:rsidRPr="00F9478D" w:rsidRDefault="00FB6AF6" w:rsidP="00F9478D">
            <w:pPr>
              <w:spacing w:line="240" w:lineRule="auto"/>
              <w:jc w:val="center"/>
              <w:rPr>
                <w:rFonts w:cs="Times New Roman"/>
                <w:color w:val="000000"/>
                <w:szCs w:val="28"/>
              </w:rPr>
            </w:pPr>
            <w:r>
              <w:rPr>
                <w:rFonts w:cs="Times New Roman"/>
                <w:color w:val="000000"/>
                <w:szCs w:val="28"/>
              </w:rPr>
              <w:t>1,5</w:t>
            </w:r>
          </w:p>
        </w:tc>
        <w:tc>
          <w:tcPr>
            <w:tcW w:w="490"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1,5</w:t>
            </w:r>
          </w:p>
        </w:tc>
        <w:tc>
          <w:tcPr>
            <w:tcW w:w="423"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1-2</w:t>
            </w:r>
          </w:p>
        </w:tc>
        <w:tc>
          <w:tcPr>
            <w:tcW w:w="451"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0,5</w:t>
            </w:r>
          </w:p>
        </w:tc>
        <w:tc>
          <w:tcPr>
            <w:tcW w:w="383"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0,5</w:t>
            </w:r>
          </w:p>
        </w:tc>
        <w:tc>
          <w:tcPr>
            <w:tcW w:w="468"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1,5</w:t>
            </w:r>
          </w:p>
        </w:tc>
        <w:tc>
          <w:tcPr>
            <w:tcW w:w="369"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1,5</w:t>
            </w:r>
          </w:p>
        </w:tc>
        <w:tc>
          <w:tcPr>
            <w:tcW w:w="742"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p>
        </w:tc>
      </w:tr>
      <w:tr w:rsidR="00F9478D" w:rsidRPr="00F9478D" w:rsidTr="00F9478D">
        <w:trPr>
          <w:trHeight w:hRule="exact" w:val="982"/>
        </w:trPr>
        <w:tc>
          <w:tcPr>
            <w:tcW w:w="691" w:type="pct"/>
            <w:tcBorders>
              <w:top w:val="nil"/>
              <w:left w:val="single" w:sz="4" w:space="0" w:color="auto"/>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Канализация</w:t>
            </w:r>
          </w:p>
        </w:tc>
        <w:tc>
          <w:tcPr>
            <w:tcW w:w="424" w:type="pct"/>
            <w:tcBorders>
              <w:top w:val="nil"/>
              <w:left w:val="nil"/>
              <w:bottom w:val="single" w:sz="4" w:space="0" w:color="auto"/>
              <w:right w:val="single" w:sz="4" w:space="0" w:color="auto"/>
            </w:tcBorders>
            <w:shd w:val="clear" w:color="000000" w:fill="FFFFFF"/>
            <w:vAlign w:val="center"/>
            <w:hideMark/>
          </w:tcPr>
          <w:p w:rsidR="00F9478D" w:rsidRPr="00F9478D" w:rsidRDefault="00FB6AF6" w:rsidP="00F9478D">
            <w:pPr>
              <w:spacing w:line="240" w:lineRule="auto"/>
              <w:jc w:val="center"/>
              <w:rPr>
                <w:rFonts w:cs="Times New Roman"/>
                <w:color w:val="000000"/>
                <w:szCs w:val="28"/>
              </w:rPr>
            </w:pPr>
            <w:r>
              <w:rPr>
                <w:rFonts w:cs="Times New Roman"/>
                <w:color w:val="000000"/>
                <w:szCs w:val="28"/>
              </w:rPr>
              <w:t>0,4</w:t>
            </w:r>
          </w:p>
        </w:tc>
        <w:tc>
          <w:tcPr>
            <w:tcW w:w="559"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0,4</w:t>
            </w:r>
          </w:p>
        </w:tc>
        <w:tc>
          <w:tcPr>
            <w:tcW w:w="490"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0,4</w:t>
            </w:r>
          </w:p>
        </w:tc>
        <w:tc>
          <w:tcPr>
            <w:tcW w:w="423"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1-5</w:t>
            </w:r>
          </w:p>
        </w:tc>
        <w:tc>
          <w:tcPr>
            <w:tcW w:w="451"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0,5</w:t>
            </w:r>
          </w:p>
        </w:tc>
        <w:tc>
          <w:tcPr>
            <w:tcW w:w="383"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0,5</w:t>
            </w:r>
          </w:p>
        </w:tc>
        <w:tc>
          <w:tcPr>
            <w:tcW w:w="468"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w:t>
            </w:r>
          </w:p>
        </w:tc>
        <w:tc>
          <w:tcPr>
            <w:tcW w:w="369"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w:t>
            </w:r>
          </w:p>
        </w:tc>
        <w:tc>
          <w:tcPr>
            <w:tcW w:w="742" w:type="pct"/>
            <w:tcBorders>
              <w:top w:val="nil"/>
              <w:left w:val="nil"/>
              <w:bottom w:val="single" w:sz="4" w:space="0" w:color="auto"/>
              <w:right w:val="single" w:sz="4" w:space="0" w:color="auto"/>
            </w:tcBorders>
            <w:shd w:val="clear" w:color="000000" w:fill="FFFFFF"/>
            <w:vAlign w:val="center"/>
            <w:hideMark/>
          </w:tcPr>
          <w:p w:rsidR="00F9478D" w:rsidRPr="00F9478D" w:rsidRDefault="00F9478D" w:rsidP="00F9478D">
            <w:pPr>
              <w:spacing w:line="240" w:lineRule="auto"/>
              <w:jc w:val="center"/>
              <w:rPr>
                <w:rFonts w:cs="Times New Roman"/>
                <w:color w:val="000000"/>
                <w:szCs w:val="28"/>
              </w:rPr>
            </w:pPr>
            <w:r w:rsidRPr="00F9478D">
              <w:rPr>
                <w:rFonts w:cs="Times New Roman"/>
                <w:color w:val="000000"/>
                <w:szCs w:val="28"/>
              </w:rPr>
              <w:t>1</w:t>
            </w:r>
          </w:p>
        </w:tc>
      </w:tr>
    </w:tbl>
    <w:p w:rsidR="00F9478D" w:rsidRDefault="00F9478D" w:rsidP="002C1AAA">
      <w:pPr>
        <w:sectPr w:rsidR="00F9478D" w:rsidSect="00F9478D">
          <w:pgSz w:w="16838" w:h="11906" w:orient="landscape"/>
          <w:pgMar w:top="709"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E224D4" w:rsidRPr="00785563" w:rsidRDefault="009D2564" w:rsidP="00E224D4">
      <w:pPr>
        <w:pStyle w:val="2"/>
        <w:spacing w:after="240"/>
        <w:rPr>
          <w:rFonts w:cs="Times New Roman"/>
        </w:rPr>
      </w:pPr>
      <w:bookmarkStart w:id="179" w:name="_Toc407190400"/>
      <w:bookmarkStart w:id="180" w:name="_Toc421174874"/>
      <w:r>
        <w:rPr>
          <w:rFonts w:cs="Times New Roman"/>
        </w:rPr>
        <w:t>3</w:t>
      </w:r>
      <w:r w:rsidR="00E224D4">
        <w:rPr>
          <w:rFonts w:cs="Times New Roman"/>
        </w:rPr>
        <w:t>.</w:t>
      </w:r>
      <w:r>
        <w:rPr>
          <w:rFonts w:cs="Times New Roman"/>
        </w:rPr>
        <w:t>6</w:t>
      </w:r>
      <w:r w:rsidR="00E224D4" w:rsidRPr="00785563">
        <w:rPr>
          <w:rFonts w:cs="Times New Roman"/>
        </w:rPr>
        <w:t>. Экологические аспекты мероприятий по строительству и реконструкции объектов централизованной системы водоотведения</w:t>
      </w:r>
      <w:bookmarkEnd w:id="179"/>
      <w:bookmarkEnd w:id="180"/>
    </w:p>
    <w:p w:rsidR="00E224D4" w:rsidRPr="00F9478D" w:rsidRDefault="009D2564" w:rsidP="00954023">
      <w:pPr>
        <w:pStyle w:val="3"/>
      </w:pPr>
      <w:bookmarkStart w:id="181" w:name="_Toc421174875"/>
      <w:bookmarkStart w:id="182" w:name="_Toc407190402"/>
      <w:r w:rsidRPr="009D2564">
        <w:t>3.6</w:t>
      </w:r>
      <w:r w:rsidR="00E224D4" w:rsidRPr="00F9478D">
        <w:t>.</w:t>
      </w:r>
      <w:r w:rsidR="00F9478D" w:rsidRPr="00F9478D">
        <w:t>1</w:t>
      </w:r>
      <w:r w:rsidR="00E224D4" w:rsidRPr="00F9478D">
        <w:t>.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bookmarkEnd w:id="181"/>
    </w:p>
    <w:p w:rsidR="00F9478D" w:rsidRPr="00F17638" w:rsidRDefault="00F9478D" w:rsidP="00F9478D">
      <w:pPr>
        <w:ind w:firstLine="709"/>
        <w:rPr>
          <w:rFonts w:cs="Times New Roman"/>
          <w:color w:val="00000A"/>
          <w:szCs w:val="28"/>
        </w:rPr>
      </w:pPr>
      <w:r w:rsidRPr="00F17638">
        <w:rPr>
          <w:rFonts w:cs="Times New Roman"/>
          <w:szCs w:val="28"/>
        </w:rPr>
        <w:t xml:space="preserve">Анализ ситуации в системе водоотведения </w:t>
      </w:r>
      <w:r>
        <w:rPr>
          <w:rFonts w:cs="Times New Roman"/>
          <w:szCs w:val="28"/>
        </w:rPr>
        <w:t xml:space="preserve">МО «Железногорск-Илимское городское поселение» </w:t>
      </w:r>
      <w:r w:rsidRPr="00F17638">
        <w:rPr>
          <w:rFonts w:cs="Times New Roman"/>
          <w:szCs w:val="28"/>
        </w:rPr>
        <w:t xml:space="preserve">показал, что </w:t>
      </w:r>
      <w:r>
        <w:rPr>
          <w:rFonts w:cs="Times New Roman"/>
          <w:szCs w:val="28"/>
        </w:rPr>
        <w:t>реконструкция</w:t>
      </w:r>
      <w:r w:rsidRPr="00F17638">
        <w:rPr>
          <w:rFonts w:cs="Times New Roman"/>
          <w:szCs w:val="28"/>
        </w:rPr>
        <w:t xml:space="preserve"> КОС</w:t>
      </w:r>
      <w:r>
        <w:rPr>
          <w:rFonts w:cs="Times New Roman"/>
          <w:szCs w:val="28"/>
        </w:rPr>
        <w:t>, а также с</w:t>
      </w:r>
      <w:r w:rsidRPr="00F9478D">
        <w:rPr>
          <w:rFonts w:cs="Times New Roman"/>
          <w:szCs w:val="28"/>
        </w:rPr>
        <w:t>троительство станции доочистки сточных вод</w:t>
      </w:r>
      <w:r>
        <w:rPr>
          <w:rFonts w:cs="Times New Roman"/>
          <w:szCs w:val="28"/>
        </w:rPr>
        <w:t xml:space="preserve"> и с</w:t>
      </w:r>
      <w:r w:rsidRPr="00F9478D">
        <w:rPr>
          <w:rFonts w:cs="Times New Roman"/>
          <w:szCs w:val="28"/>
        </w:rPr>
        <w:t>троительство станции обезвоживания и утилизации осадка</w:t>
      </w:r>
      <w:r>
        <w:rPr>
          <w:rFonts w:cs="Times New Roman"/>
          <w:szCs w:val="28"/>
        </w:rPr>
        <w:t xml:space="preserve"> </w:t>
      </w:r>
      <w:r w:rsidRPr="00F17638">
        <w:rPr>
          <w:rFonts w:cs="Times New Roman"/>
          <w:szCs w:val="28"/>
        </w:rPr>
        <w:t xml:space="preserve">позволит увеличить эффективность очистки сточных вод, снизив вредное воздействие на водные объекты, так же позволит увеличить надежность работы всей системы водоотведения. </w:t>
      </w:r>
    </w:p>
    <w:p w:rsidR="00E224D4" w:rsidRPr="00476B60" w:rsidRDefault="009D2564" w:rsidP="00954023">
      <w:pPr>
        <w:pStyle w:val="3"/>
      </w:pPr>
      <w:bookmarkStart w:id="183" w:name="_Toc421174876"/>
      <w:r w:rsidRPr="009D2564">
        <w:t>3.6</w:t>
      </w:r>
      <w:r w:rsidR="00E224D4" w:rsidRPr="00476B60">
        <w:t>.2. Сведения о мерах по предотвращению вредного воздействия на водный бассейн предлагаемых к новому строительству канализационных сетей (в том числе канализационных коллекторов)</w:t>
      </w:r>
      <w:bookmarkEnd w:id="183"/>
    </w:p>
    <w:p w:rsidR="00F9478D" w:rsidRPr="00F17638" w:rsidRDefault="00F9478D" w:rsidP="00F9478D">
      <w:pPr>
        <w:ind w:firstLine="709"/>
        <w:rPr>
          <w:rFonts w:cs="Times New Roman"/>
          <w:color w:val="00000A"/>
          <w:szCs w:val="28"/>
        </w:rPr>
      </w:pPr>
      <w:r w:rsidRPr="00F17638">
        <w:rPr>
          <w:rFonts w:cs="Times New Roman"/>
          <w:szCs w:val="28"/>
        </w:rPr>
        <w:t xml:space="preserve">Анализ ситуации в системе водоотведения </w:t>
      </w:r>
      <w:r w:rsidR="00476B60" w:rsidRPr="00476B60">
        <w:rPr>
          <w:rFonts w:cs="Times New Roman"/>
          <w:szCs w:val="28"/>
        </w:rPr>
        <w:t xml:space="preserve">МО «Железногорск-Илимское городское поселение» </w:t>
      </w:r>
      <w:r w:rsidRPr="00F17638">
        <w:rPr>
          <w:rFonts w:cs="Times New Roman"/>
          <w:szCs w:val="28"/>
        </w:rPr>
        <w:t xml:space="preserve">показал, что </w:t>
      </w:r>
      <w:r>
        <w:rPr>
          <w:rFonts w:cs="Times New Roman"/>
          <w:szCs w:val="28"/>
        </w:rPr>
        <w:t>реконструкция</w:t>
      </w:r>
      <w:r w:rsidRPr="00F17638">
        <w:rPr>
          <w:rFonts w:cs="Times New Roman"/>
          <w:szCs w:val="28"/>
        </w:rPr>
        <w:t xml:space="preserve"> </w:t>
      </w:r>
      <w:r w:rsidR="00476B60">
        <w:rPr>
          <w:rFonts w:cs="Times New Roman"/>
          <w:szCs w:val="28"/>
        </w:rPr>
        <w:t>сетей водоотведения</w:t>
      </w:r>
      <w:r>
        <w:rPr>
          <w:rFonts w:cs="Times New Roman"/>
          <w:szCs w:val="28"/>
        </w:rPr>
        <w:t xml:space="preserve"> </w:t>
      </w:r>
      <w:r w:rsidRPr="00F17638">
        <w:rPr>
          <w:rFonts w:cs="Times New Roman"/>
          <w:szCs w:val="28"/>
        </w:rPr>
        <w:t xml:space="preserve">позволит увеличить эффективность очистки сточных вод, снизив вредное воздействие на водные объекты, так же позволит увеличить надежность работы всей системы водоотведения. </w:t>
      </w:r>
    </w:p>
    <w:p w:rsidR="00E224D4" w:rsidRPr="00365FA9" w:rsidRDefault="009D2564" w:rsidP="00E224D4">
      <w:pPr>
        <w:pStyle w:val="3"/>
        <w:spacing w:after="240"/>
        <w:rPr>
          <w:rFonts w:cs="Times New Roman"/>
          <w:szCs w:val="28"/>
        </w:rPr>
      </w:pPr>
      <w:bookmarkStart w:id="184" w:name="_Toc421174877"/>
      <w:r w:rsidRPr="009D2564">
        <w:rPr>
          <w:rFonts w:cs="Times New Roman"/>
          <w:szCs w:val="28"/>
        </w:rPr>
        <w:t>3.6</w:t>
      </w:r>
      <w:r w:rsidR="00E224D4" w:rsidRPr="00365FA9">
        <w:rPr>
          <w:rFonts w:cs="Times New Roman"/>
          <w:szCs w:val="28"/>
        </w:rPr>
        <w:t>.</w:t>
      </w:r>
      <w:r w:rsidR="00954023">
        <w:rPr>
          <w:rFonts w:cs="Times New Roman"/>
          <w:szCs w:val="28"/>
        </w:rPr>
        <w:t>3</w:t>
      </w:r>
      <w:r w:rsidR="00E224D4" w:rsidRPr="00365FA9">
        <w:rPr>
          <w:rFonts w:cs="Times New Roman"/>
          <w:szCs w:val="28"/>
        </w:rPr>
        <w:t>. Сведения о применении методов, безопасных для окружающей среды, при утилизации осадков сточных вод</w:t>
      </w:r>
      <w:bookmarkEnd w:id="182"/>
      <w:bookmarkEnd w:id="184"/>
    </w:p>
    <w:p w:rsidR="00E224D4" w:rsidRPr="00365FA9" w:rsidRDefault="00E224D4" w:rsidP="00E224D4">
      <w:pPr>
        <w:ind w:firstLine="567"/>
        <w:rPr>
          <w:rFonts w:cs="Times New Roman"/>
          <w:szCs w:val="28"/>
        </w:rPr>
      </w:pPr>
      <w:r w:rsidRPr="00365FA9">
        <w:rPr>
          <w:rFonts w:cs="Times New Roman"/>
          <w:szCs w:val="28"/>
        </w:rPr>
        <w:t>Анализ показал, что в настоящее время в городе Железногорск-Илимский утилизация осадков сточных вод производится путем вывоза избыточного активного ила с иловых площадок в специально отведенные места по договорам вывоза отходов.</w:t>
      </w:r>
    </w:p>
    <w:p w:rsidR="00E224D4" w:rsidRPr="00365FA9" w:rsidRDefault="00E224D4" w:rsidP="00E224D4">
      <w:pPr>
        <w:ind w:firstLine="567"/>
        <w:rPr>
          <w:rFonts w:cs="Times New Roman"/>
          <w:iCs/>
          <w:szCs w:val="28"/>
        </w:rPr>
      </w:pPr>
      <w:r w:rsidRPr="00365FA9">
        <w:rPr>
          <w:rFonts w:cs="Times New Roman"/>
          <w:szCs w:val="28"/>
        </w:rPr>
        <w:t xml:space="preserve">Для обеспечения технологического процесса очистки сточных вод необходимо предусмотреть современное высокоэффективное оборудование, автоматизация технологического процесса, автоматический контроль с помощью пробоотборников и анализаторов непрерывного действия. Введенные в эксплуатацию после реконструкции очистные сооружения </w:t>
      </w:r>
      <w:r w:rsidRPr="00365FA9">
        <w:rPr>
          <w:rFonts w:cs="Times New Roman"/>
          <w:iCs/>
          <w:szCs w:val="28"/>
        </w:rPr>
        <w:t>позволяют:</w:t>
      </w:r>
    </w:p>
    <w:p w:rsidR="00E224D4" w:rsidRPr="00365FA9" w:rsidRDefault="00E224D4" w:rsidP="00E224D4">
      <w:pPr>
        <w:pStyle w:val="13"/>
        <w:numPr>
          <w:ilvl w:val="0"/>
          <w:numId w:val="6"/>
        </w:numPr>
        <w:spacing w:after="0"/>
        <w:jc w:val="both"/>
        <w:rPr>
          <w:rFonts w:ascii="Times New Roman" w:hAnsi="Times New Roman" w:cs="Times New Roman"/>
          <w:sz w:val="28"/>
          <w:szCs w:val="28"/>
        </w:rPr>
      </w:pPr>
      <w:r w:rsidRPr="00365FA9">
        <w:rPr>
          <w:rFonts w:ascii="Times New Roman" w:hAnsi="Times New Roman" w:cs="Times New Roman"/>
          <w:sz w:val="28"/>
          <w:szCs w:val="28"/>
        </w:rPr>
        <w:t>достичь качества очистки сточных вод до требований, предъявляемых к воде водоемов рыбохозяйственного назначения;</w:t>
      </w:r>
    </w:p>
    <w:p w:rsidR="00E224D4" w:rsidRPr="00365FA9" w:rsidRDefault="00E224D4" w:rsidP="00E224D4">
      <w:pPr>
        <w:pStyle w:val="13"/>
        <w:numPr>
          <w:ilvl w:val="0"/>
          <w:numId w:val="6"/>
        </w:numPr>
        <w:spacing w:after="0"/>
        <w:jc w:val="both"/>
        <w:rPr>
          <w:rFonts w:ascii="Times New Roman" w:hAnsi="Times New Roman" w:cs="Times New Roman"/>
          <w:sz w:val="28"/>
          <w:szCs w:val="28"/>
        </w:rPr>
      </w:pPr>
      <w:r w:rsidRPr="00365FA9">
        <w:rPr>
          <w:rFonts w:ascii="Times New Roman" w:hAnsi="Times New Roman" w:cs="Times New Roman"/>
          <w:sz w:val="28"/>
          <w:szCs w:val="28"/>
        </w:rPr>
        <w:t>уменьшить массу сбрасываемых загрязняющих веществ;</w:t>
      </w:r>
    </w:p>
    <w:p w:rsidR="00E224D4" w:rsidRPr="00365FA9" w:rsidRDefault="00E224D4" w:rsidP="00E224D4">
      <w:pPr>
        <w:pStyle w:val="13"/>
        <w:numPr>
          <w:ilvl w:val="0"/>
          <w:numId w:val="6"/>
        </w:numPr>
        <w:spacing w:after="0"/>
        <w:jc w:val="both"/>
        <w:rPr>
          <w:rFonts w:ascii="Times New Roman" w:hAnsi="Times New Roman" w:cs="Times New Roman"/>
          <w:sz w:val="28"/>
          <w:szCs w:val="28"/>
        </w:rPr>
      </w:pPr>
      <w:r w:rsidRPr="00365FA9">
        <w:rPr>
          <w:rFonts w:ascii="Times New Roman" w:hAnsi="Times New Roman" w:cs="Times New Roman"/>
          <w:sz w:val="28"/>
          <w:szCs w:val="28"/>
        </w:rPr>
        <w:t>предотвратить возможный экологический ущерб.</w:t>
      </w:r>
    </w:p>
    <w:p w:rsidR="00E224D4" w:rsidRDefault="00E224D4" w:rsidP="00E224D4">
      <w:pPr>
        <w:pStyle w:val="afff1"/>
        <w:rPr>
          <w:rFonts w:ascii="Times New Roman" w:hAnsi="Times New Roman" w:cs="Times New Roman"/>
          <w:b/>
          <w:sz w:val="28"/>
          <w:szCs w:val="28"/>
        </w:rPr>
      </w:pPr>
    </w:p>
    <w:p w:rsidR="003C4937" w:rsidRPr="00A949BD" w:rsidRDefault="003C4937" w:rsidP="00A949BD">
      <w:pPr>
        <w:pStyle w:val="2"/>
      </w:pPr>
      <w:bookmarkStart w:id="185" w:name="_Toc392073636"/>
      <w:bookmarkStart w:id="186" w:name="_Toc407202693"/>
      <w:bookmarkStart w:id="187" w:name="_Toc421174878"/>
      <w:r w:rsidRPr="00A949BD">
        <w:t>3.</w:t>
      </w:r>
      <w:r w:rsidR="009D2564" w:rsidRPr="00A949BD">
        <w:t>7</w:t>
      </w:r>
      <w:r w:rsidRPr="00A949BD">
        <w:t>.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85"/>
      <w:bookmarkEnd w:id="186"/>
      <w:bookmarkEnd w:id="187"/>
    </w:p>
    <w:p w:rsidR="003C4937" w:rsidRPr="003C4937" w:rsidRDefault="003C4937" w:rsidP="003C4937">
      <w:pPr>
        <w:ind w:firstLine="567"/>
        <w:rPr>
          <w:rFonts w:cs="Times New Roman"/>
          <w:szCs w:val="28"/>
        </w:rPr>
      </w:pPr>
      <w:r w:rsidRPr="003C4937">
        <w:rPr>
          <w:rFonts w:cs="Times New Roman"/>
          <w:szCs w:val="28"/>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3C4937" w:rsidRPr="003C4937" w:rsidRDefault="003C4937" w:rsidP="003C4937">
      <w:pPr>
        <w:ind w:firstLine="567"/>
        <w:rPr>
          <w:rFonts w:cs="Times New Roman"/>
          <w:szCs w:val="28"/>
        </w:rPr>
      </w:pPr>
      <w:r w:rsidRPr="003C4937">
        <w:rPr>
          <w:rFonts w:cs="Times New Roman"/>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3C4937" w:rsidRPr="003C4937" w:rsidRDefault="003C4937" w:rsidP="003C4937">
      <w:pPr>
        <w:ind w:firstLine="567"/>
        <w:rPr>
          <w:rFonts w:cs="Times New Roman"/>
          <w:szCs w:val="28"/>
        </w:rPr>
      </w:pPr>
      <w:r w:rsidRPr="003C4937">
        <w:rPr>
          <w:rFonts w:cs="Times New Roman"/>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3C4937" w:rsidRPr="003C4937" w:rsidRDefault="003C4937" w:rsidP="003C4937">
      <w:pPr>
        <w:ind w:firstLine="567"/>
        <w:rPr>
          <w:rFonts w:cs="Times New Roman"/>
          <w:szCs w:val="28"/>
        </w:rPr>
      </w:pPr>
      <w:r w:rsidRPr="003C4937">
        <w:rPr>
          <w:rFonts w:cs="Times New Roman"/>
          <w:szCs w:val="28"/>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 г. Министерства регионального развития Российской Федерации.</w:t>
      </w:r>
    </w:p>
    <w:p w:rsidR="003C4937" w:rsidRPr="003C4937" w:rsidRDefault="003C4937" w:rsidP="003C4937">
      <w:pPr>
        <w:ind w:firstLine="567"/>
        <w:rPr>
          <w:rFonts w:cs="Times New Roman"/>
          <w:szCs w:val="28"/>
        </w:rPr>
      </w:pPr>
      <w:r w:rsidRPr="00D10A91">
        <w:rPr>
          <w:rFonts w:cs="Times New Roman"/>
          <w:szCs w:val="28"/>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2014, изданным Министерством регионального развития РФ, по существующим сборникам ФЕР в ценах и нормах 2001 года. Стоимость работ пересчитана в цены 201</w:t>
      </w:r>
      <w:r w:rsidR="00A50436" w:rsidRPr="00D10A91">
        <w:rPr>
          <w:rFonts w:cs="Times New Roman"/>
          <w:szCs w:val="28"/>
        </w:rPr>
        <w:t>4</w:t>
      </w:r>
      <w:r w:rsidRPr="00D10A91">
        <w:rPr>
          <w:rFonts w:cs="Times New Roman"/>
          <w:szCs w:val="28"/>
        </w:rPr>
        <w:t xml:space="preserve"> года с коэффициентами согласно письму № 2836-ИП/12/ГС от 03.12.2012г. Министерства регионального развития Российской Федерации.</w:t>
      </w:r>
    </w:p>
    <w:p w:rsidR="003C4937" w:rsidRPr="003C4937" w:rsidRDefault="003C4937" w:rsidP="003C4937">
      <w:pPr>
        <w:ind w:firstLine="567"/>
        <w:rPr>
          <w:rFonts w:cs="Times New Roman"/>
          <w:szCs w:val="28"/>
        </w:rPr>
      </w:pPr>
      <w:r w:rsidRPr="003C4937">
        <w:rPr>
          <w:rFonts w:cs="Times New Roman"/>
          <w:szCs w:val="28"/>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w:t>
      </w:r>
      <w:r w:rsidR="00C666DD">
        <w:rPr>
          <w:rFonts w:cs="Times New Roman"/>
          <w:szCs w:val="28"/>
        </w:rPr>
        <w:t xml:space="preserve">19 </w:t>
      </w:r>
      <w:r w:rsidRPr="003C4937">
        <w:rPr>
          <w:rFonts w:cs="Times New Roman"/>
          <w:szCs w:val="28"/>
        </w:rPr>
        <w:t>и 202</w:t>
      </w:r>
      <w:r w:rsidR="00C666DD">
        <w:rPr>
          <w:rFonts w:cs="Times New Roman"/>
          <w:szCs w:val="28"/>
        </w:rPr>
        <w:t>9</w:t>
      </w:r>
      <w:r w:rsidR="00306989">
        <w:rPr>
          <w:rFonts w:cs="Times New Roman"/>
          <w:szCs w:val="28"/>
        </w:rPr>
        <w:t xml:space="preserve"> г</w:t>
      </w:r>
      <w:r w:rsidRPr="003C4937">
        <w:rPr>
          <w:rFonts w:cs="Times New Roman"/>
          <w:szCs w:val="28"/>
        </w:rPr>
        <w:t xml:space="preserve">г. </w:t>
      </w:r>
    </w:p>
    <w:p w:rsidR="003C4937" w:rsidRPr="003C4937" w:rsidRDefault="003C4937" w:rsidP="003C4937">
      <w:pPr>
        <w:ind w:firstLine="567"/>
        <w:rPr>
          <w:rFonts w:cs="Times New Roman"/>
          <w:szCs w:val="28"/>
        </w:rPr>
      </w:pPr>
      <w:r w:rsidRPr="003C4937">
        <w:rPr>
          <w:rFonts w:cs="Times New Roman"/>
          <w:szCs w:val="28"/>
        </w:rPr>
        <w:t>В расчетах не учитывались:</w:t>
      </w:r>
    </w:p>
    <w:p w:rsidR="003C4937" w:rsidRPr="003C4937" w:rsidRDefault="003C4937" w:rsidP="003C4937">
      <w:pPr>
        <w:numPr>
          <w:ilvl w:val="0"/>
          <w:numId w:val="5"/>
        </w:numPr>
        <w:tabs>
          <w:tab w:val="left" w:pos="567"/>
        </w:tabs>
        <w:contextualSpacing/>
        <w:rPr>
          <w:rFonts w:cs="Times New Roman"/>
          <w:szCs w:val="28"/>
        </w:rPr>
      </w:pPr>
      <w:r w:rsidRPr="003C4937">
        <w:rPr>
          <w:rFonts w:cs="Times New Roman"/>
          <w:szCs w:val="28"/>
        </w:rPr>
        <w:t>стоимость резервирования и выкупа земельных участков и недвижимости для государственных и муниципальных нужд;</w:t>
      </w:r>
    </w:p>
    <w:p w:rsidR="003C4937" w:rsidRPr="003C4937" w:rsidRDefault="003C4937" w:rsidP="003C4937">
      <w:pPr>
        <w:numPr>
          <w:ilvl w:val="0"/>
          <w:numId w:val="5"/>
        </w:numPr>
        <w:contextualSpacing/>
        <w:rPr>
          <w:rFonts w:cs="Times New Roman"/>
          <w:szCs w:val="28"/>
        </w:rPr>
      </w:pPr>
      <w:r w:rsidRPr="003C4937">
        <w:rPr>
          <w:rFonts w:cs="Times New Roman"/>
          <w:szCs w:val="28"/>
        </w:rPr>
        <w:t>стоимость проведения топографо-геодезических и геологических изысканий на территориях строительства;</w:t>
      </w:r>
    </w:p>
    <w:p w:rsidR="003C4937" w:rsidRPr="003C4937" w:rsidRDefault="003C4937" w:rsidP="003C4937">
      <w:pPr>
        <w:numPr>
          <w:ilvl w:val="0"/>
          <w:numId w:val="5"/>
        </w:numPr>
        <w:contextualSpacing/>
        <w:rPr>
          <w:rFonts w:cs="Times New Roman"/>
          <w:szCs w:val="28"/>
        </w:rPr>
      </w:pPr>
      <w:r w:rsidRPr="003C4937">
        <w:rPr>
          <w:rFonts w:cs="Times New Roman"/>
          <w:szCs w:val="28"/>
        </w:rPr>
        <w:t>стоимость мероприятий по сносу и демонтажу зданий и сооружений на территориях строительства;</w:t>
      </w:r>
    </w:p>
    <w:p w:rsidR="003C4937" w:rsidRPr="003C4937" w:rsidRDefault="003C4937" w:rsidP="003C4937">
      <w:pPr>
        <w:numPr>
          <w:ilvl w:val="0"/>
          <w:numId w:val="5"/>
        </w:numPr>
        <w:contextualSpacing/>
        <w:rPr>
          <w:rFonts w:cs="Times New Roman"/>
          <w:szCs w:val="28"/>
        </w:rPr>
      </w:pPr>
      <w:r w:rsidRPr="003C4937">
        <w:rPr>
          <w:rFonts w:cs="Times New Roman"/>
          <w:szCs w:val="28"/>
        </w:rPr>
        <w:t>стоимость мероприятий по реконструкции существующих объектов;</w:t>
      </w:r>
    </w:p>
    <w:p w:rsidR="003C4937" w:rsidRPr="003C4937" w:rsidRDefault="003C4937" w:rsidP="003C4937">
      <w:pPr>
        <w:numPr>
          <w:ilvl w:val="0"/>
          <w:numId w:val="5"/>
        </w:numPr>
        <w:contextualSpacing/>
        <w:rPr>
          <w:rFonts w:cs="Times New Roman"/>
          <w:szCs w:val="28"/>
        </w:rPr>
      </w:pPr>
      <w:r w:rsidRPr="003C4937">
        <w:rPr>
          <w:rFonts w:cs="Times New Roman"/>
          <w:szCs w:val="28"/>
        </w:rPr>
        <w:t xml:space="preserve">оснащение необходимым оборудованием и благоустройство прилегающей территории; </w:t>
      </w:r>
    </w:p>
    <w:p w:rsidR="003C4937" w:rsidRPr="003C4937" w:rsidRDefault="003C4937" w:rsidP="003C4937">
      <w:pPr>
        <w:numPr>
          <w:ilvl w:val="0"/>
          <w:numId w:val="5"/>
        </w:numPr>
        <w:contextualSpacing/>
        <w:rPr>
          <w:rFonts w:cs="Times New Roman"/>
          <w:szCs w:val="28"/>
        </w:rPr>
      </w:pPr>
      <w:r w:rsidRPr="003C4937">
        <w:rPr>
          <w:rFonts w:cs="Times New Roman"/>
          <w:szCs w:val="28"/>
        </w:rPr>
        <w:t>особенности территории строительства.</w:t>
      </w:r>
    </w:p>
    <w:p w:rsidR="003C4937" w:rsidRPr="003C4937" w:rsidRDefault="003C4937" w:rsidP="003C4937">
      <w:pPr>
        <w:ind w:firstLine="567"/>
        <w:contextualSpacing/>
        <w:rPr>
          <w:rFonts w:cs="Times New Roman"/>
          <w:szCs w:val="28"/>
        </w:rPr>
      </w:pPr>
      <w:r w:rsidRPr="003C4937">
        <w:rPr>
          <w:rFonts w:cs="Times New Roman"/>
          <w:szCs w:val="28"/>
        </w:rPr>
        <w:t>Результаты расчетов (сводная ведомость стоимости работ) приведены в таб. 3.6.1.</w:t>
      </w:r>
    </w:p>
    <w:p w:rsidR="003C4937" w:rsidRPr="003C4937" w:rsidRDefault="003C4937" w:rsidP="003C4937">
      <w:pPr>
        <w:ind w:firstLine="567"/>
        <w:rPr>
          <w:rFonts w:cs="Times New Roman"/>
          <w:szCs w:val="28"/>
        </w:rPr>
      </w:pPr>
      <w:r w:rsidRPr="003C4937">
        <w:rPr>
          <w:rFonts w:cs="Times New Roman"/>
          <w:szCs w:val="28"/>
        </w:rPr>
        <w:t>.</w:t>
      </w:r>
    </w:p>
    <w:p w:rsidR="003C4937" w:rsidRPr="003C4937" w:rsidRDefault="003C4937" w:rsidP="003C4937">
      <w:pPr>
        <w:rPr>
          <w:rFonts w:cs="Times New Roman"/>
          <w:szCs w:val="28"/>
        </w:rPr>
      </w:pPr>
      <w:bookmarkStart w:id="188" w:name="таб261"/>
    </w:p>
    <w:p w:rsidR="003C4937" w:rsidRDefault="003C4937" w:rsidP="00FB6AF6">
      <w:pPr>
        <w:ind w:left="1072" w:hanging="79"/>
        <w:contextualSpacing/>
        <w:jc w:val="right"/>
        <w:rPr>
          <w:rFonts w:cs="Times New Roman"/>
          <w:szCs w:val="28"/>
        </w:rPr>
      </w:pPr>
      <w:r w:rsidRPr="003C4937">
        <w:rPr>
          <w:rFonts w:cs="Times New Roman"/>
          <w:szCs w:val="28"/>
        </w:rPr>
        <w:t>Таб. 3.6.1</w:t>
      </w:r>
      <w:bookmarkEnd w:id="188"/>
      <w:r w:rsidRPr="003C4937">
        <w:rPr>
          <w:rFonts w:cs="Times New Roman"/>
          <w:szCs w:val="28"/>
        </w:rPr>
        <w:t xml:space="preserve"> Сводная ведомость объемов и </w:t>
      </w:r>
      <w:r w:rsidR="00087C91">
        <w:rPr>
          <w:rFonts w:cs="Times New Roman"/>
          <w:szCs w:val="28"/>
        </w:rPr>
        <w:t xml:space="preserve">общей </w:t>
      </w:r>
      <w:r w:rsidRPr="003C4937">
        <w:rPr>
          <w:rFonts w:cs="Times New Roman"/>
          <w:szCs w:val="28"/>
        </w:rPr>
        <w:t>стоимости работ</w:t>
      </w:r>
    </w:p>
    <w:p w:rsidR="00642B82" w:rsidRDefault="00642B82" w:rsidP="003C4937">
      <w:pPr>
        <w:ind w:left="1072" w:firstLine="4536"/>
        <w:contextualSpacing/>
        <w:jc w:val="right"/>
        <w:rPr>
          <w:rFonts w:cs="Times New Roman"/>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499"/>
        <w:gridCol w:w="2827"/>
        <w:gridCol w:w="1389"/>
        <w:gridCol w:w="1228"/>
      </w:tblGrid>
      <w:tr w:rsidR="00E4199B" w:rsidRPr="00642B82" w:rsidTr="00642B82">
        <w:trPr>
          <w:trHeight w:val="300"/>
        </w:trPr>
        <w:tc>
          <w:tcPr>
            <w:tcW w:w="0" w:type="auto"/>
            <w:vMerge w:val="restart"/>
            <w:shd w:val="clear" w:color="auto" w:fill="auto"/>
            <w:vAlign w:val="center"/>
            <w:hideMark/>
          </w:tcPr>
          <w:p w:rsidR="00642B82" w:rsidRPr="00642B82" w:rsidRDefault="00642B82" w:rsidP="00642B82">
            <w:pPr>
              <w:spacing w:line="240" w:lineRule="auto"/>
              <w:jc w:val="center"/>
              <w:rPr>
                <w:rFonts w:eastAsia="Times New Roman" w:cs="Times New Roman"/>
                <w:color w:val="000000"/>
                <w:sz w:val="22"/>
              </w:rPr>
            </w:pPr>
            <w:r w:rsidRPr="00642B82">
              <w:rPr>
                <w:rFonts w:eastAsia="Times New Roman" w:cs="Times New Roman"/>
                <w:color w:val="000000"/>
                <w:sz w:val="22"/>
              </w:rPr>
              <w:t>№ п/п</w:t>
            </w:r>
          </w:p>
        </w:tc>
        <w:tc>
          <w:tcPr>
            <w:tcW w:w="0" w:type="auto"/>
            <w:vMerge w:val="restart"/>
            <w:shd w:val="clear" w:color="auto" w:fill="auto"/>
            <w:vAlign w:val="center"/>
            <w:hideMark/>
          </w:tcPr>
          <w:p w:rsidR="00642B82" w:rsidRPr="00642B82" w:rsidRDefault="00642B82" w:rsidP="00642B82">
            <w:pPr>
              <w:spacing w:line="240" w:lineRule="auto"/>
              <w:jc w:val="center"/>
              <w:rPr>
                <w:rFonts w:eastAsia="Times New Roman" w:cs="Times New Roman"/>
                <w:color w:val="000000"/>
                <w:sz w:val="22"/>
              </w:rPr>
            </w:pPr>
            <w:r w:rsidRPr="00642B82">
              <w:rPr>
                <w:rFonts w:eastAsia="Times New Roman" w:cs="Times New Roman"/>
                <w:color w:val="000000"/>
                <w:sz w:val="22"/>
              </w:rPr>
              <w:t>Наименование объекта</w:t>
            </w:r>
          </w:p>
        </w:tc>
        <w:tc>
          <w:tcPr>
            <w:tcW w:w="0" w:type="auto"/>
            <w:vMerge w:val="restart"/>
            <w:shd w:val="clear" w:color="auto" w:fill="auto"/>
            <w:vAlign w:val="center"/>
            <w:hideMark/>
          </w:tcPr>
          <w:p w:rsidR="00642B82" w:rsidRPr="00642B82" w:rsidRDefault="00642B82" w:rsidP="00087C91">
            <w:pPr>
              <w:spacing w:line="240" w:lineRule="auto"/>
              <w:jc w:val="center"/>
              <w:rPr>
                <w:rFonts w:eastAsia="Times New Roman" w:cs="Times New Roman"/>
                <w:color w:val="000000"/>
                <w:sz w:val="22"/>
              </w:rPr>
            </w:pPr>
            <w:r w:rsidRPr="00642B82">
              <w:rPr>
                <w:rFonts w:eastAsia="Times New Roman" w:cs="Times New Roman"/>
                <w:color w:val="000000"/>
                <w:sz w:val="22"/>
              </w:rPr>
              <w:t xml:space="preserve">Описание мероприятия </w:t>
            </w:r>
          </w:p>
        </w:tc>
        <w:tc>
          <w:tcPr>
            <w:tcW w:w="0" w:type="auto"/>
            <w:vMerge w:val="restart"/>
            <w:shd w:val="clear" w:color="auto" w:fill="auto"/>
            <w:vAlign w:val="center"/>
            <w:hideMark/>
          </w:tcPr>
          <w:p w:rsidR="00642B82" w:rsidRPr="00642B82" w:rsidRDefault="00E4199B" w:rsidP="00642B82">
            <w:pPr>
              <w:spacing w:line="240" w:lineRule="auto"/>
              <w:jc w:val="center"/>
              <w:rPr>
                <w:rFonts w:eastAsia="Times New Roman" w:cs="Times New Roman"/>
                <w:color w:val="000000"/>
                <w:sz w:val="22"/>
              </w:rPr>
            </w:pPr>
            <w:r>
              <w:rPr>
                <w:rFonts w:eastAsia="Times New Roman" w:cs="Times New Roman"/>
                <w:color w:val="000000"/>
                <w:sz w:val="22"/>
              </w:rPr>
              <w:t>*</w:t>
            </w:r>
            <w:r w:rsidR="00642B82" w:rsidRPr="00642B82">
              <w:rPr>
                <w:rFonts w:eastAsia="Times New Roman" w:cs="Times New Roman"/>
                <w:color w:val="000000"/>
                <w:sz w:val="22"/>
              </w:rPr>
              <w:t>Стоимость всего, тыс.руб. без НДС в ценах 2017 года</w:t>
            </w:r>
          </w:p>
        </w:tc>
        <w:tc>
          <w:tcPr>
            <w:tcW w:w="0" w:type="auto"/>
            <w:vMerge w:val="restart"/>
            <w:shd w:val="clear" w:color="auto" w:fill="auto"/>
            <w:vAlign w:val="center"/>
            <w:hideMark/>
          </w:tcPr>
          <w:p w:rsidR="00642B82" w:rsidRPr="00642B82" w:rsidRDefault="00642B82" w:rsidP="00642B82">
            <w:pPr>
              <w:spacing w:line="240" w:lineRule="auto"/>
              <w:jc w:val="center"/>
              <w:rPr>
                <w:rFonts w:eastAsia="Times New Roman" w:cs="Times New Roman"/>
                <w:color w:val="000000"/>
                <w:sz w:val="22"/>
              </w:rPr>
            </w:pPr>
            <w:r w:rsidRPr="00642B82">
              <w:rPr>
                <w:rFonts w:eastAsia="Times New Roman" w:cs="Times New Roman"/>
                <w:color w:val="000000"/>
                <w:sz w:val="22"/>
              </w:rPr>
              <w:t>Срок замены</w:t>
            </w:r>
          </w:p>
        </w:tc>
      </w:tr>
      <w:tr w:rsidR="00E4199B" w:rsidRPr="00642B82" w:rsidTr="00642B82">
        <w:trPr>
          <w:trHeight w:val="1230"/>
        </w:trPr>
        <w:tc>
          <w:tcPr>
            <w:tcW w:w="0" w:type="auto"/>
            <w:vMerge/>
            <w:vAlign w:val="center"/>
            <w:hideMark/>
          </w:tcPr>
          <w:p w:rsidR="00642B82" w:rsidRPr="00642B82" w:rsidRDefault="00642B82" w:rsidP="00642B82">
            <w:pPr>
              <w:spacing w:line="240" w:lineRule="auto"/>
              <w:jc w:val="left"/>
              <w:rPr>
                <w:rFonts w:eastAsia="Times New Roman" w:cs="Times New Roman"/>
                <w:color w:val="000000"/>
                <w:sz w:val="22"/>
              </w:rPr>
            </w:pPr>
          </w:p>
        </w:tc>
        <w:tc>
          <w:tcPr>
            <w:tcW w:w="0" w:type="auto"/>
            <w:vMerge/>
            <w:vAlign w:val="center"/>
            <w:hideMark/>
          </w:tcPr>
          <w:p w:rsidR="00642B82" w:rsidRPr="00642B82" w:rsidRDefault="00642B82" w:rsidP="00642B82">
            <w:pPr>
              <w:spacing w:line="240" w:lineRule="auto"/>
              <w:jc w:val="left"/>
              <w:rPr>
                <w:rFonts w:eastAsia="Times New Roman" w:cs="Times New Roman"/>
                <w:color w:val="000000"/>
                <w:sz w:val="22"/>
              </w:rPr>
            </w:pPr>
          </w:p>
        </w:tc>
        <w:tc>
          <w:tcPr>
            <w:tcW w:w="0" w:type="auto"/>
            <w:vMerge/>
            <w:vAlign w:val="center"/>
            <w:hideMark/>
          </w:tcPr>
          <w:p w:rsidR="00642B82" w:rsidRPr="00642B82" w:rsidRDefault="00642B82" w:rsidP="00642B82">
            <w:pPr>
              <w:spacing w:line="240" w:lineRule="auto"/>
              <w:jc w:val="left"/>
              <w:rPr>
                <w:rFonts w:eastAsia="Times New Roman" w:cs="Times New Roman"/>
                <w:color w:val="000000"/>
                <w:sz w:val="22"/>
              </w:rPr>
            </w:pPr>
          </w:p>
        </w:tc>
        <w:tc>
          <w:tcPr>
            <w:tcW w:w="0" w:type="auto"/>
            <w:vMerge/>
            <w:vAlign w:val="center"/>
            <w:hideMark/>
          </w:tcPr>
          <w:p w:rsidR="00642B82" w:rsidRPr="00642B82" w:rsidRDefault="00642B82" w:rsidP="00642B82">
            <w:pPr>
              <w:spacing w:line="240" w:lineRule="auto"/>
              <w:jc w:val="left"/>
              <w:rPr>
                <w:rFonts w:eastAsia="Times New Roman" w:cs="Times New Roman"/>
                <w:color w:val="000000"/>
                <w:sz w:val="22"/>
              </w:rPr>
            </w:pPr>
          </w:p>
        </w:tc>
        <w:tc>
          <w:tcPr>
            <w:tcW w:w="0" w:type="auto"/>
            <w:vMerge/>
            <w:vAlign w:val="center"/>
            <w:hideMark/>
          </w:tcPr>
          <w:p w:rsidR="00642B82" w:rsidRPr="00642B82" w:rsidRDefault="00642B82" w:rsidP="00642B82">
            <w:pPr>
              <w:spacing w:line="240" w:lineRule="auto"/>
              <w:jc w:val="left"/>
              <w:rPr>
                <w:rFonts w:eastAsia="Times New Roman" w:cs="Times New Roman"/>
                <w:color w:val="000000"/>
                <w:sz w:val="22"/>
              </w:rPr>
            </w:pPr>
          </w:p>
        </w:tc>
      </w:tr>
      <w:tr w:rsidR="00E4199B" w:rsidRPr="00642B82" w:rsidTr="00087C91">
        <w:trPr>
          <w:trHeight w:val="900"/>
        </w:trPr>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1</w:t>
            </w:r>
          </w:p>
        </w:tc>
        <w:tc>
          <w:tcPr>
            <w:tcW w:w="0" w:type="auto"/>
            <w:shd w:val="clear" w:color="auto" w:fill="auto"/>
            <w:vAlign w:val="center"/>
            <w:hideMark/>
          </w:tcPr>
          <w:p w:rsidR="00087C91" w:rsidRPr="00642B82" w:rsidRDefault="00087C91" w:rsidP="00642B82">
            <w:pPr>
              <w:spacing w:line="240" w:lineRule="auto"/>
              <w:jc w:val="left"/>
              <w:rPr>
                <w:rFonts w:eastAsia="Times New Roman" w:cs="Times New Roman"/>
                <w:sz w:val="22"/>
              </w:rPr>
            </w:pPr>
            <w:r w:rsidRPr="00642B82">
              <w:rPr>
                <w:rFonts w:eastAsia="Times New Roman" w:cs="Times New Roman"/>
                <w:sz w:val="22"/>
              </w:rPr>
              <w:t>Главный самотечный канализационный коллектор от КК 51  до канализационного колодца КК 37</w:t>
            </w:r>
          </w:p>
        </w:tc>
        <w:tc>
          <w:tcPr>
            <w:tcW w:w="0" w:type="auto"/>
            <w:shd w:val="clear" w:color="auto" w:fill="auto"/>
            <w:vAlign w:val="center"/>
            <w:hideMark/>
          </w:tcPr>
          <w:p w:rsidR="00087C91" w:rsidRPr="00642B82" w:rsidRDefault="00087C91" w:rsidP="00642B82">
            <w:pPr>
              <w:spacing w:line="240" w:lineRule="auto"/>
              <w:jc w:val="left"/>
              <w:rPr>
                <w:rFonts w:eastAsia="Times New Roman" w:cs="Times New Roman"/>
                <w:color w:val="000000"/>
                <w:sz w:val="22"/>
              </w:rPr>
            </w:pPr>
            <w:r w:rsidRPr="00087C91">
              <w:rPr>
                <w:rFonts w:eastAsia="Times New Roman" w:cs="Times New Roman"/>
                <w:color w:val="000000"/>
                <w:sz w:val="22"/>
              </w:rPr>
              <w:t>Замена ветхих участков с применением полиэтиленовых труб.</w:t>
            </w:r>
          </w:p>
        </w:tc>
        <w:tc>
          <w:tcPr>
            <w:tcW w:w="0" w:type="auto"/>
            <w:vMerge w:val="restart"/>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r>
              <w:rPr>
                <w:rFonts w:eastAsia="Times New Roman" w:cs="Times New Roman"/>
                <w:b/>
                <w:bCs/>
                <w:color w:val="000000"/>
                <w:sz w:val="22"/>
              </w:rPr>
              <w:t>20000</w:t>
            </w:r>
          </w:p>
        </w:tc>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2028-2029</w:t>
            </w:r>
          </w:p>
        </w:tc>
      </w:tr>
      <w:tr w:rsidR="00E4199B" w:rsidRPr="00642B82" w:rsidTr="00087C91">
        <w:trPr>
          <w:trHeight w:val="900"/>
        </w:trPr>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2</w:t>
            </w:r>
          </w:p>
        </w:tc>
        <w:tc>
          <w:tcPr>
            <w:tcW w:w="0" w:type="auto"/>
            <w:shd w:val="clear" w:color="auto" w:fill="auto"/>
            <w:vAlign w:val="center"/>
            <w:hideMark/>
          </w:tcPr>
          <w:p w:rsidR="00087C91" w:rsidRPr="00642B82" w:rsidRDefault="00087C91" w:rsidP="00642B82">
            <w:pPr>
              <w:spacing w:line="240" w:lineRule="auto"/>
              <w:jc w:val="left"/>
              <w:rPr>
                <w:rFonts w:eastAsia="Times New Roman" w:cs="Times New Roman"/>
                <w:sz w:val="22"/>
              </w:rPr>
            </w:pPr>
            <w:r w:rsidRPr="00642B82">
              <w:rPr>
                <w:rFonts w:eastAsia="Times New Roman" w:cs="Times New Roman"/>
                <w:sz w:val="22"/>
              </w:rPr>
              <w:t>Главный самотечный канализационный коллектор от КК 23 до  канализационного колодца КК 17</w:t>
            </w:r>
          </w:p>
        </w:tc>
        <w:tc>
          <w:tcPr>
            <w:tcW w:w="0" w:type="auto"/>
            <w:vMerge w:val="restart"/>
            <w:shd w:val="clear" w:color="000000" w:fill="FFFFFF"/>
            <w:vAlign w:val="center"/>
            <w:hideMark/>
          </w:tcPr>
          <w:p w:rsidR="00087C91" w:rsidRPr="00642B82" w:rsidRDefault="00087C91" w:rsidP="00642B82">
            <w:pPr>
              <w:spacing w:line="240" w:lineRule="auto"/>
              <w:jc w:val="left"/>
              <w:rPr>
                <w:rFonts w:eastAsia="Times New Roman" w:cs="Times New Roman"/>
                <w:color w:val="000000"/>
                <w:sz w:val="22"/>
              </w:rPr>
            </w:pPr>
            <w:r w:rsidRPr="00087C91">
              <w:rPr>
                <w:rFonts w:eastAsia="Times New Roman" w:cs="Times New Roman"/>
                <w:color w:val="000000"/>
                <w:sz w:val="22"/>
              </w:rPr>
              <w:t>Замена ветхих участков с применением полиэтиленовых труб.</w:t>
            </w:r>
          </w:p>
        </w:tc>
        <w:tc>
          <w:tcPr>
            <w:tcW w:w="0" w:type="auto"/>
            <w:vMerge/>
            <w:shd w:val="clear" w:color="auto" w:fill="auto"/>
            <w:noWrap/>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vMerge w:val="restart"/>
            <w:shd w:val="clear" w:color="auto" w:fill="auto"/>
            <w:noWrap/>
            <w:vAlign w:val="center"/>
            <w:hideMark/>
          </w:tcPr>
          <w:p w:rsidR="00087C91" w:rsidRPr="001B58A2" w:rsidRDefault="00087C91" w:rsidP="001B58A2">
            <w:pPr>
              <w:spacing w:line="240" w:lineRule="auto"/>
              <w:jc w:val="center"/>
              <w:rPr>
                <w:rFonts w:eastAsia="Times New Roman" w:cs="Times New Roman"/>
                <w:color w:val="000000"/>
                <w:sz w:val="22"/>
                <w:lang w:val="en-US"/>
              </w:rPr>
            </w:pPr>
            <w:r w:rsidRPr="00642B82">
              <w:rPr>
                <w:rFonts w:eastAsia="Times New Roman" w:cs="Times New Roman"/>
                <w:color w:val="000000"/>
                <w:sz w:val="22"/>
              </w:rPr>
              <w:t>2021-202</w:t>
            </w:r>
            <w:r w:rsidR="001B58A2">
              <w:rPr>
                <w:rFonts w:eastAsia="Times New Roman" w:cs="Times New Roman"/>
                <w:color w:val="000000"/>
                <w:sz w:val="22"/>
                <w:lang w:val="en-US"/>
              </w:rPr>
              <w:t>5</w:t>
            </w:r>
          </w:p>
        </w:tc>
      </w:tr>
      <w:tr w:rsidR="00E4199B" w:rsidRPr="00642B82" w:rsidTr="00087C91">
        <w:trPr>
          <w:trHeight w:val="900"/>
        </w:trPr>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3</w:t>
            </w:r>
          </w:p>
        </w:tc>
        <w:tc>
          <w:tcPr>
            <w:tcW w:w="0" w:type="auto"/>
            <w:shd w:val="clear" w:color="auto" w:fill="auto"/>
            <w:vAlign w:val="center"/>
            <w:hideMark/>
          </w:tcPr>
          <w:p w:rsidR="00087C91" w:rsidRPr="00642B82" w:rsidRDefault="00087C91" w:rsidP="00642B82">
            <w:pPr>
              <w:spacing w:line="240" w:lineRule="auto"/>
              <w:jc w:val="left"/>
              <w:rPr>
                <w:rFonts w:eastAsia="Times New Roman" w:cs="Times New Roman"/>
                <w:sz w:val="22"/>
              </w:rPr>
            </w:pPr>
            <w:r w:rsidRPr="00642B82">
              <w:rPr>
                <w:rFonts w:eastAsia="Times New Roman" w:cs="Times New Roman"/>
                <w:sz w:val="22"/>
              </w:rPr>
              <w:t>Главный самотечный канализационный коллектор от КК 17 до канализационного колодца КК 11</w:t>
            </w:r>
          </w:p>
        </w:tc>
        <w:tc>
          <w:tcPr>
            <w:tcW w:w="0" w:type="auto"/>
            <w:vMerge/>
            <w:vAlign w:val="center"/>
            <w:hideMark/>
          </w:tcPr>
          <w:p w:rsidR="00087C91" w:rsidRPr="00642B82" w:rsidRDefault="00087C91" w:rsidP="00642B82">
            <w:pPr>
              <w:spacing w:line="240" w:lineRule="auto"/>
              <w:jc w:val="left"/>
              <w:rPr>
                <w:rFonts w:eastAsia="Times New Roman" w:cs="Times New Roman"/>
                <w:color w:val="000000"/>
                <w:sz w:val="22"/>
              </w:rPr>
            </w:pPr>
          </w:p>
        </w:tc>
        <w:tc>
          <w:tcPr>
            <w:tcW w:w="0" w:type="auto"/>
            <w:vMerge/>
            <w:vAlign w:val="center"/>
          </w:tcPr>
          <w:p w:rsidR="00087C91" w:rsidRPr="00642B82" w:rsidRDefault="00087C91" w:rsidP="00642B82">
            <w:pPr>
              <w:spacing w:line="240" w:lineRule="auto"/>
              <w:jc w:val="left"/>
              <w:rPr>
                <w:rFonts w:eastAsia="Times New Roman" w:cs="Times New Roman"/>
                <w:b/>
                <w:bCs/>
                <w:color w:val="000000"/>
                <w:sz w:val="22"/>
              </w:rPr>
            </w:pPr>
          </w:p>
        </w:tc>
        <w:tc>
          <w:tcPr>
            <w:tcW w:w="0" w:type="auto"/>
            <w:vMerge/>
            <w:vAlign w:val="center"/>
            <w:hideMark/>
          </w:tcPr>
          <w:p w:rsidR="00087C91" w:rsidRPr="00642B82" w:rsidRDefault="00087C91" w:rsidP="00642B82">
            <w:pPr>
              <w:spacing w:line="240" w:lineRule="auto"/>
              <w:jc w:val="left"/>
              <w:rPr>
                <w:rFonts w:eastAsia="Times New Roman" w:cs="Times New Roman"/>
                <w:color w:val="000000"/>
                <w:sz w:val="22"/>
              </w:rPr>
            </w:pPr>
          </w:p>
        </w:tc>
      </w:tr>
      <w:tr w:rsidR="00E4199B" w:rsidRPr="00642B82" w:rsidTr="00087C91">
        <w:trPr>
          <w:trHeight w:val="900"/>
        </w:trPr>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4</w:t>
            </w:r>
          </w:p>
        </w:tc>
        <w:tc>
          <w:tcPr>
            <w:tcW w:w="0" w:type="auto"/>
            <w:shd w:val="clear" w:color="auto" w:fill="auto"/>
            <w:vAlign w:val="center"/>
            <w:hideMark/>
          </w:tcPr>
          <w:p w:rsidR="00087C91" w:rsidRPr="00642B82" w:rsidRDefault="00087C91" w:rsidP="00642B82">
            <w:pPr>
              <w:spacing w:line="240" w:lineRule="auto"/>
              <w:jc w:val="left"/>
              <w:rPr>
                <w:rFonts w:eastAsia="Times New Roman" w:cs="Times New Roman"/>
                <w:sz w:val="22"/>
              </w:rPr>
            </w:pPr>
            <w:r w:rsidRPr="00642B82">
              <w:rPr>
                <w:rFonts w:eastAsia="Times New Roman" w:cs="Times New Roman"/>
                <w:sz w:val="22"/>
              </w:rPr>
              <w:t>Напорный  канализационный коллектор от КНС 8 до канализационного колодца КК 39</w:t>
            </w:r>
          </w:p>
        </w:tc>
        <w:tc>
          <w:tcPr>
            <w:tcW w:w="0" w:type="auto"/>
            <w:shd w:val="clear" w:color="000000" w:fill="FFFFFF"/>
            <w:vAlign w:val="center"/>
            <w:hideMark/>
          </w:tcPr>
          <w:p w:rsidR="00087C91" w:rsidRPr="00642B82" w:rsidRDefault="00087C91" w:rsidP="00642B82">
            <w:pPr>
              <w:spacing w:line="240" w:lineRule="auto"/>
              <w:jc w:val="left"/>
              <w:rPr>
                <w:rFonts w:eastAsia="Times New Roman" w:cs="Times New Roman"/>
                <w:color w:val="000000"/>
                <w:sz w:val="22"/>
              </w:rPr>
            </w:pPr>
            <w:r w:rsidRPr="00087C91">
              <w:rPr>
                <w:rFonts w:eastAsia="Times New Roman" w:cs="Times New Roman"/>
                <w:color w:val="000000"/>
                <w:sz w:val="22"/>
              </w:rPr>
              <w:t>Замена ветхих участков с применением полиэтиленовых труб.</w:t>
            </w:r>
          </w:p>
        </w:tc>
        <w:tc>
          <w:tcPr>
            <w:tcW w:w="0" w:type="auto"/>
            <w:vMerge/>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shd w:val="clear" w:color="auto" w:fill="auto"/>
            <w:vAlign w:val="center"/>
            <w:hideMark/>
          </w:tcPr>
          <w:p w:rsidR="00087C91" w:rsidRPr="001B58A2" w:rsidRDefault="00087C91" w:rsidP="001B58A2">
            <w:pPr>
              <w:spacing w:line="240" w:lineRule="auto"/>
              <w:jc w:val="center"/>
              <w:rPr>
                <w:rFonts w:eastAsia="Times New Roman" w:cs="Times New Roman"/>
                <w:color w:val="000000"/>
                <w:sz w:val="22"/>
                <w:lang w:val="en-US"/>
              </w:rPr>
            </w:pPr>
            <w:r w:rsidRPr="00642B82">
              <w:rPr>
                <w:rFonts w:eastAsia="Times New Roman" w:cs="Times New Roman"/>
                <w:color w:val="000000"/>
                <w:sz w:val="22"/>
              </w:rPr>
              <w:t>2022-202</w:t>
            </w:r>
            <w:r w:rsidR="001B58A2">
              <w:rPr>
                <w:rFonts w:eastAsia="Times New Roman" w:cs="Times New Roman"/>
                <w:color w:val="000000"/>
                <w:sz w:val="22"/>
                <w:lang w:val="en-US"/>
              </w:rPr>
              <w:t>6</w:t>
            </w:r>
          </w:p>
        </w:tc>
      </w:tr>
      <w:tr w:rsidR="00E4199B" w:rsidRPr="00642B82" w:rsidTr="00087C91">
        <w:trPr>
          <w:trHeight w:val="900"/>
        </w:trPr>
        <w:tc>
          <w:tcPr>
            <w:tcW w:w="0" w:type="auto"/>
            <w:vMerge w:val="restart"/>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5</w:t>
            </w:r>
          </w:p>
        </w:tc>
        <w:tc>
          <w:tcPr>
            <w:tcW w:w="0" w:type="auto"/>
            <w:vMerge w:val="restart"/>
            <w:shd w:val="clear" w:color="auto" w:fill="auto"/>
            <w:vAlign w:val="center"/>
            <w:hideMark/>
          </w:tcPr>
          <w:p w:rsidR="00087C91" w:rsidRPr="00642B82" w:rsidRDefault="00087C91" w:rsidP="00642B82">
            <w:pPr>
              <w:spacing w:line="240" w:lineRule="auto"/>
              <w:jc w:val="left"/>
              <w:rPr>
                <w:rFonts w:eastAsia="Times New Roman" w:cs="Times New Roman"/>
                <w:color w:val="000000"/>
                <w:sz w:val="22"/>
              </w:rPr>
            </w:pPr>
            <w:r w:rsidRPr="00642B82">
              <w:rPr>
                <w:rFonts w:eastAsia="Times New Roman" w:cs="Times New Roman"/>
                <w:color w:val="000000"/>
                <w:sz w:val="22"/>
              </w:rPr>
              <w:t>Напорный  канализационный коллектор КНС 4 (правая, левая нитка) до очистных сооружений</w:t>
            </w:r>
          </w:p>
        </w:tc>
        <w:tc>
          <w:tcPr>
            <w:tcW w:w="0" w:type="auto"/>
            <w:vMerge w:val="restart"/>
            <w:shd w:val="clear" w:color="000000" w:fill="FFFFFF"/>
            <w:vAlign w:val="center"/>
            <w:hideMark/>
          </w:tcPr>
          <w:p w:rsidR="00087C91" w:rsidRPr="00642B82" w:rsidRDefault="00087C91" w:rsidP="00642B82">
            <w:pPr>
              <w:spacing w:line="240" w:lineRule="auto"/>
              <w:jc w:val="left"/>
              <w:rPr>
                <w:rFonts w:eastAsia="Times New Roman" w:cs="Times New Roman"/>
                <w:color w:val="000000"/>
                <w:sz w:val="22"/>
              </w:rPr>
            </w:pPr>
            <w:r w:rsidRPr="00087C91">
              <w:rPr>
                <w:rFonts w:eastAsia="Times New Roman" w:cs="Times New Roman"/>
                <w:color w:val="000000"/>
                <w:sz w:val="22"/>
              </w:rPr>
              <w:t>Замена ветхих участков с применением полиэтиленовых труб.</w:t>
            </w:r>
          </w:p>
        </w:tc>
        <w:tc>
          <w:tcPr>
            <w:tcW w:w="0" w:type="auto"/>
            <w:vMerge/>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shd w:val="clear" w:color="auto" w:fill="auto"/>
            <w:vAlign w:val="center"/>
            <w:hideMark/>
          </w:tcPr>
          <w:p w:rsidR="00087C91" w:rsidRPr="001B58A2" w:rsidRDefault="001B58A2" w:rsidP="001B58A2">
            <w:pPr>
              <w:spacing w:line="240" w:lineRule="auto"/>
              <w:jc w:val="center"/>
              <w:rPr>
                <w:rFonts w:eastAsia="Times New Roman" w:cs="Times New Roman"/>
                <w:color w:val="000000"/>
                <w:sz w:val="22"/>
                <w:lang w:val="en-US"/>
              </w:rPr>
            </w:pPr>
            <w:r>
              <w:rPr>
                <w:rFonts w:eastAsia="Times New Roman" w:cs="Times New Roman"/>
                <w:color w:val="000000"/>
                <w:sz w:val="22"/>
              </w:rPr>
              <w:t>2026</w:t>
            </w:r>
            <w:r w:rsidR="00087C91" w:rsidRPr="00642B82">
              <w:rPr>
                <w:rFonts w:eastAsia="Times New Roman" w:cs="Times New Roman"/>
                <w:color w:val="000000"/>
                <w:sz w:val="22"/>
              </w:rPr>
              <w:t>-202</w:t>
            </w:r>
            <w:r>
              <w:rPr>
                <w:rFonts w:eastAsia="Times New Roman" w:cs="Times New Roman"/>
                <w:color w:val="000000"/>
                <w:sz w:val="22"/>
                <w:lang w:val="en-US"/>
              </w:rPr>
              <w:t>8</w:t>
            </w:r>
          </w:p>
        </w:tc>
      </w:tr>
      <w:tr w:rsidR="00E4199B" w:rsidRPr="00642B82" w:rsidTr="00087C91">
        <w:trPr>
          <w:trHeight w:val="900"/>
        </w:trPr>
        <w:tc>
          <w:tcPr>
            <w:tcW w:w="0" w:type="auto"/>
            <w:vMerge/>
            <w:vAlign w:val="center"/>
            <w:hideMark/>
          </w:tcPr>
          <w:p w:rsidR="00087C91" w:rsidRPr="00642B82" w:rsidRDefault="00087C91" w:rsidP="00642B82">
            <w:pPr>
              <w:spacing w:line="240" w:lineRule="auto"/>
              <w:jc w:val="left"/>
              <w:rPr>
                <w:rFonts w:eastAsia="Times New Roman" w:cs="Times New Roman"/>
                <w:color w:val="000000"/>
                <w:sz w:val="22"/>
              </w:rPr>
            </w:pPr>
          </w:p>
        </w:tc>
        <w:tc>
          <w:tcPr>
            <w:tcW w:w="0" w:type="auto"/>
            <w:vMerge/>
            <w:vAlign w:val="center"/>
            <w:hideMark/>
          </w:tcPr>
          <w:p w:rsidR="00087C91" w:rsidRPr="00642B82" w:rsidRDefault="00087C91" w:rsidP="00642B82">
            <w:pPr>
              <w:spacing w:line="240" w:lineRule="auto"/>
              <w:jc w:val="left"/>
              <w:rPr>
                <w:rFonts w:eastAsia="Times New Roman" w:cs="Times New Roman"/>
                <w:color w:val="000000"/>
                <w:sz w:val="22"/>
              </w:rPr>
            </w:pPr>
          </w:p>
        </w:tc>
        <w:tc>
          <w:tcPr>
            <w:tcW w:w="0" w:type="auto"/>
            <w:vMerge/>
            <w:shd w:val="clear" w:color="000000" w:fill="FFFFFF"/>
            <w:vAlign w:val="center"/>
            <w:hideMark/>
          </w:tcPr>
          <w:p w:rsidR="00087C91" w:rsidRPr="00642B82" w:rsidRDefault="00087C91" w:rsidP="00642B82">
            <w:pPr>
              <w:spacing w:line="240" w:lineRule="auto"/>
              <w:jc w:val="left"/>
              <w:rPr>
                <w:rFonts w:eastAsia="Times New Roman" w:cs="Times New Roman"/>
                <w:color w:val="000000"/>
                <w:sz w:val="22"/>
              </w:rPr>
            </w:pPr>
          </w:p>
        </w:tc>
        <w:tc>
          <w:tcPr>
            <w:tcW w:w="0" w:type="auto"/>
            <w:vMerge/>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2026-2028</w:t>
            </w:r>
          </w:p>
        </w:tc>
      </w:tr>
      <w:tr w:rsidR="00E4199B" w:rsidRPr="00642B82" w:rsidTr="00087C91">
        <w:trPr>
          <w:trHeight w:val="900"/>
        </w:trPr>
        <w:tc>
          <w:tcPr>
            <w:tcW w:w="0" w:type="auto"/>
            <w:vMerge w:val="restart"/>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6</w:t>
            </w:r>
          </w:p>
        </w:tc>
        <w:tc>
          <w:tcPr>
            <w:tcW w:w="0" w:type="auto"/>
            <w:vMerge w:val="restart"/>
            <w:shd w:val="clear" w:color="auto" w:fill="auto"/>
            <w:vAlign w:val="center"/>
            <w:hideMark/>
          </w:tcPr>
          <w:p w:rsidR="00087C91" w:rsidRPr="00642B82" w:rsidRDefault="00087C91" w:rsidP="00642B82">
            <w:pPr>
              <w:spacing w:line="240" w:lineRule="auto"/>
              <w:jc w:val="left"/>
              <w:rPr>
                <w:rFonts w:eastAsia="Times New Roman" w:cs="Times New Roman"/>
                <w:sz w:val="22"/>
              </w:rPr>
            </w:pPr>
            <w:r w:rsidRPr="00642B82">
              <w:rPr>
                <w:rFonts w:eastAsia="Times New Roman" w:cs="Times New Roman"/>
                <w:sz w:val="22"/>
              </w:rPr>
              <w:t>Межквартальный канализационный коллектор от КК 6115 до канализационного колодца КК 51</w:t>
            </w:r>
          </w:p>
        </w:tc>
        <w:tc>
          <w:tcPr>
            <w:tcW w:w="0" w:type="auto"/>
            <w:vMerge w:val="restart"/>
            <w:shd w:val="clear" w:color="000000" w:fill="FFFFFF"/>
            <w:vAlign w:val="center"/>
          </w:tcPr>
          <w:p w:rsidR="00087C91" w:rsidRPr="00642B82" w:rsidRDefault="00087C91" w:rsidP="00642B82">
            <w:pPr>
              <w:spacing w:line="240" w:lineRule="auto"/>
              <w:jc w:val="left"/>
              <w:rPr>
                <w:rFonts w:eastAsia="Times New Roman" w:cs="Times New Roman"/>
                <w:sz w:val="22"/>
              </w:rPr>
            </w:pPr>
            <w:r w:rsidRPr="00087C91">
              <w:rPr>
                <w:rFonts w:eastAsia="Times New Roman" w:cs="Times New Roman"/>
                <w:sz w:val="22"/>
              </w:rPr>
              <w:t>Замена ветхих участков с применением полиэтиле-новых труб.</w:t>
            </w:r>
          </w:p>
        </w:tc>
        <w:tc>
          <w:tcPr>
            <w:tcW w:w="0" w:type="auto"/>
            <w:vMerge/>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shd w:val="clear" w:color="auto" w:fill="auto"/>
            <w:vAlign w:val="center"/>
            <w:hideMark/>
          </w:tcPr>
          <w:p w:rsidR="00087C91" w:rsidRPr="001B58A2" w:rsidRDefault="00087C91" w:rsidP="001B58A2">
            <w:pPr>
              <w:spacing w:line="240" w:lineRule="auto"/>
              <w:jc w:val="center"/>
              <w:rPr>
                <w:rFonts w:eastAsia="Times New Roman" w:cs="Times New Roman"/>
                <w:color w:val="000000"/>
                <w:sz w:val="22"/>
                <w:lang w:val="en-US"/>
              </w:rPr>
            </w:pPr>
            <w:r w:rsidRPr="00642B82">
              <w:rPr>
                <w:rFonts w:eastAsia="Times New Roman" w:cs="Times New Roman"/>
                <w:color w:val="000000"/>
                <w:sz w:val="22"/>
              </w:rPr>
              <w:t>2019-202</w:t>
            </w:r>
            <w:r w:rsidR="001B58A2">
              <w:rPr>
                <w:rFonts w:eastAsia="Times New Roman" w:cs="Times New Roman"/>
                <w:color w:val="000000"/>
                <w:sz w:val="22"/>
                <w:lang w:val="en-US"/>
              </w:rPr>
              <w:t>9</w:t>
            </w:r>
          </w:p>
        </w:tc>
      </w:tr>
      <w:tr w:rsidR="00E4199B" w:rsidRPr="00642B82" w:rsidTr="00087C91">
        <w:trPr>
          <w:trHeight w:val="900"/>
        </w:trPr>
        <w:tc>
          <w:tcPr>
            <w:tcW w:w="0" w:type="auto"/>
            <w:vMerge/>
            <w:vAlign w:val="center"/>
            <w:hideMark/>
          </w:tcPr>
          <w:p w:rsidR="00087C91" w:rsidRPr="00642B82" w:rsidRDefault="00087C91" w:rsidP="00642B82">
            <w:pPr>
              <w:spacing w:line="240" w:lineRule="auto"/>
              <w:jc w:val="left"/>
              <w:rPr>
                <w:rFonts w:eastAsia="Times New Roman" w:cs="Times New Roman"/>
                <w:color w:val="000000"/>
                <w:sz w:val="22"/>
              </w:rPr>
            </w:pPr>
          </w:p>
        </w:tc>
        <w:tc>
          <w:tcPr>
            <w:tcW w:w="0" w:type="auto"/>
            <w:vMerge/>
            <w:vAlign w:val="center"/>
            <w:hideMark/>
          </w:tcPr>
          <w:p w:rsidR="00087C91" w:rsidRPr="00642B82" w:rsidRDefault="00087C91" w:rsidP="00642B82">
            <w:pPr>
              <w:spacing w:line="240" w:lineRule="auto"/>
              <w:jc w:val="left"/>
              <w:rPr>
                <w:rFonts w:eastAsia="Times New Roman" w:cs="Times New Roman"/>
                <w:sz w:val="22"/>
              </w:rPr>
            </w:pPr>
          </w:p>
        </w:tc>
        <w:tc>
          <w:tcPr>
            <w:tcW w:w="0" w:type="auto"/>
            <w:vMerge/>
            <w:shd w:val="clear" w:color="000000" w:fill="FFFFFF"/>
            <w:vAlign w:val="center"/>
            <w:hideMark/>
          </w:tcPr>
          <w:p w:rsidR="00087C91" w:rsidRPr="00642B82" w:rsidRDefault="00087C91" w:rsidP="00642B82">
            <w:pPr>
              <w:spacing w:line="240" w:lineRule="auto"/>
              <w:jc w:val="left"/>
              <w:rPr>
                <w:rFonts w:eastAsia="Times New Roman" w:cs="Times New Roman"/>
                <w:color w:val="000000"/>
                <w:sz w:val="22"/>
              </w:rPr>
            </w:pPr>
          </w:p>
        </w:tc>
        <w:tc>
          <w:tcPr>
            <w:tcW w:w="0" w:type="auto"/>
            <w:vMerge/>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2028-2029</w:t>
            </w:r>
          </w:p>
        </w:tc>
      </w:tr>
      <w:tr w:rsidR="00E4199B" w:rsidRPr="00642B82" w:rsidTr="00087C91">
        <w:trPr>
          <w:trHeight w:val="900"/>
        </w:trPr>
        <w:tc>
          <w:tcPr>
            <w:tcW w:w="0" w:type="auto"/>
            <w:vMerge/>
            <w:vAlign w:val="center"/>
            <w:hideMark/>
          </w:tcPr>
          <w:p w:rsidR="00087C91" w:rsidRPr="00642B82" w:rsidRDefault="00087C91" w:rsidP="00642B82">
            <w:pPr>
              <w:spacing w:line="240" w:lineRule="auto"/>
              <w:jc w:val="left"/>
              <w:rPr>
                <w:rFonts w:eastAsia="Times New Roman" w:cs="Times New Roman"/>
                <w:color w:val="000000"/>
                <w:sz w:val="22"/>
              </w:rPr>
            </w:pPr>
          </w:p>
        </w:tc>
        <w:tc>
          <w:tcPr>
            <w:tcW w:w="0" w:type="auto"/>
            <w:vMerge/>
            <w:vAlign w:val="center"/>
            <w:hideMark/>
          </w:tcPr>
          <w:p w:rsidR="00087C91" w:rsidRPr="00642B82" w:rsidRDefault="00087C91" w:rsidP="00642B82">
            <w:pPr>
              <w:spacing w:line="240" w:lineRule="auto"/>
              <w:jc w:val="left"/>
              <w:rPr>
                <w:rFonts w:eastAsia="Times New Roman" w:cs="Times New Roman"/>
                <w:sz w:val="22"/>
              </w:rPr>
            </w:pPr>
          </w:p>
        </w:tc>
        <w:tc>
          <w:tcPr>
            <w:tcW w:w="0" w:type="auto"/>
            <w:vMerge/>
            <w:shd w:val="clear" w:color="000000" w:fill="FFFFFF"/>
            <w:vAlign w:val="center"/>
            <w:hideMark/>
          </w:tcPr>
          <w:p w:rsidR="00087C91" w:rsidRPr="00642B82" w:rsidRDefault="00087C91" w:rsidP="00642B82">
            <w:pPr>
              <w:spacing w:line="240" w:lineRule="auto"/>
              <w:jc w:val="left"/>
              <w:rPr>
                <w:rFonts w:eastAsia="Times New Roman" w:cs="Times New Roman"/>
                <w:color w:val="000000"/>
                <w:sz w:val="22"/>
              </w:rPr>
            </w:pPr>
          </w:p>
        </w:tc>
        <w:tc>
          <w:tcPr>
            <w:tcW w:w="0" w:type="auto"/>
            <w:vMerge/>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p>
        </w:tc>
      </w:tr>
      <w:tr w:rsidR="00E4199B" w:rsidRPr="00642B82" w:rsidTr="00087C91">
        <w:trPr>
          <w:trHeight w:val="900"/>
        </w:trPr>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7</w:t>
            </w:r>
          </w:p>
        </w:tc>
        <w:tc>
          <w:tcPr>
            <w:tcW w:w="0" w:type="auto"/>
            <w:shd w:val="clear" w:color="auto" w:fill="auto"/>
            <w:vAlign w:val="center"/>
            <w:hideMark/>
          </w:tcPr>
          <w:p w:rsidR="00087C91" w:rsidRPr="00642B82" w:rsidRDefault="00087C91" w:rsidP="00642B82">
            <w:pPr>
              <w:spacing w:line="240" w:lineRule="auto"/>
              <w:jc w:val="left"/>
              <w:rPr>
                <w:rFonts w:eastAsia="Times New Roman" w:cs="Times New Roman"/>
                <w:sz w:val="22"/>
              </w:rPr>
            </w:pPr>
            <w:r w:rsidRPr="00642B82">
              <w:rPr>
                <w:rFonts w:eastAsia="Times New Roman" w:cs="Times New Roman"/>
                <w:sz w:val="22"/>
              </w:rPr>
              <w:t>Межквартальный канализационный коллектор от КК 8144 до канализационного колодца КНС 8</w:t>
            </w:r>
          </w:p>
        </w:tc>
        <w:tc>
          <w:tcPr>
            <w:tcW w:w="0" w:type="auto"/>
            <w:shd w:val="clear" w:color="000000" w:fill="FFFFFF"/>
            <w:vAlign w:val="center"/>
            <w:hideMark/>
          </w:tcPr>
          <w:p w:rsidR="00087C91" w:rsidRPr="00642B82" w:rsidRDefault="00087C91" w:rsidP="00642B82">
            <w:pPr>
              <w:spacing w:line="240" w:lineRule="auto"/>
              <w:jc w:val="left"/>
              <w:rPr>
                <w:rFonts w:eastAsia="Times New Roman" w:cs="Times New Roman"/>
                <w:color w:val="000000"/>
                <w:sz w:val="22"/>
              </w:rPr>
            </w:pPr>
            <w:r w:rsidRPr="00087C91">
              <w:rPr>
                <w:rFonts w:eastAsia="Times New Roman" w:cs="Times New Roman"/>
                <w:color w:val="000000"/>
                <w:sz w:val="22"/>
              </w:rPr>
              <w:t>Замена ветхих участков с применением полиэтиленовых труб.</w:t>
            </w:r>
          </w:p>
        </w:tc>
        <w:tc>
          <w:tcPr>
            <w:tcW w:w="0" w:type="auto"/>
            <w:vMerge/>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shd w:val="clear" w:color="auto" w:fill="auto"/>
            <w:vAlign w:val="center"/>
            <w:hideMark/>
          </w:tcPr>
          <w:p w:rsidR="00087C91" w:rsidRPr="00642B82" w:rsidRDefault="00087C91" w:rsidP="00642B82">
            <w:pPr>
              <w:spacing w:line="240" w:lineRule="auto"/>
              <w:jc w:val="center"/>
              <w:rPr>
                <w:rFonts w:eastAsia="Times New Roman" w:cs="Times New Roman"/>
                <w:color w:val="000000"/>
                <w:sz w:val="22"/>
              </w:rPr>
            </w:pPr>
            <w:r w:rsidRPr="00642B82">
              <w:rPr>
                <w:rFonts w:eastAsia="Times New Roman" w:cs="Times New Roman"/>
                <w:color w:val="000000"/>
                <w:sz w:val="22"/>
              </w:rPr>
              <w:t>2025-2027</w:t>
            </w:r>
          </w:p>
        </w:tc>
      </w:tr>
      <w:tr w:rsidR="00E4199B" w:rsidRPr="00642B82" w:rsidTr="00087C91">
        <w:trPr>
          <w:trHeight w:val="900"/>
        </w:trPr>
        <w:tc>
          <w:tcPr>
            <w:tcW w:w="0" w:type="auto"/>
            <w:shd w:val="clear" w:color="auto" w:fill="auto"/>
            <w:vAlign w:val="center"/>
            <w:hideMark/>
          </w:tcPr>
          <w:p w:rsidR="00087C91" w:rsidRPr="00642B82" w:rsidRDefault="00087C91" w:rsidP="00E4199B">
            <w:pPr>
              <w:spacing w:line="240" w:lineRule="auto"/>
              <w:jc w:val="center"/>
              <w:rPr>
                <w:rFonts w:eastAsia="Times New Roman" w:cs="Times New Roman"/>
                <w:color w:val="000000"/>
                <w:sz w:val="22"/>
              </w:rPr>
            </w:pPr>
            <w:r w:rsidRPr="00642B82">
              <w:rPr>
                <w:rFonts w:eastAsia="Times New Roman" w:cs="Times New Roman"/>
                <w:color w:val="000000"/>
                <w:sz w:val="22"/>
              </w:rPr>
              <w:t>8</w:t>
            </w:r>
          </w:p>
        </w:tc>
        <w:tc>
          <w:tcPr>
            <w:tcW w:w="0" w:type="auto"/>
            <w:shd w:val="clear" w:color="auto" w:fill="auto"/>
            <w:vAlign w:val="center"/>
            <w:hideMark/>
          </w:tcPr>
          <w:p w:rsidR="00087C91" w:rsidRPr="00642B82" w:rsidRDefault="00087C91" w:rsidP="00642B82">
            <w:pPr>
              <w:spacing w:line="240" w:lineRule="auto"/>
              <w:jc w:val="left"/>
              <w:rPr>
                <w:rFonts w:eastAsia="Times New Roman" w:cs="Times New Roman"/>
                <w:sz w:val="22"/>
              </w:rPr>
            </w:pPr>
            <w:r w:rsidRPr="00642B82">
              <w:rPr>
                <w:rFonts w:eastAsia="Times New Roman" w:cs="Times New Roman"/>
                <w:sz w:val="22"/>
              </w:rPr>
              <w:t>Межквартальный канализационный коллектор от КК ТНС9 до канализационного колодца КК 8112</w:t>
            </w:r>
          </w:p>
        </w:tc>
        <w:tc>
          <w:tcPr>
            <w:tcW w:w="0" w:type="auto"/>
            <w:shd w:val="clear" w:color="000000" w:fill="FFFFFF"/>
            <w:vAlign w:val="center"/>
            <w:hideMark/>
          </w:tcPr>
          <w:p w:rsidR="00087C91" w:rsidRPr="00642B82" w:rsidRDefault="00087C91" w:rsidP="00642B82">
            <w:pPr>
              <w:spacing w:line="240" w:lineRule="auto"/>
              <w:jc w:val="left"/>
              <w:rPr>
                <w:rFonts w:eastAsia="Times New Roman" w:cs="Times New Roman"/>
                <w:color w:val="000000"/>
                <w:sz w:val="22"/>
              </w:rPr>
            </w:pPr>
            <w:r w:rsidRPr="00087C91">
              <w:rPr>
                <w:rFonts w:eastAsia="Times New Roman" w:cs="Times New Roman"/>
                <w:color w:val="000000"/>
                <w:sz w:val="22"/>
              </w:rPr>
              <w:t>Замена ветхих участков с применением полиэтиленовых труб.</w:t>
            </w:r>
          </w:p>
        </w:tc>
        <w:tc>
          <w:tcPr>
            <w:tcW w:w="0" w:type="auto"/>
            <w:vMerge/>
            <w:shd w:val="clear" w:color="auto" w:fill="auto"/>
            <w:vAlign w:val="center"/>
          </w:tcPr>
          <w:p w:rsidR="00087C91" w:rsidRPr="00642B82" w:rsidRDefault="00087C91" w:rsidP="00642B82">
            <w:pPr>
              <w:spacing w:line="240" w:lineRule="auto"/>
              <w:jc w:val="right"/>
              <w:rPr>
                <w:rFonts w:eastAsia="Times New Roman" w:cs="Times New Roman"/>
                <w:b/>
                <w:bCs/>
                <w:color w:val="000000"/>
                <w:sz w:val="22"/>
              </w:rPr>
            </w:pPr>
          </w:p>
        </w:tc>
        <w:tc>
          <w:tcPr>
            <w:tcW w:w="0" w:type="auto"/>
            <w:shd w:val="clear" w:color="auto" w:fill="auto"/>
            <w:vAlign w:val="center"/>
            <w:hideMark/>
          </w:tcPr>
          <w:p w:rsidR="00087C91" w:rsidRPr="001B58A2" w:rsidRDefault="00087C91" w:rsidP="001B58A2">
            <w:pPr>
              <w:spacing w:line="240" w:lineRule="auto"/>
              <w:jc w:val="center"/>
              <w:rPr>
                <w:rFonts w:eastAsia="Times New Roman" w:cs="Times New Roman"/>
                <w:color w:val="000000"/>
                <w:sz w:val="22"/>
                <w:lang w:val="en-US"/>
              </w:rPr>
            </w:pPr>
            <w:r w:rsidRPr="00642B82">
              <w:rPr>
                <w:rFonts w:eastAsia="Times New Roman" w:cs="Times New Roman"/>
                <w:color w:val="000000"/>
                <w:sz w:val="22"/>
              </w:rPr>
              <w:t>2025-202</w:t>
            </w:r>
            <w:r w:rsidR="001B58A2">
              <w:rPr>
                <w:rFonts w:eastAsia="Times New Roman" w:cs="Times New Roman"/>
                <w:color w:val="000000"/>
                <w:sz w:val="22"/>
                <w:lang w:val="en-US"/>
              </w:rPr>
              <w:t>7</w:t>
            </w:r>
          </w:p>
        </w:tc>
      </w:tr>
      <w:tr w:rsidR="00E4199B" w:rsidRPr="00642B82" w:rsidTr="001F2167">
        <w:trPr>
          <w:trHeight w:val="300"/>
        </w:trPr>
        <w:tc>
          <w:tcPr>
            <w:tcW w:w="0" w:type="auto"/>
            <w:shd w:val="clear" w:color="auto" w:fill="auto"/>
            <w:vAlign w:val="center"/>
            <w:hideMark/>
          </w:tcPr>
          <w:p w:rsidR="00087C91" w:rsidRPr="00642B82" w:rsidRDefault="00087C91" w:rsidP="00642B82">
            <w:pPr>
              <w:spacing w:line="240" w:lineRule="auto"/>
              <w:jc w:val="left"/>
              <w:rPr>
                <w:rFonts w:eastAsia="Times New Roman" w:cs="Times New Roman"/>
                <w:color w:val="000000"/>
                <w:sz w:val="22"/>
              </w:rPr>
            </w:pPr>
            <w:r w:rsidRPr="00642B82">
              <w:rPr>
                <w:rFonts w:eastAsia="Times New Roman" w:cs="Times New Roman"/>
                <w:color w:val="000000"/>
                <w:sz w:val="22"/>
              </w:rPr>
              <w:t> </w:t>
            </w:r>
            <w:r w:rsidR="00E4199B">
              <w:rPr>
                <w:rFonts w:eastAsia="Times New Roman" w:cs="Times New Roman"/>
                <w:color w:val="000000"/>
                <w:sz w:val="22"/>
              </w:rPr>
              <w:t>9</w:t>
            </w:r>
          </w:p>
        </w:tc>
        <w:tc>
          <w:tcPr>
            <w:tcW w:w="0" w:type="auto"/>
            <w:gridSpan w:val="2"/>
            <w:shd w:val="clear" w:color="auto" w:fill="auto"/>
            <w:noWrap/>
            <w:hideMark/>
          </w:tcPr>
          <w:p w:rsidR="00087C91" w:rsidRPr="00642B82" w:rsidRDefault="00E4199B" w:rsidP="00087C91">
            <w:pPr>
              <w:spacing w:line="240" w:lineRule="auto"/>
              <w:jc w:val="right"/>
              <w:rPr>
                <w:rFonts w:eastAsia="Times New Roman" w:cs="Times New Roman"/>
                <w:b/>
                <w:bCs/>
                <w:color w:val="000000"/>
                <w:sz w:val="22"/>
              </w:rPr>
            </w:pPr>
            <w:r>
              <w:rPr>
                <w:rFonts w:eastAsia="Times New Roman" w:cs="Times New Roman"/>
                <w:b/>
                <w:bCs/>
                <w:color w:val="000000"/>
                <w:sz w:val="22"/>
              </w:rPr>
              <w:t>Разработка проектно-сметной документации на реконструкцию КОС</w:t>
            </w:r>
            <w:r w:rsidR="00087C91" w:rsidRPr="00642B82">
              <w:rPr>
                <w:rFonts w:eastAsia="Times New Roman" w:cs="Times New Roman"/>
                <w:b/>
                <w:bCs/>
                <w:color w:val="000000"/>
                <w:sz w:val="22"/>
              </w:rPr>
              <w:t> </w:t>
            </w:r>
          </w:p>
        </w:tc>
        <w:tc>
          <w:tcPr>
            <w:tcW w:w="0" w:type="auto"/>
            <w:shd w:val="clear" w:color="auto" w:fill="auto"/>
            <w:noWrap/>
            <w:hideMark/>
          </w:tcPr>
          <w:p w:rsidR="00087C91" w:rsidRPr="00642B82" w:rsidRDefault="00E4199B" w:rsidP="00642B82">
            <w:pPr>
              <w:spacing w:line="240" w:lineRule="auto"/>
              <w:jc w:val="right"/>
              <w:rPr>
                <w:rFonts w:eastAsia="Times New Roman" w:cs="Times New Roman"/>
                <w:b/>
                <w:bCs/>
                <w:color w:val="000000"/>
                <w:sz w:val="22"/>
              </w:rPr>
            </w:pPr>
            <w:r>
              <w:rPr>
                <w:rFonts w:eastAsia="Times New Roman" w:cs="Times New Roman"/>
                <w:b/>
                <w:bCs/>
                <w:color w:val="000000"/>
                <w:sz w:val="22"/>
              </w:rPr>
              <w:t>22000</w:t>
            </w:r>
          </w:p>
        </w:tc>
        <w:tc>
          <w:tcPr>
            <w:tcW w:w="0" w:type="auto"/>
            <w:shd w:val="clear" w:color="auto" w:fill="auto"/>
            <w:noWrap/>
            <w:hideMark/>
          </w:tcPr>
          <w:p w:rsidR="00087C91" w:rsidRPr="00642B82" w:rsidRDefault="00087C91" w:rsidP="00642B82">
            <w:pPr>
              <w:spacing w:line="240" w:lineRule="auto"/>
              <w:jc w:val="left"/>
              <w:rPr>
                <w:rFonts w:eastAsia="Times New Roman" w:cs="Times New Roman"/>
                <w:b/>
                <w:bCs/>
                <w:color w:val="000000"/>
                <w:sz w:val="22"/>
              </w:rPr>
            </w:pPr>
            <w:r w:rsidRPr="00642B82">
              <w:rPr>
                <w:rFonts w:eastAsia="Times New Roman" w:cs="Times New Roman"/>
                <w:b/>
                <w:bCs/>
                <w:color w:val="000000"/>
                <w:sz w:val="22"/>
              </w:rPr>
              <w:t> </w:t>
            </w:r>
            <w:r w:rsidR="00E4199B">
              <w:rPr>
                <w:rFonts w:eastAsia="Times New Roman" w:cs="Times New Roman"/>
                <w:b/>
                <w:bCs/>
                <w:color w:val="000000"/>
                <w:sz w:val="22"/>
              </w:rPr>
              <w:t>2018-2019</w:t>
            </w:r>
          </w:p>
        </w:tc>
      </w:tr>
      <w:tr w:rsidR="00E4199B" w:rsidRPr="00642B82" w:rsidTr="001F2167">
        <w:trPr>
          <w:trHeight w:val="300"/>
        </w:trPr>
        <w:tc>
          <w:tcPr>
            <w:tcW w:w="0" w:type="auto"/>
            <w:shd w:val="clear" w:color="auto" w:fill="auto"/>
            <w:vAlign w:val="center"/>
            <w:hideMark/>
          </w:tcPr>
          <w:p w:rsidR="00E4199B" w:rsidRPr="00642B82" w:rsidRDefault="00E4199B" w:rsidP="001F2167">
            <w:pPr>
              <w:spacing w:line="240" w:lineRule="auto"/>
              <w:jc w:val="left"/>
              <w:rPr>
                <w:rFonts w:eastAsia="Times New Roman" w:cs="Times New Roman"/>
                <w:color w:val="000000"/>
                <w:sz w:val="22"/>
              </w:rPr>
            </w:pPr>
            <w:r w:rsidRPr="00642B82">
              <w:rPr>
                <w:rFonts w:eastAsia="Times New Roman" w:cs="Times New Roman"/>
                <w:color w:val="000000"/>
                <w:sz w:val="22"/>
              </w:rPr>
              <w:t> </w:t>
            </w:r>
          </w:p>
        </w:tc>
        <w:tc>
          <w:tcPr>
            <w:tcW w:w="0" w:type="auto"/>
            <w:gridSpan w:val="2"/>
            <w:shd w:val="clear" w:color="auto" w:fill="auto"/>
            <w:noWrap/>
            <w:hideMark/>
          </w:tcPr>
          <w:p w:rsidR="00E4199B" w:rsidRPr="00642B82" w:rsidRDefault="00E4199B" w:rsidP="001F2167">
            <w:pPr>
              <w:spacing w:line="240" w:lineRule="auto"/>
              <w:jc w:val="right"/>
              <w:rPr>
                <w:rFonts w:eastAsia="Times New Roman" w:cs="Times New Roman"/>
                <w:b/>
                <w:bCs/>
                <w:color w:val="000000"/>
                <w:sz w:val="22"/>
              </w:rPr>
            </w:pPr>
            <w:r w:rsidRPr="00642B82">
              <w:rPr>
                <w:rFonts w:eastAsia="Times New Roman" w:cs="Times New Roman"/>
                <w:b/>
                <w:bCs/>
                <w:color w:val="000000"/>
                <w:sz w:val="22"/>
              </w:rPr>
              <w:t>Итого:</w:t>
            </w:r>
          </w:p>
          <w:p w:rsidR="00E4199B" w:rsidRPr="00642B82" w:rsidRDefault="00E4199B" w:rsidP="001F2167">
            <w:pPr>
              <w:spacing w:line="240" w:lineRule="auto"/>
              <w:jc w:val="right"/>
              <w:rPr>
                <w:rFonts w:eastAsia="Times New Roman" w:cs="Times New Roman"/>
                <w:b/>
                <w:bCs/>
                <w:color w:val="000000"/>
                <w:sz w:val="22"/>
              </w:rPr>
            </w:pPr>
            <w:r w:rsidRPr="00642B82">
              <w:rPr>
                <w:rFonts w:eastAsia="Times New Roman" w:cs="Times New Roman"/>
                <w:b/>
                <w:bCs/>
                <w:color w:val="000000"/>
                <w:sz w:val="22"/>
              </w:rPr>
              <w:t> </w:t>
            </w:r>
          </w:p>
        </w:tc>
        <w:tc>
          <w:tcPr>
            <w:tcW w:w="0" w:type="auto"/>
            <w:shd w:val="clear" w:color="auto" w:fill="auto"/>
            <w:noWrap/>
            <w:hideMark/>
          </w:tcPr>
          <w:p w:rsidR="00E4199B" w:rsidRPr="00642B82" w:rsidRDefault="00E4199B" w:rsidP="001F2167">
            <w:pPr>
              <w:spacing w:line="240" w:lineRule="auto"/>
              <w:jc w:val="right"/>
              <w:rPr>
                <w:rFonts w:eastAsia="Times New Roman" w:cs="Times New Roman"/>
                <w:b/>
                <w:bCs/>
                <w:color w:val="000000"/>
                <w:sz w:val="22"/>
              </w:rPr>
            </w:pPr>
            <w:r>
              <w:rPr>
                <w:rFonts w:eastAsia="Times New Roman" w:cs="Times New Roman"/>
                <w:b/>
                <w:bCs/>
                <w:color w:val="000000"/>
                <w:sz w:val="22"/>
              </w:rPr>
              <w:t>42 0</w:t>
            </w:r>
            <w:r w:rsidRPr="00642B82">
              <w:rPr>
                <w:rFonts w:eastAsia="Times New Roman" w:cs="Times New Roman"/>
                <w:b/>
                <w:bCs/>
                <w:color w:val="000000"/>
                <w:sz w:val="22"/>
              </w:rPr>
              <w:t>00</w:t>
            </w:r>
          </w:p>
        </w:tc>
        <w:tc>
          <w:tcPr>
            <w:tcW w:w="0" w:type="auto"/>
            <w:shd w:val="clear" w:color="auto" w:fill="auto"/>
            <w:noWrap/>
            <w:hideMark/>
          </w:tcPr>
          <w:p w:rsidR="00E4199B" w:rsidRPr="00642B82" w:rsidRDefault="00E4199B" w:rsidP="001F2167">
            <w:pPr>
              <w:spacing w:line="240" w:lineRule="auto"/>
              <w:jc w:val="left"/>
              <w:rPr>
                <w:rFonts w:eastAsia="Times New Roman" w:cs="Times New Roman"/>
                <w:b/>
                <w:bCs/>
                <w:color w:val="000000"/>
                <w:sz w:val="22"/>
              </w:rPr>
            </w:pPr>
            <w:r w:rsidRPr="00642B82">
              <w:rPr>
                <w:rFonts w:eastAsia="Times New Roman" w:cs="Times New Roman"/>
                <w:b/>
                <w:bCs/>
                <w:color w:val="000000"/>
                <w:sz w:val="22"/>
              </w:rPr>
              <w:t> </w:t>
            </w:r>
          </w:p>
        </w:tc>
      </w:tr>
    </w:tbl>
    <w:p w:rsidR="00E4199B" w:rsidRPr="003C4937" w:rsidRDefault="00E4199B" w:rsidP="00642B82">
      <w:pPr>
        <w:contextualSpacing/>
        <w:jc w:val="left"/>
        <w:rPr>
          <w:rFonts w:cs="Times New Roman"/>
          <w:szCs w:val="28"/>
        </w:rPr>
      </w:pPr>
      <w:r w:rsidRPr="00E4199B">
        <w:rPr>
          <w:rFonts w:cs="Times New Roman"/>
          <w:szCs w:val="28"/>
        </w:rPr>
        <w:t xml:space="preserve">* Ориентировочная стоимость реализации мероприятий по </w:t>
      </w:r>
      <w:r>
        <w:rPr>
          <w:rFonts w:cs="Times New Roman"/>
          <w:szCs w:val="28"/>
        </w:rPr>
        <w:t xml:space="preserve">системе водоотведения </w:t>
      </w:r>
      <w:r w:rsidRPr="00E4199B">
        <w:rPr>
          <w:rFonts w:cs="Times New Roman"/>
          <w:szCs w:val="28"/>
        </w:rPr>
        <w:t xml:space="preserve">составит </w:t>
      </w:r>
      <w:r>
        <w:rPr>
          <w:rFonts w:cs="Times New Roman"/>
          <w:szCs w:val="28"/>
        </w:rPr>
        <w:t xml:space="preserve">42 </w:t>
      </w:r>
      <w:r w:rsidRPr="00E4199B">
        <w:rPr>
          <w:rFonts w:cs="Times New Roman"/>
          <w:szCs w:val="28"/>
        </w:rPr>
        <w:t>000 тыс.руб.</w:t>
      </w:r>
      <w:r>
        <w:rPr>
          <w:rFonts w:cs="Times New Roman"/>
          <w:szCs w:val="28"/>
        </w:rPr>
        <w:t xml:space="preserve"> ( без учета </w:t>
      </w:r>
      <w:r w:rsidR="0021060A">
        <w:rPr>
          <w:rFonts w:cs="Times New Roman"/>
          <w:szCs w:val="28"/>
        </w:rPr>
        <w:t xml:space="preserve">стоимости </w:t>
      </w:r>
      <w:r>
        <w:rPr>
          <w:rFonts w:cs="Times New Roman"/>
          <w:szCs w:val="28"/>
        </w:rPr>
        <w:t>реконструкции канализационно-очистных сооружений)</w:t>
      </w:r>
      <w:r w:rsidR="0021060A">
        <w:rPr>
          <w:rFonts w:cs="Times New Roman"/>
          <w:szCs w:val="28"/>
        </w:rPr>
        <w:t>.</w:t>
      </w:r>
    </w:p>
    <w:p w:rsidR="00061362" w:rsidRDefault="00061362" w:rsidP="00E224D4">
      <w:pPr>
        <w:pStyle w:val="2"/>
        <w:spacing w:after="240"/>
        <w:rPr>
          <w:rFonts w:cs="Times New Roman"/>
          <w:szCs w:val="28"/>
        </w:rPr>
      </w:pPr>
      <w:bookmarkStart w:id="189" w:name="_Toc421174879"/>
      <w:r>
        <w:rPr>
          <w:rFonts w:cs="Times New Roman"/>
          <w:szCs w:val="28"/>
        </w:rPr>
        <w:br w:type="page"/>
      </w:r>
    </w:p>
    <w:p w:rsidR="00061362" w:rsidRDefault="00061362" w:rsidP="00E224D4">
      <w:pPr>
        <w:pStyle w:val="2"/>
        <w:spacing w:after="240"/>
        <w:rPr>
          <w:rFonts w:cs="Times New Roman"/>
          <w:szCs w:val="28"/>
        </w:rPr>
        <w:sectPr w:rsidR="00061362" w:rsidSect="00E224D4">
          <w:pgSz w:w="11906" w:h="16838"/>
          <w:pgMar w:top="1134" w:right="851" w:bottom="1134" w:left="709"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061362" w:rsidRDefault="00061362" w:rsidP="00E224D4">
      <w:pPr>
        <w:pStyle w:val="2"/>
        <w:spacing w:after="240"/>
        <w:rPr>
          <w:rFonts w:cs="Times New Roman"/>
          <w:szCs w:val="28"/>
        </w:rPr>
      </w:pPr>
      <w:r>
        <w:rPr>
          <w:rFonts w:cs="Times New Roman"/>
          <w:szCs w:val="28"/>
        </w:rPr>
        <w:t>3.8. Целевые показатели развития централизованных систем водоотведения</w:t>
      </w:r>
    </w:p>
    <w:p w:rsidR="005017D9" w:rsidRDefault="005017D9" w:rsidP="005017D9">
      <w:pPr>
        <w:rPr>
          <w:rFonts w:eastAsiaTheme="majorEastAsia" w:cs="Times New Roman"/>
          <w:b/>
          <w:bCs/>
          <w:szCs w:val="28"/>
        </w:rPr>
      </w:pPr>
    </w:p>
    <w:p w:rsidR="005017D9" w:rsidRPr="005017D9" w:rsidRDefault="00447D41" w:rsidP="00447D41">
      <w:pPr>
        <w:ind w:left="-142"/>
        <w:sectPr w:rsidR="005017D9" w:rsidRPr="005017D9" w:rsidSect="00061362">
          <w:pgSz w:w="16838" w:h="11906" w:orient="landscape"/>
          <w:pgMar w:top="709"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r w:rsidRPr="00447D41">
        <w:rPr>
          <w:noProof/>
        </w:rPr>
        <w:drawing>
          <wp:inline distT="0" distB="0" distL="0" distR="0" wp14:anchorId="4E4CC424" wp14:editId="720D6CEC">
            <wp:extent cx="9518073" cy="3282617"/>
            <wp:effectExtent l="0" t="0" r="698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35906" cy="3288767"/>
                    </a:xfrm>
                    <a:prstGeom prst="rect">
                      <a:avLst/>
                    </a:prstGeom>
                    <a:noFill/>
                    <a:ln>
                      <a:noFill/>
                    </a:ln>
                  </pic:spPr>
                </pic:pic>
              </a:graphicData>
            </a:graphic>
          </wp:inline>
        </w:drawing>
      </w:r>
    </w:p>
    <w:p w:rsidR="00E224D4" w:rsidRPr="00DA28CB" w:rsidRDefault="00E224D4" w:rsidP="00E224D4">
      <w:pPr>
        <w:pStyle w:val="2"/>
        <w:spacing w:after="240"/>
        <w:rPr>
          <w:rFonts w:cs="Times New Roman"/>
          <w:szCs w:val="28"/>
        </w:rPr>
      </w:pPr>
      <w:r w:rsidRPr="00DA28CB">
        <w:rPr>
          <w:rFonts w:cs="Times New Roman"/>
          <w:szCs w:val="28"/>
        </w:rPr>
        <w:t>3.</w:t>
      </w:r>
      <w:r w:rsidR="00061362">
        <w:rPr>
          <w:rFonts w:cs="Times New Roman"/>
          <w:szCs w:val="28"/>
        </w:rPr>
        <w:t>9</w:t>
      </w:r>
      <w:r w:rsidRPr="00DA28CB">
        <w:rPr>
          <w:rFonts w:cs="Times New Roman"/>
          <w:szCs w:val="28"/>
        </w:rPr>
        <w:t>.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89"/>
    </w:p>
    <w:p w:rsidR="00E224D4" w:rsidRPr="00DA28CB" w:rsidRDefault="00E224D4" w:rsidP="00E224D4">
      <w:pPr>
        <w:ind w:firstLine="567"/>
        <w:rPr>
          <w:rFonts w:cs="Times New Roman"/>
          <w:szCs w:val="28"/>
        </w:rPr>
      </w:pPr>
      <w:r w:rsidRPr="00DA28CB">
        <w:rPr>
          <w:rFonts w:cs="Times New Roman"/>
          <w:szCs w:val="28"/>
        </w:rPr>
        <w:t>В случае выявления бесхозяйных сетей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 сети которой непосредственно соединены с указанными бесхозяйными сетями, или единую ресурсоснабжающую организацию, в которую входят указанные бесхозяйные сети и которая осуществляет содержание и обслуживание указанных бесхозяйных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E224D4" w:rsidRDefault="00E224D4" w:rsidP="00E224D4">
      <w:pPr>
        <w:ind w:firstLine="567"/>
        <w:rPr>
          <w:rFonts w:cs="Times New Roman"/>
          <w:szCs w:val="28"/>
        </w:rPr>
      </w:pPr>
      <w:r>
        <w:rPr>
          <w:rFonts w:cs="Times New Roman"/>
          <w:szCs w:val="28"/>
        </w:rPr>
        <w:t>В результате проведенного анализа выявлены безхозяйные сети представленные в табл</w:t>
      </w:r>
      <w:r w:rsidR="00476B60">
        <w:rPr>
          <w:rFonts w:cs="Times New Roman"/>
          <w:szCs w:val="28"/>
        </w:rPr>
        <w:t>.</w:t>
      </w:r>
      <w:r>
        <w:rPr>
          <w:rFonts w:cs="Times New Roman"/>
          <w:szCs w:val="28"/>
        </w:rPr>
        <w:t xml:space="preserve"> 3.8.1 </w:t>
      </w:r>
    </w:p>
    <w:p w:rsidR="00993047" w:rsidRDefault="00476B60" w:rsidP="00993047">
      <w:pPr>
        <w:spacing w:before="200"/>
        <w:jc w:val="right"/>
      </w:pPr>
      <w:r w:rsidRPr="00476B60">
        <w:t xml:space="preserve">Таб. 3.8.1. </w:t>
      </w:r>
      <w:r>
        <w:t>Б</w:t>
      </w:r>
      <w:r w:rsidRPr="00476B60">
        <w:t>езхозяйные сети водоотведения</w:t>
      </w:r>
    </w:p>
    <w:tbl>
      <w:tblPr>
        <w:tblW w:w="0" w:type="auto"/>
        <w:tblLook w:val="04A0" w:firstRow="1" w:lastRow="0" w:firstColumn="1" w:lastColumn="0" w:noHBand="0" w:noVBand="1"/>
      </w:tblPr>
      <w:tblGrid>
        <w:gridCol w:w="692"/>
        <w:gridCol w:w="1891"/>
        <w:gridCol w:w="1614"/>
        <w:gridCol w:w="6365"/>
      </w:tblGrid>
      <w:tr w:rsidR="00993047" w:rsidRPr="00993047" w:rsidTr="00993047">
        <w:trPr>
          <w:trHeight w:val="20"/>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b/>
                <w:bCs/>
                <w:color w:val="000000"/>
                <w:szCs w:val="28"/>
              </w:rPr>
            </w:pPr>
            <w:r w:rsidRPr="00993047">
              <w:rPr>
                <w:rFonts w:eastAsia="Times New Roman" w:cs="Times New Roman"/>
                <w:b/>
                <w:bCs/>
                <w:color w:val="000000"/>
                <w:szCs w:val="28"/>
              </w:rPr>
              <w:t>№ п/п</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b/>
                <w:bCs/>
                <w:color w:val="000000"/>
                <w:szCs w:val="28"/>
              </w:rPr>
            </w:pPr>
            <w:r w:rsidRPr="00993047">
              <w:rPr>
                <w:rFonts w:eastAsia="Times New Roman" w:cs="Times New Roman"/>
                <w:b/>
                <w:bCs/>
                <w:color w:val="000000"/>
                <w:szCs w:val="28"/>
              </w:rPr>
              <w:t>Наименование объекта</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b/>
                <w:bCs/>
                <w:color w:val="000000"/>
                <w:szCs w:val="28"/>
              </w:rPr>
            </w:pPr>
            <w:r w:rsidRPr="00993047">
              <w:rPr>
                <w:rFonts w:eastAsia="Times New Roman" w:cs="Times New Roman"/>
                <w:b/>
                <w:bCs/>
                <w:color w:val="000000"/>
                <w:szCs w:val="28"/>
              </w:rPr>
              <w:t>Протяженность и диаметр канализационных сетей</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lang w:val="en-US"/>
              </w:rPr>
              <w:t>1</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МКДОУ ДС «Мишутка»</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2117  Ø=150 мм., L = 16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2</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«Золотой ключик»</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2192  Ø=150 мм., L = 100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3</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МКДОУ ЦРР ДС «Елочка»</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869  Ø=150 мм., L = 22 м., от здания ДС до КК 867  Ø=150 мм., L = 21 м., от здания ДС до КК 895  Ø=150 мм., L = 28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4</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№39 «Сказка»</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381  Ø=150 мм., L = 88,5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5</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МОУ «Железногорская СОШ №1»</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2130  Ø=150 мм., L = 30 м., от здания до КК 2127  Ø=150 мм., L = 107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6</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№1 «Лесная полянка»</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666  Ø=150 мм., L = 71 м., от здания до КК 664  Ø=150 мм., L = 15 м., от здания до КК 663  Ø=150 мм., L = 67 м., от здания до КК 665  Ø=150 мм., L = 5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7</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МБОУ ДС «Лесная сказка»</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820  Ø=150 мм., L = 48 м., от здания ДС до КК 818  Ø=150 мм., L = 113 м., от здания ДС до КК 819  Ø=150 мм., L = 19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8</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№78 «Сосенка»</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ДС до КК 157  Ø=150 мм., L = 94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9</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МОУ «Железногорская СОШ №3»</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3100  Ø=150 мм., L = 339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10</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МБОУ «Железногорская СОШ №4»</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738  Ø=150 мм., L = 44 м., от здания до КК 728  Ø=150 мм., L = 194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lang w:val="en-US"/>
              </w:rPr>
              <w:t>11</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МКОУ ДОД ЦРТДиЮ им. Г.И. Замаратского»</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1268  Ø=150 мм., L = 129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lang w:val="en-US"/>
              </w:rPr>
              <w:t>12</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«Родничок»</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26А  Ø=150 мм., L = 146 м.</w:t>
            </w:r>
          </w:p>
        </w:tc>
      </w:tr>
      <w:tr w:rsidR="00993047" w:rsidRPr="00993047" w:rsidTr="00993047">
        <w:trPr>
          <w:trHeight w:val="2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13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МБОУ ДОД «ДЮСШ»</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1 квартал, дом № 38</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1221  Ø=150 мм., L = 67 м.</w:t>
            </w:r>
          </w:p>
        </w:tc>
      </w:tr>
      <w:tr w:rsidR="00993047" w:rsidRPr="00993047" w:rsidTr="00993047">
        <w:trPr>
          <w:trHeight w:val="20"/>
        </w:trPr>
        <w:tc>
          <w:tcPr>
            <w:tcW w:w="0" w:type="auto"/>
            <w:vMerge/>
            <w:tcBorders>
              <w:top w:val="nil"/>
              <w:left w:val="single" w:sz="8" w:space="0" w:color="000000"/>
              <w:bottom w:val="single" w:sz="8" w:space="0" w:color="000000"/>
              <w:right w:val="single" w:sz="8" w:space="0" w:color="000000"/>
            </w:tcBorders>
            <w:vAlign w:val="center"/>
            <w:hideMark/>
          </w:tcPr>
          <w:p w:rsidR="00993047" w:rsidRPr="00993047" w:rsidRDefault="00993047" w:rsidP="00993047">
            <w:pPr>
              <w:spacing w:line="240" w:lineRule="auto"/>
              <w:jc w:val="center"/>
              <w:rPr>
                <w:rFonts w:eastAsia="Times New Roman" w:cs="Times New Roman"/>
                <w:color w:val="000000"/>
                <w:szCs w:val="28"/>
              </w:rPr>
            </w:pPr>
          </w:p>
        </w:tc>
        <w:tc>
          <w:tcPr>
            <w:tcW w:w="0" w:type="auto"/>
            <w:vMerge/>
            <w:tcBorders>
              <w:top w:val="nil"/>
              <w:left w:val="single" w:sz="8" w:space="0" w:color="000000"/>
              <w:bottom w:val="single" w:sz="8" w:space="0" w:color="000000"/>
              <w:right w:val="single" w:sz="8" w:space="0" w:color="000000"/>
            </w:tcBorders>
            <w:vAlign w:val="center"/>
            <w:hideMark/>
          </w:tcPr>
          <w:p w:rsidR="00993047" w:rsidRPr="00993047" w:rsidRDefault="00993047" w:rsidP="00993047">
            <w:pPr>
              <w:spacing w:line="240" w:lineRule="auto"/>
              <w:jc w:val="center"/>
              <w:rPr>
                <w:rFonts w:eastAsia="Times New Roman" w:cs="Times New Roman"/>
                <w:color w:val="000000"/>
                <w:szCs w:val="28"/>
              </w:rPr>
            </w:pP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ул. Янгеля, дом № 2</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8237  Ø=150 мм., L = 124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14</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МОУ «Железногорская СОШ №5 им. А.Н. Радищева»</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8163  Ø=150 мм., L = 258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15</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МБОУ «Железногорская СОШ №2»</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1304  Ø=150 мм., L = 238 м.</w:t>
            </w:r>
          </w:p>
        </w:tc>
      </w:tr>
      <w:tr w:rsidR="00993047" w:rsidRPr="00993047" w:rsidTr="00993047">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16</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МДОУ ДС №15 «Росинка»</w:t>
            </w:r>
          </w:p>
        </w:tc>
        <w:tc>
          <w:tcPr>
            <w:tcW w:w="0" w:type="auto"/>
            <w:tcBorders>
              <w:top w:val="nil"/>
              <w:left w:val="nil"/>
              <w:bottom w:val="single" w:sz="8" w:space="0" w:color="000000"/>
              <w:right w:val="single" w:sz="8" w:space="0" w:color="000000"/>
            </w:tcBorders>
            <w:shd w:val="clear" w:color="auto" w:fill="auto"/>
            <w:vAlign w:val="center"/>
            <w:hideMark/>
          </w:tcPr>
          <w:p w:rsidR="00993047" w:rsidRPr="00993047" w:rsidRDefault="00993047" w:rsidP="00993047">
            <w:pPr>
              <w:spacing w:line="240" w:lineRule="auto"/>
              <w:jc w:val="center"/>
              <w:rPr>
                <w:rFonts w:eastAsia="Times New Roman" w:cs="Times New Roman"/>
                <w:color w:val="000000"/>
                <w:szCs w:val="28"/>
              </w:rPr>
            </w:pPr>
            <w:r w:rsidRPr="00993047">
              <w:rPr>
                <w:rFonts w:eastAsia="Times New Roman" w:cs="Times New Roman"/>
                <w:color w:val="000000"/>
                <w:szCs w:val="28"/>
              </w:rPr>
              <w:t>от здания до КК 778  Ø=150 мм., L = 28 м., от здания до КК 783  Ø=150 мм., L = 30 м., от здания до КК 788  Ø=150 мм., L = 26,5 м.</w:t>
            </w:r>
          </w:p>
        </w:tc>
      </w:tr>
    </w:tbl>
    <w:p w:rsidR="00E90D4C" w:rsidRDefault="00E90D4C" w:rsidP="00E90D4C">
      <w:pPr>
        <w:spacing w:before="200"/>
        <w:jc w:val="right"/>
      </w:pPr>
      <w:r w:rsidRPr="00E90D4C">
        <w:t>Таб. 3.8.</w:t>
      </w:r>
      <w:r>
        <w:t>2</w:t>
      </w:r>
      <w:r w:rsidRPr="00E90D4C">
        <w:t xml:space="preserve">. </w:t>
      </w:r>
      <w:r>
        <w:t>Реестр бесхозяйных объектов на территории муниципального образования «Железногорск-Илимское городское поселение»</w:t>
      </w:r>
    </w:p>
    <w:tbl>
      <w:tblPr>
        <w:tblStyle w:val="af6"/>
        <w:tblW w:w="5000" w:type="pct"/>
        <w:tblLayout w:type="fixed"/>
        <w:tblLook w:val="04A0" w:firstRow="1" w:lastRow="0" w:firstColumn="1" w:lastColumn="0" w:noHBand="0" w:noVBand="1"/>
      </w:tblPr>
      <w:tblGrid>
        <w:gridCol w:w="675"/>
        <w:gridCol w:w="1840"/>
        <w:gridCol w:w="6382"/>
        <w:gridCol w:w="1665"/>
      </w:tblGrid>
      <w:tr w:rsidR="00A8641B" w:rsidTr="00627C2A">
        <w:trPr>
          <w:tblHeader/>
        </w:trPr>
        <w:tc>
          <w:tcPr>
            <w:tcW w:w="320" w:type="pct"/>
            <w:vAlign w:val="center"/>
          </w:tcPr>
          <w:p w:rsidR="00A8641B" w:rsidRDefault="00A8641B" w:rsidP="00A53E53">
            <w:pPr>
              <w:jc w:val="center"/>
            </w:pPr>
            <w:r>
              <w:t>№</w:t>
            </w:r>
          </w:p>
        </w:tc>
        <w:tc>
          <w:tcPr>
            <w:tcW w:w="871" w:type="pct"/>
            <w:vAlign w:val="center"/>
          </w:tcPr>
          <w:p w:rsidR="00A8641B" w:rsidRDefault="00A8641B" w:rsidP="00A53E53">
            <w:pPr>
              <w:jc w:val="center"/>
            </w:pPr>
            <w:r>
              <w:t>Наименование</w:t>
            </w:r>
          </w:p>
        </w:tc>
        <w:tc>
          <w:tcPr>
            <w:tcW w:w="3021" w:type="pct"/>
            <w:vAlign w:val="center"/>
          </w:tcPr>
          <w:p w:rsidR="00A8641B" w:rsidRDefault="00A8641B" w:rsidP="00A53E53">
            <w:pPr>
              <w:jc w:val="center"/>
            </w:pPr>
            <w:r>
              <w:t>Адрес</w:t>
            </w:r>
          </w:p>
        </w:tc>
        <w:tc>
          <w:tcPr>
            <w:tcW w:w="788" w:type="pct"/>
            <w:vAlign w:val="center"/>
          </w:tcPr>
          <w:p w:rsidR="00A8641B" w:rsidRDefault="00A8641B" w:rsidP="00A53E53">
            <w:pPr>
              <w:jc w:val="center"/>
            </w:pPr>
            <w:r w:rsidRPr="00A8641B">
              <w:t>Протяженность (м.)</w:t>
            </w:r>
          </w:p>
        </w:tc>
      </w:tr>
      <w:tr w:rsidR="00A8641B" w:rsidTr="00627C2A">
        <w:tblPrEx>
          <w:tblLook w:val="01E0" w:firstRow="1" w:lastRow="1" w:firstColumn="1" w:lastColumn="1" w:noHBand="0" w:noVBand="0"/>
        </w:tblPrEx>
        <w:tc>
          <w:tcPr>
            <w:tcW w:w="320" w:type="pct"/>
            <w:vAlign w:val="center"/>
          </w:tcPr>
          <w:p w:rsidR="00A8641B" w:rsidRDefault="00A8641B" w:rsidP="00A53E53">
            <w:pPr>
              <w:jc w:val="center"/>
            </w:pPr>
            <w:r>
              <w:t>1</w:t>
            </w:r>
          </w:p>
        </w:tc>
        <w:tc>
          <w:tcPr>
            <w:tcW w:w="871" w:type="pct"/>
            <w:vAlign w:val="center"/>
          </w:tcPr>
          <w:p w:rsidR="00A8641B" w:rsidRDefault="00A8641B" w:rsidP="00A53E53">
            <w:pPr>
              <w:jc w:val="center"/>
            </w:pPr>
            <w:r>
              <w:t>Участок водоотведения 3 квартала</w:t>
            </w:r>
          </w:p>
        </w:tc>
        <w:tc>
          <w:tcPr>
            <w:tcW w:w="3021" w:type="pct"/>
            <w:vAlign w:val="center"/>
          </w:tcPr>
          <w:p w:rsidR="00A8641B" w:rsidRDefault="00A8641B" w:rsidP="00A53E53">
            <w:pPr>
              <w:jc w:val="center"/>
            </w:pPr>
            <w:r>
              <w:t>Иркутская область, Нижнеилимский район, г. Железногорск-Илимский, 3 квартал, от административно-бытового здания (3 квартал, д. 36) вдоль здания бани (3 квартал, д. 37), вдоль объекта коммунального хозяйства (здание котельной банно-прачечного комбината) (3 квартал, дом 37Б), вдоль производственного здания Нижнеилимского авиаотделения (ул. 40 лет ВЛКСМ, 37А), вдоль лекционного здания «Зал Царства» (3 квартал, № 8) до завершения участка в районе жилого дома № 4 квартала</w:t>
            </w:r>
          </w:p>
        </w:tc>
        <w:tc>
          <w:tcPr>
            <w:tcW w:w="788" w:type="pct"/>
            <w:vAlign w:val="center"/>
          </w:tcPr>
          <w:p w:rsidR="00A8641B" w:rsidRDefault="00A8641B" w:rsidP="00A53E53">
            <w:pPr>
              <w:jc w:val="center"/>
            </w:pPr>
            <w:r>
              <w:t>225</w:t>
            </w:r>
          </w:p>
        </w:tc>
      </w:tr>
      <w:tr w:rsidR="00A8641B" w:rsidTr="00627C2A">
        <w:tblPrEx>
          <w:tblLook w:val="01E0" w:firstRow="1" w:lastRow="1" w:firstColumn="1" w:lastColumn="1" w:noHBand="0" w:noVBand="0"/>
        </w:tblPrEx>
        <w:tc>
          <w:tcPr>
            <w:tcW w:w="320" w:type="pct"/>
            <w:vAlign w:val="center"/>
          </w:tcPr>
          <w:p w:rsidR="00A8641B" w:rsidRDefault="00A8641B" w:rsidP="00A53E53">
            <w:pPr>
              <w:jc w:val="center"/>
            </w:pPr>
            <w:r>
              <w:t>2</w:t>
            </w:r>
          </w:p>
        </w:tc>
        <w:tc>
          <w:tcPr>
            <w:tcW w:w="871" w:type="pct"/>
            <w:vAlign w:val="center"/>
          </w:tcPr>
          <w:p w:rsidR="00A8641B" w:rsidRDefault="00A8641B" w:rsidP="00A53E53">
            <w:pPr>
              <w:jc w:val="center"/>
            </w:pPr>
            <w:r>
              <w:t>Участок водоотведения</w:t>
            </w:r>
          </w:p>
        </w:tc>
        <w:tc>
          <w:tcPr>
            <w:tcW w:w="3021" w:type="pct"/>
            <w:vAlign w:val="center"/>
          </w:tcPr>
          <w:p w:rsidR="00A8641B" w:rsidRDefault="00A8641B" w:rsidP="00A53E53">
            <w:pPr>
              <w:jc w:val="center"/>
            </w:pPr>
            <w:r>
              <w:t>Иркутская область, Нижнеилимский район, г. Железногорск-Илимский, от жилого дома № 12 ул. Радищева, вдоль улицы Радищева, вдоль жилых домов №№5,4 квартала 6А до завершения участка в районе жилого дома № 3 квартала 6А</w:t>
            </w:r>
          </w:p>
        </w:tc>
        <w:tc>
          <w:tcPr>
            <w:tcW w:w="788" w:type="pct"/>
            <w:vAlign w:val="center"/>
          </w:tcPr>
          <w:p w:rsidR="00A8641B" w:rsidRDefault="00A8641B" w:rsidP="00A53E53">
            <w:pPr>
              <w:jc w:val="center"/>
            </w:pPr>
            <w:r>
              <w:t>642</w:t>
            </w:r>
          </w:p>
        </w:tc>
      </w:tr>
      <w:tr w:rsidR="00A8641B" w:rsidRPr="00005355" w:rsidTr="00627C2A">
        <w:tc>
          <w:tcPr>
            <w:tcW w:w="320" w:type="pct"/>
            <w:vAlign w:val="center"/>
          </w:tcPr>
          <w:p w:rsidR="00A8641B" w:rsidRDefault="00A8641B" w:rsidP="00A53E53">
            <w:pPr>
              <w:jc w:val="center"/>
            </w:pPr>
            <w:r>
              <w:t>3</w:t>
            </w:r>
          </w:p>
        </w:tc>
        <w:tc>
          <w:tcPr>
            <w:tcW w:w="871" w:type="pct"/>
            <w:vAlign w:val="center"/>
          </w:tcPr>
          <w:p w:rsidR="00A8641B" w:rsidRPr="00005355" w:rsidRDefault="00A8641B" w:rsidP="00A53E53">
            <w:pPr>
              <w:jc w:val="center"/>
            </w:pPr>
            <w:r>
              <w:t>У</w:t>
            </w:r>
            <w:r w:rsidRPr="00005355">
              <w:t xml:space="preserve">часток </w:t>
            </w:r>
            <w:r>
              <w:t>канализационной сети</w:t>
            </w:r>
          </w:p>
        </w:tc>
        <w:tc>
          <w:tcPr>
            <w:tcW w:w="3021" w:type="pct"/>
            <w:vAlign w:val="center"/>
          </w:tcPr>
          <w:p w:rsidR="00A8641B" w:rsidRPr="00005355" w:rsidRDefault="00A8641B" w:rsidP="00A53E53">
            <w:pPr>
              <w:jc w:val="center"/>
            </w:pPr>
            <w:r w:rsidRPr="00E51950">
              <w:rPr>
                <w:bCs/>
              </w:rPr>
              <w:t xml:space="preserve">Иркутская область, Нижнеилимский район, г. Железногорск-Илимский,  </w:t>
            </w:r>
            <w:r>
              <w:rPr>
                <w:bCs/>
              </w:rPr>
              <w:t>от нежилого здания 7а квартала 9 (Поликлиника), вдоль канализационных колодцев №№ 8222,8221,8220,8219,8218 до завершения участка в районе канализационного колодца № 8216</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4</w:t>
            </w:r>
          </w:p>
        </w:tc>
        <w:tc>
          <w:tcPr>
            <w:tcW w:w="871" w:type="pct"/>
            <w:vAlign w:val="center"/>
          </w:tcPr>
          <w:p w:rsidR="00A8641B" w:rsidRPr="00005355" w:rsidRDefault="00A8641B" w:rsidP="00A53E53">
            <w:pPr>
              <w:jc w:val="center"/>
            </w:pPr>
            <w:r>
              <w:t>Участок канализационной сети</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xml:space="preserve"> от нежилого здания № 1А квартала 9 вдоль канализационных колодцев №№ 8211,8210,8209,8208,8207, от нежилого здания № 1 квартала 9 вдоль канализационных колодцев №№ 8197,8198,8199,8202,8204,8206,8205,8215,8214,8212,8207, от канализационных колодцев №№ 8215,8214 до завершения участка в районе канализационного колодца № 8213</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5</w:t>
            </w:r>
          </w:p>
        </w:tc>
        <w:tc>
          <w:tcPr>
            <w:tcW w:w="871" w:type="pct"/>
            <w:vAlign w:val="center"/>
          </w:tcPr>
          <w:p w:rsidR="00A8641B" w:rsidRDefault="00A8641B" w:rsidP="00A53E53">
            <w:pPr>
              <w:jc w:val="center"/>
            </w:pPr>
            <w:r>
              <w:t>Участок канализационной сети</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xml:space="preserve"> от нежилого здания 6а ул. Янгеля, вдоль канализационных колодцев №№ 8239,8240,8241,8142, от здания 6Б ул. Янгеля, вдоль канализационных колодцев №№  8243,7238 до завершения участка в районе канализационного колодца № 8237</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6</w:t>
            </w:r>
          </w:p>
        </w:tc>
        <w:tc>
          <w:tcPr>
            <w:tcW w:w="871" w:type="pct"/>
            <w:vAlign w:val="center"/>
          </w:tcPr>
          <w:p w:rsidR="00A8641B" w:rsidRDefault="00A8641B" w:rsidP="00A53E53">
            <w:pPr>
              <w:jc w:val="center"/>
            </w:pPr>
            <w:r>
              <w:t>Участок канализационной сети</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xml:space="preserve"> от здания 6 ул. Янгеля, вдоль канализационных колодцев №№ 8227,8228,8229,8130 до завершения участка в районе канализационного колодца № 8226</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7</w:t>
            </w:r>
          </w:p>
        </w:tc>
        <w:tc>
          <w:tcPr>
            <w:tcW w:w="871" w:type="pct"/>
            <w:vAlign w:val="center"/>
          </w:tcPr>
          <w:p w:rsidR="00A8641B" w:rsidRDefault="00A8641B" w:rsidP="00A53E53">
            <w:pPr>
              <w:jc w:val="center"/>
            </w:pPr>
            <w:r>
              <w:t>Участок канализационной сети</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xml:space="preserve"> от нежилого здания 9а квартала 9 до завершения участка в районе канализационного колодца № 8217</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8</w:t>
            </w:r>
          </w:p>
        </w:tc>
        <w:tc>
          <w:tcPr>
            <w:tcW w:w="871" w:type="pct"/>
            <w:vAlign w:val="center"/>
          </w:tcPr>
          <w:p w:rsidR="00A8641B" w:rsidRDefault="00A8641B" w:rsidP="00A53E53">
            <w:pPr>
              <w:jc w:val="center"/>
            </w:pPr>
            <w:r>
              <w:t>Участок канализационной сети</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xml:space="preserve"> 3 квартал, от здания гаражей, вдоль канализационных колодцев №№ 3183,3182,3180,3179, от здания морга до канализационного колодца № 3178 до завершения участка в районе канализационного колодца № 3173</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9</w:t>
            </w:r>
          </w:p>
        </w:tc>
        <w:tc>
          <w:tcPr>
            <w:tcW w:w="871" w:type="pct"/>
            <w:vAlign w:val="center"/>
          </w:tcPr>
          <w:p w:rsidR="00A8641B" w:rsidRDefault="00A8641B" w:rsidP="00A53E53">
            <w:pPr>
              <w:jc w:val="center"/>
            </w:pPr>
            <w:r>
              <w:t>Участок канализационной сети</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3 квартал, от здания инфекционного отделения, вдоль канализационных колодцев №№ 3126,3127,3125,3130, от здания АБК вдоль канализационных колодцев №№ 3128,3129,3130 от нежилого здания ЖЦРБ вдоль канализационных колодцев №№ 3131,3132,3133,3134,3135 от нежилого здания ЖЦРБ вдоль канализационных колодцев №№ 3141,3140,3139,3138,3137,3136 до завершения участка в районе канализационного колодца № 3142</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10</w:t>
            </w:r>
          </w:p>
        </w:tc>
        <w:tc>
          <w:tcPr>
            <w:tcW w:w="871" w:type="pct"/>
            <w:vAlign w:val="center"/>
          </w:tcPr>
          <w:p w:rsidR="00A8641B" w:rsidRDefault="00A8641B" w:rsidP="00A53E53">
            <w:pPr>
              <w:jc w:val="center"/>
            </w:pPr>
            <w:r>
              <w:t>Участок водоотведения</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от пожарного гидранта 8-6 (ПГ8-6), до пожарного гидранта 9-1 (ПГ 9-1) до завершения участка в районе здания детской больницы (9 квартал, д. № 1)</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11</w:t>
            </w:r>
          </w:p>
        </w:tc>
        <w:tc>
          <w:tcPr>
            <w:tcW w:w="871" w:type="pct"/>
            <w:vAlign w:val="center"/>
          </w:tcPr>
          <w:p w:rsidR="00A8641B" w:rsidRDefault="00A8641B" w:rsidP="00A53E53">
            <w:pPr>
              <w:jc w:val="center"/>
            </w:pPr>
            <w:r>
              <w:t>Участок водоотведения</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от здания детской больницы (9 квартал, д. № 1), нежилого здания (9 квартал, дом 1А) до завершения участка в районе нежилого здания № 9А квартала 9</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12</w:t>
            </w:r>
          </w:p>
        </w:tc>
        <w:tc>
          <w:tcPr>
            <w:tcW w:w="871" w:type="pct"/>
            <w:vAlign w:val="center"/>
          </w:tcPr>
          <w:p w:rsidR="00A8641B" w:rsidRDefault="00A8641B" w:rsidP="00A53E53">
            <w:pPr>
              <w:jc w:val="center"/>
            </w:pPr>
            <w:r>
              <w:t>Участок водоотведения</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от тепловой камеры 9-5 (ТК 9-5 (ПГ)) до завершения участка в районе нежилого здания профилактория (ул. Янгеля, № 6А)</w:t>
            </w:r>
          </w:p>
        </w:tc>
        <w:tc>
          <w:tcPr>
            <w:tcW w:w="788" w:type="pct"/>
            <w:vAlign w:val="center"/>
          </w:tcPr>
          <w:p w:rsidR="00A8641B" w:rsidRPr="00E51950" w:rsidRDefault="00A8641B" w:rsidP="00A53E53">
            <w:pPr>
              <w:jc w:val="center"/>
              <w:rPr>
                <w:bCs/>
              </w:rPr>
            </w:pPr>
          </w:p>
        </w:tc>
      </w:tr>
      <w:tr w:rsidR="00A8641B" w:rsidRPr="00E51950" w:rsidTr="00627C2A">
        <w:tc>
          <w:tcPr>
            <w:tcW w:w="320" w:type="pct"/>
            <w:vAlign w:val="center"/>
          </w:tcPr>
          <w:p w:rsidR="00A8641B" w:rsidRDefault="00A8641B" w:rsidP="00A53E53">
            <w:pPr>
              <w:jc w:val="center"/>
            </w:pPr>
            <w:r>
              <w:t>13</w:t>
            </w:r>
          </w:p>
        </w:tc>
        <w:tc>
          <w:tcPr>
            <w:tcW w:w="871" w:type="pct"/>
            <w:vAlign w:val="center"/>
          </w:tcPr>
          <w:p w:rsidR="00A8641B" w:rsidRDefault="00A8641B" w:rsidP="00A53E53">
            <w:pPr>
              <w:jc w:val="center"/>
            </w:pPr>
            <w:r>
              <w:t>Участок водоотведения</w:t>
            </w:r>
          </w:p>
        </w:tc>
        <w:tc>
          <w:tcPr>
            <w:tcW w:w="3021" w:type="pct"/>
            <w:vAlign w:val="center"/>
          </w:tcPr>
          <w:p w:rsidR="00A8641B" w:rsidRPr="00E51950" w:rsidRDefault="00A8641B" w:rsidP="00A53E53">
            <w:pPr>
              <w:jc w:val="center"/>
              <w:rPr>
                <w:bCs/>
              </w:rPr>
            </w:pPr>
            <w:r w:rsidRPr="00E51950">
              <w:rPr>
                <w:bCs/>
              </w:rPr>
              <w:t>Иркутская область, Нижнеилимский район, г. Железногорск-Илимский</w:t>
            </w:r>
            <w:r>
              <w:rPr>
                <w:bCs/>
              </w:rPr>
              <w:t>, от тепловой камеры 9-6 (ТК 9-6 (ПГ)) до завершения участка в районе нежилого здания объекта образования (ул. Янгеля, № 6Б)</w:t>
            </w:r>
          </w:p>
        </w:tc>
        <w:tc>
          <w:tcPr>
            <w:tcW w:w="788" w:type="pct"/>
            <w:vAlign w:val="center"/>
          </w:tcPr>
          <w:p w:rsidR="00A8641B" w:rsidRPr="00E51950" w:rsidRDefault="00A8641B" w:rsidP="00A53E53">
            <w:pPr>
              <w:jc w:val="center"/>
              <w:rPr>
                <w:bCs/>
              </w:rPr>
            </w:pPr>
          </w:p>
        </w:tc>
      </w:tr>
      <w:tr w:rsidR="00A8641B" w:rsidTr="00627C2A">
        <w:tc>
          <w:tcPr>
            <w:tcW w:w="320" w:type="pct"/>
            <w:vAlign w:val="center"/>
          </w:tcPr>
          <w:p w:rsidR="00A8641B" w:rsidRDefault="00A8641B" w:rsidP="00A53E53">
            <w:pPr>
              <w:jc w:val="center"/>
            </w:pPr>
            <w:r>
              <w:t>14</w:t>
            </w:r>
          </w:p>
        </w:tc>
        <w:tc>
          <w:tcPr>
            <w:tcW w:w="871" w:type="pct"/>
            <w:vAlign w:val="center"/>
          </w:tcPr>
          <w:p w:rsidR="00A8641B" w:rsidRDefault="00A8641B" w:rsidP="00A53E53">
            <w:pPr>
              <w:jc w:val="center"/>
            </w:pPr>
            <w:r>
              <w:t>Участок канализационных сетей 6 квартала</w:t>
            </w:r>
          </w:p>
        </w:tc>
        <w:tc>
          <w:tcPr>
            <w:tcW w:w="3021" w:type="pct"/>
            <w:vAlign w:val="center"/>
          </w:tcPr>
          <w:p w:rsidR="00A8641B" w:rsidRDefault="00A8641B" w:rsidP="00A53E53">
            <w:pPr>
              <w:jc w:val="center"/>
              <w:rPr>
                <w:bCs/>
              </w:rPr>
            </w:pPr>
            <w:r>
              <w:rPr>
                <w:bCs/>
              </w:rPr>
              <w:t>Иркутская область, Нижнеилимский район, г. Железногорск-Илимский, 6 квартал, от канализационного колодца КК 637 до здания колледжа</w:t>
            </w:r>
          </w:p>
        </w:tc>
        <w:tc>
          <w:tcPr>
            <w:tcW w:w="788" w:type="pct"/>
            <w:vAlign w:val="center"/>
          </w:tcPr>
          <w:p w:rsidR="00A8641B" w:rsidRDefault="00A8641B" w:rsidP="00A53E53">
            <w:pPr>
              <w:jc w:val="center"/>
              <w:rPr>
                <w:bCs/>
              </w:rPr>
            </w:pPr>
          </w:p>
        </w:tc>
      </w:tr>
      <w:tr w:rsidR="00A8641B" w:rsidTr="00627C2A">
        <w:tc>
          <w:tcPr>
            <w:tcW w:w="320" w:type="pct"/>
            <w:vAlign w:val="center"/>
          </w:tcPr>
          <w:p w:rsidR="00A8641B" w:rsidRDefault="00A8641B" w:rsidP="00A53E53">
            <w:pPr>
              <w:jc w:val="center"/>
            </w:pPr>
            <w:r>
              <w:t>15</w:t>
            </w:r>
          </w:p>
        </w:tc>
        <w:tc>
          <w:tcPr>
            <w:tcW w:w="871" w:type="pct"/>
            <w:vAlign w:val="center"/>
          </w:tcPr>
          <w:p w:rsidR="00A8641B" w:rsidRDefault="00A8641B" w:rsidP="00A53E53">
            <w:pPr>
              <w:jc w:val="center"/>
            </w:pPr>
            <w:r>
              <w:t>Участок канализационных сетей 3 квартала</w:t>
            </w:r>
          </w:p>
        </w:tc>
        <w:tc>
          <w:tcPr>
            <w:tcW w:w="3021" w:type="pct"/>
            <w:vAlign w:val="center"/>
          </w:tcPr>
          <w:p w:rsidR="00A8641B" w:rsidRDefault="00A8641B" w:rsidP="00A53E53">
            <w:pPr>
              <w:jc w:val="center"/>
              <w:rPr>
                <w:bCs/>
              </w:rPr>
            </w:pPr>
            <w:r>
              <w:rPr>
                <w:bCs/>
              </w:rPr>
              <w:t>Иркутская область, Нижнеилимский район, г. Железногорск-Илимский, 3 квартал, от КК 31-66 до здания лаборатории поваров колледжа</w:t>
            </w:r>
          </w:p>
        </w:tc>
        <w:tc>
          <w:tcPr>
            <w:tcW w:w="788" w:type="pct"/>
            <w:vAlign w:val="center"/>
          </w:tcPr>
          <w:p w:rsidR="00A8641B" w:rsidRDefault="00A8641B" w:rsidP="00A53E53">
            <w:pPr>
              <w:jc w:val="center"/>
              <w:rPr>
                <w:bCs/>
              </w:rPr>
            </w:pPr>
          </w:p>
        </w:tc>
      </w:tr>
    </w:tbl>
    <w:p w:rsidR="00E90D4C" w:rsidRPr="00DA28CB" w:rsidRDefault="00E90D4C" w:rsidP="00E224D4">
      <w:pPr>
        <w:pStyle w:val="13"/>
        <w:spacing w:after="0"/>
        <w:ind w:left="851"/>
        <w:jc w:val="both"/>
        <w:rPr>
          <w:rFonts w:cs="Times New Roman"/>
          <w:szCs w:val="28"/>
        </w:rPr>
      </w:pPr>
    </w:p>
    <w:sectPr w:rsidR="00E90D4C" w:rsidRPr="00DA28CB" w:rsidSect="00E224D4">
      <w:pgSz w:w="11906" w:h="16838"/>
      <w:pgMar w:top="1134" w:right="851" w:bottom="1134" w:left="709" w:header="709" w:footer="709" w:gutter="0"/>
      <w:pgBorders>
        <w:top w:val="single" w:sz="4" w:space="12" w:color="auto"/>
        <w:left w:val="single" w:sz="4" w:space="12" w:color="auto"/>
        <w:bottom w:val="single" w:sz="4" w:space="12" w:color="auto"/>
        <w:right w:val="single" w:sz="4" w:space="19"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2C8" w:rsidRDefault="005B02C8" w:rsidP="00E87536">
      <w:pPr>
        <w:spacing w:line="240" w:lineRule="auto"/>
      </w:pPr>
      <w:r>
        <w:separator/>
      </w:r>
    </w:p>
  </w:endnote>
  <w:endnote w:type="continuationSeparator" w:id="0">
    <w:p w:rsidR="005B02C8" w:rsidRDefault="005B02C8" w:rsidP="00E87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4"/>
        <w:szCs w:val="24"/>
      </w:rPr>
      <w:id w:val="29544078"/>
      <w:docPartObj>
        <w:docPartGallery w:val="Page Numbers (Bottom of Page)"/>
        <w:docPartUnique/>
      </w:docPartObj>
    </w:sdtPr>
    <w:sdtContent>
      <w:p w:rsidR="00307217" w:rsidRPr="001840FF" w:rsidRDefault="00307217">
        <w:pPr>
          <w:pStyle w:val="af2"/>
          <w:jc w:val="right"/>
          <w:rPr>
            <w:rFonts w:cs="Times New Roman"/>
            <w:sz w:val="24"/>
            <w:szCs w:val="24"/>
          </w:rPr>
        </w:pPr>
        <w:r w:rsidRPr="00490B8B">
          <w:rPr>
            <w:rFonts w:cs="Times New Roman"/>
          </w:rPr>
          <w:fldChar w:fldCharType="begin"/>
        </w:r>
        <w:r w:rsidRPr="00490B8B">
          <w:rPr>
            <w:rFonts w:cs="Times New Roman"/>
          </w:rPr>
          <w:instrText xml:space="preserve"> PAGE   \* MERGEFORMAT </w:instrText>
        </w:r>
        <w:r w:rsidRPr="00490B8B">
          <w:rPr>
            <w:rFonts w:cs="Times New Roman"/>
          </w:rPr>
          <w:fldChar w:fldCharType="separate"/>
        </w:r>
        <w:r w:rsidR="006922DF">
          <w:rPr>
            <w:rFonts w:cs="Times New Roman"/>
            <w:noProof/>
          </w:rPr>
          <w:t>128</w:t>
        </w:r>
        <w:r w:rsidRPr="00490B8B">
          <w:rPr>
            <w:rFonts w:cs="Times New Roman"/>
          </w:rPr>
          <w:fldChar w:fldCharType="end"/>
        </w:r>
      </w:p>
    </w:sdtContent>
  </w:sdt>
  <w:p w:rsidR="00307217" w:rsidRDefault="0030721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2C8" w:rsidRDefault="005B02C8" w:rsidP="00E87536">
      <w:pPr>
        <w:spacing w:line="240" w:lineRule="auto"/>
      </w:pPr>
      <w:r>
        <w:separator/>
      </w:r>
    </w:p>
  </w:footnote>
  <w:footnote w:type="continuationSeparator" w:id="0">
    <w:p w:rsidR="005B02C8" w:rsidRDefault="005B02C8" w:rsidP="00E875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17" w:rsidRPr="006B23B8" w:rsidRDefault="00307217" w:rsidP="00FC30F9">
    <w:pPr>
      <w:pStyle w:val="af0"/>
      <w:jc w:val="center"/>
      <w:rPr>
        <w:color w:val="808080" w:themeColor="background1" w:themeShade="80"/>
        <w:sz w:val="18"/>
        <w:szCs w:val="18"/>
      </w:rPr>
    </w:pPr>
    <w:r w:rsidRPr="006B23B8">
      <w:rPr>
        <w:color w:val="808080" w:themeColor="background1" w:themeShade="80"/>
        <w:sz w:val="18"/>
        <w:szCs w:val="18"/>
      </w:rPr>
      <w:t>Схем</w:t>
    </w:r>
    <w:r>
      <w:rPr>
        <w:color w:val="808080" w:themeColor="background1" w:themeShade="80"/>
        <w:sz w:val="18"/>
        <w:szCs w:val="18"/>
      </w:rPr>
      <w:t>а</w:t>
    </w:r>
    <w:r w:rsidRPr="006B23B8">
      <w:rPr>
        <w:color w:val="808080" w:themeColor="background1" w:themeShade="80"/>
        <w:sz w:val="18"/>
        <w:szCs w:val="18"/>
      </w:rPr>
      <w:t xml:space="preserve"> водоснабжения и водоотведения муниципального образования </w:t>
    </w:r>
    <w:r>
      <w:rPr>
        <w:color w:val="808080" w:themeColor="background1" w:themeShade="80"/>
        <w:sz w:val="18"/>
        <w:szCs w:val="18"/>
      </w:rPr>
      <w:t>«Железногорск-Илимское городское поселение»</w:t>
    </w:r>
    <w:r w:rsidRPr="006B23B8">
      <w:rPr>
        <w:color w:val="808080" w:themeColor="background1" w:themeShade="80"/>
        <w:sz w:val="18"/>
        <w:szCs w:val="18"/>
      </w:rPr>
      <w:t xml:space="preserve"> на перспективу до 20</w:t>
    </w:r>
    <w:r>
      <w:rPr>
        <w:color w:val="808080" w:themeColor="background1" w:themeShade="80"/>
        <w:sz w:val="18"/>
        <w:szCs w:val="18"/>
      </w:rPr>
      <w:t>29</w:t>
    </w:r>
    <w:r w:rsidRPr="006B23B8">
      <w:rPr>
        <w:color w:val="808080" w:themeColor="background1" w:themeShade="80"/>
        <w:sz w:val="18"/>
        <w:szCs w:val="18"/>
      </w:rPr>
      <w:t xml:space="preserve"> года.</w:t>
    </w:r>
    <w:r>
      <w:rPr>
        <w:color w:val="808080" w:themeColor="background1" w:themeShade="80"/>
        <w:sz w:val="18"/>
        <w:szCs w:val="18"/>
      </w:rPr>
      <w:t>(Актуализация на 2017 год)</w:t>
    </w:r>
  </w:p>
  <w:p w:rsidR="00307217" w:rsidRDefault="0030721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00000019"/>
    <w:name w:val="WW8Num46"/>
    <w:lvl w:ilvl="0">
      <w:start w:val="1"/>
      <w:numFmt w:val="bullet"/>
      <w:lvlText w:val=""/>
      <w:lvlJc w:val="left"/>
      <w:pPr>
        <w:tabs>
          <w:tab w:val="num" w:pos="1287"/>
        </w:tabs>
        <w:ind w:left="1287" w:hanging="360"/>
      </w:pPr>
      <w:rPr>
        <w:rFonts w:ascii="Symbol" w:hAnsi="Symbol"/>
      </w:rPr>
    </w:lvl>
  </w:abstractNum>
  <w:abstractNum w:abstractNumId="1" w15:restartNumberingAfterBreak="0">
    <w:nsid w:val="0000002D"/>
    <w:multiLevelType w:val="singleLevel"/>
    <w:tmpl w:val="0000002D"/>
    <w:name w:val="WW8Num45"/>
    <w:lvl w:ilvl="0">
      <w:start w:val="1"/>
      <w:numFmt w:val="bullet"/>
      <w:lvlText w:val=""/>
      <w:lvlJc w:val="left"/>
      <w:pPr>
        <w:tabs>
          <w:tab w:val="num" w:pos="2040"/>
        </w:tabs>
        <w:ind w:left="2040" w:hanging="360"/>
      </w:pPr>
      <w:rPr>
        <w:rFonts w:ascii="Symbol" w:hAnsi="Symbol"/>
        <w:color w:val="auto"/>
      </w:rPr>
    </w:lvl>
  </w:abstractNum>
  <w:abstractNum w:abstractNumId="2" w15:restartNumberingAfterBreak="0">
    <w:nsid w:val="01432087"/>
    <w:multiLevelType w:val="hybridMultilevel"/>
    <w:tmpl w:val="22080DA2"/>
    <w:lvl w:ilvl="0" w:tplc="DB722EA0">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CC0A6B"/>
    <w:multiLevelType w:val="hybridMultilevel"/>
    <w:tmpl w:val="D242BFC2"/>
    <w:lvl w:ilvl="0" w:tplc="B6509A8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C96C59"/>
    <w:multiLevelType w:val="hybridMultilevel"/>
    <w:tmpl w:val="E3C6CE70"/>
    <w:lvl w:ilvl="0" w:tplc="9D4CD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A55EB6"/>
    <w:multiLevelType w:val="hybridMultilevel"/>
    <w:tmpl w:val="78C491C6"/>
    <w:lvl w:ilvl="0" w:tplc="A4BA179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1E4804"/>
    <w:multiLevelType w:val="hybridMultilevel"/>
    <w:tmpl w:val="07689744"/>
    <w:lvl w:ilvl="0" w:tplc="19D8B464">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7C823BB"/>
    <w:multiLevelType w:val="hybridMultilevel"/>
    <w:tmpl w:val="E258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20689F"/>
    <w:multiLevelType w:val="hybridMultilevel"/>
    <w:tmpl w:val="BBE82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8641F65"/>
    <w:multiLevelType w:val="hybridMultilevel"/>
    <w:tmpl w:val="19C036F8"/>
    <w:lvl w:ilvl="0" w:tplc="7252527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26FD5"/>
    <w:multiLevelType w:val="hybridMultilevel"/>
    <w:tmpl w:val="FBA46C6A"/>
    <w:lvl w:ilvl="0" w:tplc="A4BA1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203FA0"/>
    <w:multiLevelType w:val="hybridMultilevel"/>
    <w:tmpl w:val="58F41564"/>
    <w:lvl w:ilvl="0" w:tplc="7252527E">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4B6F80"/>
    <w:multiLevelType w:val="hybridMultilevel"/>
    <w:tmpl w:val="81DE9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1496F"/>
    <w:multiLevelType w:val="hybridMultilevel"/>
    <w:tmpl w:val="EB4C87C2"/>
    <w:lvl w:ilvl="0" w:tplc="012A0BEE">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D55A9"/>
    <w:multiLevelType w:val="hybridMultilevel"/>
    <w:tmpl w:val="F01AD144"/>
    <w:lvl w:ilvl="0" w:tplc="79EA7F8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184063A"/>
    <w:multiLevelType w:val="hybridMultilevel"/>
    <w:tmpl w:val="1F0C6E8E"/>
    <w:lvl w:ilvl="0" w:tplc="A4BA1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391C7C"/>
    <w:multiLevelType w:val="hybridMultilevel"/>
    <w:tmpl w:val="FAD45228"/>
    <w:lvl w:ilvl="0" w:tplc="D2440648">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3565B52"/>
    <w:multiLevelType w:val="hybridMultilevel"/>
    <w:tmpl w:val="584EFC58"/>
    <w:lvl w:ilvl="0" w:tplc="2F30BB02">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421B5B"/>
    <w:multiLevelType w:val="hybridMultilevel"/>
    <w:tmpl w:val="35C885DC"/>
    <w:lvl w:ilvl="0" w:tplc="8CB6AA0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4E70FC"/>
    <w:multiLevelType w:val="hybridMultilevel"/>
    <w:tmpl w:val="525ABC46"/>
    <w:lvl w:ilvl="0" w:tplc="400093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AB46B9"/>
    <w:multiLevelType w:val="hybridMultilevel"/>
    <w:tmpl w:val="FA786290"/>
    <w:lvl w:ilvl="0" w:tplc="7252527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1A5C9E"/>
    <w:multiLevelType w:val="hybridMultilevel"/>
    <w:tmpl w:val="C3E47800"/>
    <w:lvl w:ilvl="0" w:tplc="A4BA1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6F255D"/>
    <w:multiLevelType w:val="hybridMultilevel"/>
    <w:tmpl w:val="41C2FCC2"/>
    <w:lvl w:ilvl="0" w:tplc="9D4CD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E2A3BDC"/>
    <w:multiLevelType w:val="hybridMultilevel"/>
    <w:tmpl w:val="2856CBEA"/>
    <w:lvl w:ilvl="0" w:tplc="DAB28374">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8136ED"/>
    <w:multiLevelType w:val="hybridMultilevel"/>
    <w:tmpl w:val="D82E12A4"/>
    <w:lvl w:ilvl="0" w:tplc="B9BAAC02">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14BDF"/>
    <w:multiLevelType w:val="hybridMultilevel"/>
    <w:tmpl w:val="E7E84BF0"/>
    <w:lvl w:ilvl="0" w:tplc="A4BA1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3B5D5E"/>
    <w:multiLevelType w:val="hybridMultilevel"/>
    <w:tmpl w:val="30A0BE70"/>
    <w:lvl w:ilvl="0" w:tplc="DD08F478">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0E55A0"/>
    <w:multiLevelType w:val="multilevel"/>
    <w:tmpl w:val="74EAB172"/>
    <w:lvl w:ilvl="0">
      <w:start w:val="1"/>
      <w:numFmt w:val="decimal"/>
      <w:lvlText w:val="%1."/>
      <w:lvlJc w:val="left"/>
      <w:pPr>
        <w:ind w:left="851" w:hanging="284"/>
      </w:pPr>
      <w:rPr>
        <w:rFonts w:hint="default"/>
      </w:rPr>
    </w:lvl>
    <w:lvl w:ilvl="1">
      <w:start w:val="7"/>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39B4764D"/>
    <w:multiLevelType w:val="hybridMultilevel"/>
    <w:tmpl w:val="302C69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3A016F5D"/>
    <w:multiLevelType w:val="hybridMultilevel"/>
    <w:tmpl w:val="1FBE048E"/>
    <w:lvl w:ilvl="0" w:tplc="DEA26C18">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172F6B"/>
    <w:multiLevelType w:val="hybridMultilevel"/>
    <w:tmpl w:val="903CCC1C"/>
    <w:lvl w:ilvl="0" w:tplc="89FAC43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8346C8"/>
    <w:multiLevelType w:val="hybridMultilevel"/>
    <w:tmpl w:val="30E04AA2"/>
    <w:lvl w:ilvl="0" w:tplc="7652956A">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844DD0"/>
    <w:multiLevelType w:val="hybridMultilevel"/>
    <w:tmpl w:val="CCAC997E"/>
    <w:lvl w:ilvl="0" w:tplc="D4E885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F405A4"/>
    <w:multiLevelType w:val="hybridMultilevel"/>
    <w:tmpl w:val="05DC4596"/>
    <w:lvl w:ilvl="0" w:tplc="75B4D838">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5157839"/>
    <w:multiLevelType w:val="hybridMultilevel"/>
    <w:tmpl w:val="F8CA2528"/>
    <w:lvl w:ilvl="0" w:tplc="A4BA1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6BB2EFA"/>
    <w:multiLevelType w:val="hybridMultilevel"/>
    <w:tmpl w:val="B622AD78"/>
    <w:lvl w:ilvl="0" w:tplc="ED3CDF7E">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6DA52BC"/>
    <w:multiLevelType w:val="hybridMultilevel"/>
    <w:tmpl w:val="755A75C4"/>
    <w:lvl w:ilvl="0" w:tplc="D4E8852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DC6C0C"/>
    <w:multiLevelType w:val="hybridMultilevel"/>
    <w:tmpl w:val="F970CCE2"/>
    <w:lvl w:ilvl="0" w:tplc="CF6280F6">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D7251F7"/>
    <w:multiLevelType w:val="hybridMultilevel"/>
    <w:tmpl w:val="8B9EB964"/>
    <w:lvl w:ilvl="0" w:tplc="6C5EF24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E3E5D5C"/>
    <w:multiLevelType w:val="hybridMultilevel"/>
    <w:tmpl w:val="9AAC652A"/>
    <w:lvl w:ilvl="0" w:tplc="D74E5F0C">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6950B0"/>
    <w:multiLevelType w:val="multilevel"/>
    <w:tmpl w:val="658E9278"/>
    <w:lvl w:ilvl="0">
      <w:start w:val="1"/>
      <w:numFmt w:val="bullet"/>
      <w:lvlText w:val="-"/>
      <w:lvlJc w:val="left"/>
      <w:pPr>
        <w:ind w:left="851" w:hanging="284"/>
      </w:pPr>
      <w:rPr>
        <w:rFonts w:ascii="Times New Roman" w:hAnsi="Times New Roman" w:cs="Times New Roman" w:hint="default"/>
        <w:b w:val="0"/>
        <w:bCs w:val="0"/>
        <w:i w:val="0"/>
        <w:iCs w:val="0"/>
        <w:smallCaps w:val="0"/>
        <w:strike w:val="0"/>
        <w:color w:val="000000"/>
        <w:spacing w:val="0"/>
        <w:w w:val="100"/>
        <w:position w:val="0"/>
        <w:sz w:val="23"/>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51D808A4"/>
    <w:multiLevelType w:val="hybridMultilevel"/>
    <w:tmpl w:val="62C2230A"/>
    <w:lvl w:ilvl="0" w:tplc="09A8E38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492311B"/>
    <w:multiLevelType w:val="hybridMultilevel"/>
    <w:tmpl w:val="20CA44E4"/>
    <w:lvl w:ilvl="0" w:tplc="9D4CDB7C">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4CC7064"/>
    <w:multiLevelType w:val="hybridMultilevel"/>
    <w:tmpl w:val="17009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5630E24"/>
    <w:multiLevelType w:val="hybridMultilevel"/>
    <w:tmpl w:val="451808CE"/>
    <w:lvl w:ilvl="0" w:tplc="0CFC8436">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8417F62"/>
    <w:multiLevelType w:val="hybridMultilevel"/>
    <w:tmpl w:val="2F7AE694"/>
    <w:lvl w:ilvl="0" w:tplc="1CE00352">
      <w:start w:val="1"/>
      <w:numFmt w:val="bullet"/>
      <w:lvlText w:val=""/>
      <w:lvlJc w:val="left"/>
      <w:pPr>
        <w:ind w:left="851" w:hanging="284"/>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7" w15:restartNumberingAfterBreak="0">
    <w:nsid w:val="5AAE16CB"/>
    <w:multiLevelType w:val="hybridMultilevel"/>
    <w:tmpl w:val="6256D78A"/>
    <w:lvl w:ilvl="0" w:tplc="C70221FE">
      <w:start w:val="1"/>
      <w:numFmt w:val="bullet"/>
      <w:lvlText w:val="-"/>
      <w:lvlJc w:val="left"/>
      <w:pPr>
        <w:ind w:left="1310" w:hanging="360"/>
      </w:pPr>
      <w:rPr>
        <w:rFonts w:ascii="Times New Roman" w:hAnsi="Times New Roman" w:cs="Times New Roman"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8" w15:restartNumberingAfterBreak="0">
    <w:nsid w:val="5BC83E84"/>
    <w:multiLevelType w:val="hybridMultilevel"/>
    <w:tmpl w:val="21F87FFA"/>
    <w:lvl w:ilvl="0" w:tplc="A4BA1792">
      <w:start w:val="1"/>
      <w:numFmt w:val="bullet"/>
      <w:lvlText w:val=""/>
      <w:lvlJc w:val="left"/>
      <w:pPr>
        <w:ind w:left="851" w:hanging="284"/>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E8B4531"/>
    <w:multiLevelType w:val="hybridMultilevel"/>
    <w:tmpl w:val="494C6F0E"/>
    <w:lvl w:ilvl="0" w:tplc="19F2ADA2">
      <w:start w:val="1"/>
      <w:numFmt w:val="bullet"/>
      <w:lvlText w:val=""/>
      <w:lvlJc w:val="left"/>
      <w:pPr>
        <w:ind w:left="886" w:hanging="319"/>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50" w15:restartNumberingAfterBreak="0">
    <w:nsid w:val="6226089B"/>
    <w:multiLevelType w:val="hybridMultilevel"/>
    <w:tmpl w:val="CA106F54"/>
    <w:lvl w:ilvl="0" w:tplc="A1443CE8">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675665A"/>
    <w:multiLevelType w:val="hybridMultilevel"/>
    <w:tmpl w:val="24F88F46"/>
    <w:lvl w:ilvl="0" w:tplc="EF1A5AAC">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80A08BE"/>
    <w:multiLevelType w:val="hybridMultilevel"/>
    <w:tmpl w:val="339EB956"/>
    <w:lvl w:ilvl="0" w:tplc="FE9083C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868308E"/>
    <w:multiLevelType w:val="hybridMultilevel"/>
    <w:tmpl w:val="C382DD70"/>
    <w:lvl w:ilvl="0" w:tplc="7C2AC6EC">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87179DF"/>
    <w:multiLevelType w:val="hybridMultilevel"/>
    <w:tmpl w:val="5434BF88"/>
    <w:lvl w:ilvl="0" w:tplc="3246255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6A0B7C35"/>
    <w:multiLevelType w:val="hybridMultilevel"/>
    <w:tmpl w:val="91F867F6"/>
    <w:lvl w:ilvl="0" w:tplc="5AC82EB8">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A1B6EB4"/>
    <w:multiLevelType w:val="hybridMultilevel"/>
    <w:tmpl w:val="7032B1EE"/>
    <w:lvl w:ilvl="0" w:tplc="6962310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1ED6898"/>
    <w:multiLevelType w:val="hybridMultilevel"/>
    <w:tmpl w:val="F6107C72"/>
    <w:lvl w:ilvl="0" w:tplc="A4BA17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AC658B6"/>
    <w:multiLevelType w:val="hybridMultilevel"/>
    <w:tmpl w:val="1A4E9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B4F57CF"/>
    <w:multiLevelType w:val="hybridMultilevel"/>
    <w:tmpl w:val="AB989086"/>
    <w:lvl w:ilvl="0" w:tplc="1FC4F8D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C411201"/>
    <w:multiLevelType w:val="hybridMultilevel"/>
    <w:tmpl w:val="A93291E2"/>
    <w:lvl w:ilvl="0" w:tplc="3BAEDAD2">
      <w:start w:val="1"/>
      <w:numFmt w:val="bullet"/>
      <w:lvlText w:val=""/>
      <w:lvlJc w:val="left"/>
      <w:pPr>
        <w:ind w:left="2505" w:hanging="360"/>
      </w:pPr>
      <w:rPr>
        <w:rFonts w:ascii="Symbol" w:hAnsi="Symbol" w:hint="default"/>
      </w:r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61" w15:restartNumberingAfterBreak="0">
    <w:nsid w:val="7D782E99"/>
    <w:multiLevelType w:val="hybridMultilevel"/>
    <w:tmpl w:val="D0C83CFC"/>
    <w:lvl w:ilvl="0" w:tplc="B8E23726">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50"/>
  </w:num>
  <w:num w:numId="3">
    <w:abstractNumId w:val="27"/>
  </w:num>
  <w:num w:numId="4">
    <w:abstractNumId w:val="37"/>
  </w:num>
  <w:num w:numId="5">
    <w:abstractNumId w:val="29"/>
  </w:num>
  <w:num w:numId="6">
    <w:abstractNumId w:val="48"/>
  </w:num>
  <w:num w:numId="7">
    <w:abstractNumId w:val="39"/>
  </w:num>
  <w:num w:numId="8">
    <w:abstractNumId w:val="11"/>
  </w:num>
  <w:num w:numId="9">
    <w:abstractNumId w:val="52"/>
  </w:num>
  <w:num w:numId="10">
    <w:abstractNumId w:val="18"/>
  </w:num>
  <w:num w:numId="11">
    <w:abstractNumId w:val="59"/>
  </w:num>
  <w:num w:numId="12">
    <w:abstractNumId w:val="35"/>
  </w:num>
  <w:num w:numId="13">
    <w:abstractNumId w:val="56"/>
  </w:num>
  <w:num w:numId="14">
    <w:abstractNumId w:val="36"/>
  </w:num>
  <w:num w:numId="15">
    <w:abstractNumId w:val="38"/>
  </w:num>
  <w:num w:numId="16">
    <w:abstractNumId w:val="54"/>
  </w:num>
  <w:num w:numId="17">
    <w:abstractNumId w:val="43"/>
  </w:num>
  <w:num w:numId="18">
    <w:abstractNumId w:val="55"/>
  </w:num>
  <w:num w:numId="19">
    <w:abstractNumId w:val="16"/>
  </w:num>
  <w:num w:numId="20">
    <w:abstractNumId w:val="49"/>
  </w:num>
  <w:num w:numId="21">
    <w:abstractNumId w:val="42"/>
  </w:num>
  <w:num w:numId="22">
    <w:abstractNumId w:val="14"/>
  </w:num>
  <w:num w:numId="23">
    <w:abstractNumId w:val="23"/>
  </w:num>
  <w:num w:numId="24">
    <w:abstractNumId w:val="30"/>
  </w:num>
  <w:num w:numId="25">
    <w:abstractNumId w:val="26"/>
  </w:num>
  <w:num w:numId="26">
    <w:abstractNumId w:val="45"/>
  </w:num>
  <w:num w:numId="27">
    <w:abstractNumId w:val="6"/>
  </w:num>
  <w:num w:numId="28">
    <w:abstractNumId w:val="33"/>
  </w:num>
  <w:num w:numId="29">
    <w:abstractNumId w:val="61"/>
  </w:num>
  <w:num w:numId="30">
    <w:abstractNumId w:val="13"/>
  </w:num>
  <w:num w:numId="31">
    <w:abstractNumId w:val="24"/>
  </w:num>
  <w:num w:numId="32">
    <w:abstractNumId w:val="31"/>
  </w:num>
  <w:num w:numId="33">
    <w:abstractNumId w:val="2"/>
  </w:num>
  <w:num w:numId="34">
    <w:abstractNumId w:val="46"/>
  </w:num>
  <w:num w:numId="35">
    <w:abstractNumId w:val="3"/>
  </w:num>
  <w:num w:numId="36">
    <w:abstractNumId w:val="51"/>
  </w:num>
  <w:num w:numId="37">
    <w:abstractNumId w:val="41"/>
  </w:num>
  <w:num w:numId="38">
    <w:abstractNumId w:val="53"/>
  </w:num>
  <w:num w:numId="39">
    <w:abstractNumId w:val="17"/>
  </w:num>
  <w:num w:numId="40">
    <w:abstractNumId w:val="58"/>
  </w:num>
  <w:num w:numId="41">
    <w:abstractNumId w:val="32"/>
  </w:num>
  <w:num w:numId="42">
    <w:abstractNumId w:val="22"/>
  </w:num>
  <w:num w:numId="43">
    <w:abstractNumId w:val="4"/>
  </w:num>
  <w:num w:numId="44">
    <w:abstractNumId w:val="12"/>
  </w:num>
  <w:num w:numId="45">
    <w:abstractNumId w:val="20"/>
  </w:num>
  <w:num w:numId="46">
    <w:abstractNumId w:val="9"/>
  </w:num>
  <w:num w:numId="47">
    <w:abstractNumId w:val="25"/>
  </w:num>
  <w:num w:numId="48">
    <w:abstractNumId w:val="7"/>
  </w:num>
  <w:num w:numId="49">
    <w:abstractNumId w:val="21"/>
  </w:num>
  <w:num w:numId="50">
    <w:abstractNumId w:val="19"/>
  </w:num>
  <w:num w:numId="51">
    <w:abstractNumId w:val="10"/>
  </w:num>
  <w:num w:numId="52">
    <w:abstractNumId w:val="34"/>
  </w:num>
  <w:num w:numId="53">
    <w:abstractNumId w:val="60"/>
  </w:num>
  <w:num w:numId="54">
    <w:abstractNumId w:val="28"/>
  </w:num>
  <w:num w:numId="55">
    <w:abstractNumId w:val="57"/>
  </w:num>
  <w:num w:numId="56">
    <w:abstractNumId w:val="15"/>
  </w:num>
  <w:num w:numId="57">
    <w:abstractNumId w:val="47"/>
  </w:num>
  <w:num w:numId="58">
    <w:abstractNumId w:val="5"/>
  </w:num>
  <w:num w:numId="59">
    <w:abstractNumId w:val="8"/>
  </w:num>
  <w:num w:numId="60">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3F"/>
    <w:rsid w:val="000000D4"/>
    <w:rsid w:val="000017B6"/>
    <w:rsid w:val="00001E46"/>
    <w:rsid w:val="0000266A"/>
    <w:rsid w:val="00002679"/>
    <w:rsid w:val="00002BD9"/>
    <w:rsid w:val="000032A0"/>
    <w:rsid w:val="000035D9"/>
    <w:rsid w:val="00003982"/>
    <w:rsid w:val="00003AA3"/>
    <w:rsid w:val="00003AB6"/>
    <w:rsid w:val="00006545"/>
    <w:rsid w:val="0000699B"/>
    <w:rsid w:val="00006DD7"/>
    <w:rsid w:val="00010166"/>
    <w:rsid w:val="0001182A"/>
    <w:rsid w:val="000142AF"/>
    <w:rsid w:val="0001501C"/>
    <w:rsid w:val="000154C9"/>
    <w:rsid w:val="00015A0E"/>
    <w:rsid w:val="00015C80"/>
    <w:rsid w:val="00015D0B"/>
    <w:rsid w:val="000166A5"/>
    <w:rsid w:val="000175DF"/>
    <w:rsid w:val="00017936"/>
    <w:rsid w:val="000200FD"/>
    <w:rsid w:val="0002098B"/>
    <w:rsid w:val="00021663"/>
    <w:rsid w:val="000216D7"/>
    <w:rsid w:val="00022C82"/>
    <w:rsid w:val="00022E01"/>
    <w:rsid w:val="0002358C"/>
    <w:rsid w:val="0002389E"/>
    <w:rsid w:val="00023F07"/>
    <w:rsid w:val="00025019"/>
    <w:rsid w:val="00025162"/>
    <w:rsid w:val="0002557C"/>
    <w:rsid w:val="000259DF"/>
    <w:rsid w:val="00025CB2"/>
    <w:rsid w:val="00025DEB"/>
    <w:rsid w:val="0002634D"/>
    <w:rsid w:val="00026416"/>
    <w:rsid w:val="000272CC"/>
    <w:rsid w:val="000320DF"/>
    <w:rsid w:val="00033FD0"/>
    <w:rsid w:val="00034B87"/>
    <w:rsid w:val="00035710"/>
    <w:rsid w:val="00036E33"/>
    <w:rsid w:val="00037175"/>
    <w:rsid w:val="00037744"/>
    <w:rsid w:val="00037F12"/>
    <w:rsid w:val="0004115A"/>
    <w:rsid w:val="0004190F"/>
    <w:rsid w:val="0004240F"/>
    <w:rsid w:val="00042519"/>
    <w:rsid w:val="00042701"/>
    <w:rsid w:val="000430CF"/>
    <w:rsid w:val="00043540"/>
    <w:rsid w:val="0004507B"/>
    <w:rsid w:val="000468F2"/>
    <w:rsid w:val="00046F16"/>
    <w:rsid w:val="00047165"/>
    <w:rsid w:val="000471C2"/>
    <w:rsid w:val="000472E3"/>
    <w:rsid w:val="000477A9"/>
    <w:rsid w:val="000478E2"/>
    <w:rsid w:val="00047D9F"/>
    <w:rsid w:val="00050FE2"/>
    <w:rsid w:val="0005131C"/>
    <w:rsid w:val="00051623"/>
    <w:rsid w:val="000523BD"/>
    <w:rsid w:val="00053623"/>
    <w:rsid w:val="000536C0"/>
    <w:rsid w:val="000546DC"/>
    <w:rsid w:val="00055492"/>
    <w:rsid w:val="00055820"/>
    <w:rsid w:val="00055B65"/>
    <w:rsid w:val="00055C19"/>
    <w:rsid w:val="00056F5B"/>
    <w:rsid w:val="00057AA2"/>
    <w:rsid w:val="00061362"/>
    <w:rsid w:val="00061C62"/>
    <w:rsid w:val="00061CB7"/>
    <w:rsid w:val="00062BB7"/>
    <w:rsid w:val="00062E06"/>
    <w:rsid w:val="000634DC"/>
    <w:rsid w:val="00063CCB"/>
    <w:rsid w:val="0006580B"/>
    <w:rsid w:val="000674B5"/>
    <w:rsid w:val="00067C8A"/>
    <w:rsid w:val="000701F6"/>
    <w:rsid w:val="000713BA"/>
    <w:rsid w:val="00071825"/>
    <w:rsid w:val="00072C13"/>
    <w:rsid w:val="00073E89"/>
    <w:rsid w:val="000741DA"/>
    <w:rsid w:val="00074396"/>
    <w:rsid w:val="0007440F"/>
    <w:rsid w:val="0007499E"/>
    <w:rsid w:val="00074E62"/>
    <w:rsid w:val="00076238"/>
    <w:rsid w:val="000764BA"/>
    <w:rsid w:val="00076A89"/>
    <w:rsid w:val="00076B35"/>
    <w:rsid w:val="0008103D"/>
    <w:rsid w:val="00081E76"/>
    <w:rsid w:val="00081E79"/>
    <w:rsid w:val="00083F18"/>
    <w:rsid w:val="00084FA3"/>
    <w:rsid w:val="00087C91"/>
    <w:rsid w:val="00090919"/>
    <w:rsid w:val="00090B09"/>
    <w:rsid w:val="00091AE5"/>
    <w:rsid w:val="00092E18"/>
    <w:rsid w:val="00094D85"/>
    <w:rsid w:val="00095E2A"/>
    <w:rsid w:val="00095EAB"/>
    <w:rsid w:val="00096B87"/>
    <w:rsid w:val="00096D2B"/>
    <w:rsid w:val="00096D81"/>
    <w:rsid w:val="00097403"/>
    <w:rsid w:val="0009785E"/>
    <w:rsid w:val="00097A0F"/>
    <w:rsid w:val="00097C2C"/>
    <w:rsid w:val="000A10EA"/>
    <w:rsid w:val="000A1617"/>
    <w:rsid w:val="000A25D1"/>
    <w:rsid w:val="000A34EE"/>
    <w:rsid w:val="000A3A5D"/>
    <w:rsid w:val="000A585B"/>
    <w:rsid w:val="000A5E03"/>
    <w:rsid w:val="000A6476"/>
    <w:rsid w:val="000B0A61"/>
    <w:rsid w:val="000B0B4E"/>
    <w:rsid w:val="000B20C3"/>
    <w:rsid w:val="000B25CA"/>
    <w:rsid w:val="000B39BA"/>
    <w:rsid w:val="000B422B"/>
    <w:rsid w:val="000B4374"/>
    <w:rsid w:val="000B5F75"/>
    <w:rsid w:val="000B6339"/>
    <w:rsid w:val="000B6AD8"/>
    <w:rsid w:val="000B6F1A"/>
    <w:rsid w:val="000B71FC"/>
    <w:rsid w:val="000C16E5"/>
    <w:rsid w:val="000C16EA"/>
    <w:rsid w:val="000C18AC"/>
    <w:rsid w:val="000C2540"/>
    <w:rsid w:val="000C2890"/>
    <w:rsid w:val="000C2B43"/>
    <w:rsid w:val="000C2F50"/>
    <w:rsid w:val="000C3894"/>
    <w:rsid w:val="000C3E1C"/>
    <w:rsid w:val="000C40DD"/>
    <w:rsid w:val="000C46E7"/>
    <w:rsid w:val="000C4739"/>
    <w:rsid w:val="000C49CA"/>
    <w:rsid w:val="000C5671"/>
    <w:rsid w:val="000C5FB3"/>
    <w:rsid w:val="000C6451"/>
    <w:rsid w:val="000C672A"/>
    <w:rsid w:val="000D077C"/>
    <w:rsid w:val="000D1E63"/>
    <w:rsid w:val="000D1F53"/>
    <w:rsid w:val="000D2E5C"/>
    <w:rsid w:val="000D359D"/>
    <w:rsid w:val="000D41D2"/>
    <w:rsid w:val="000D4CE3"/>
    <w:rsid w:val="000D576E"/>
    <w:rsid w:val="000D60FD"/>
    <w:rsid w:val="000E0C78"/>
    <w:rsid w:val="000E0DDB"/>
    <w:rsid w:val="000E21AE"/>
    <w:rsid w:val="000E221C"/>
    <w:rsid w:val="000E3BED"/>
    <w:rsid w:val="000E3F3F"/>
    <w:rsid w:val="000E4B26"/>
    <w:rsid w:val="000E5042"/>
    <w:rsid w:val="000E5083"/>
    <w:rsid w:val="000E5145"/>
    <w:rsid w:val="000E66AC"/>
    <w:rsid w:val="000E6C53"/>
    <w:rsid w:val="000E6D0A"/>
    <w:rsid w:val="000E7BE1"/>
    <w:rsid w:val="000E7CF2"/>
    <w:rsid w:val="000E7FF6"/>
    <w:rsid w:val="000F0100"/>
    <w:rsid w:val="000F0A16"/>
    <w:rsid w:val="000F0E28"/>
    <w:rsid w:val="000F14B8"/>
    <w:rsid w:val="000F1E97"/>
    <w:rsid w:val="000F2F3C"/>
    <w:rsid w:val="000F46B5"/>
    <w:rsid w:val="000F4D90"/>
    <w:rsid w:val="000F71F8"/>
    <w:rsid w:val="00100FC3"/>
    <w:rsid w:val="00102629"/>
    <w:rsid w:val="00102CE7"/>
    <w:rsid w:val="001034CF"/>
    <w:rsid w:val="00104A37"/>
    <w:rsid w:val="00105069"/>
    <w:rsid w:val="001051DB"/>
    <w:rsid w:val="00110326"/>
    <w:rsid w:val="001103E8"/>
    <w:rsid w:val="0011042E"/>
    <w:rsid w:val="0011096B"/>
    <w:rsid w:val="00111334"/>
    <w:rsid w:val="00111706"/>
    <w:rsid w:val="00111AB7"/>
    <w:rsid w:val="00111CFD"/>
    <w:rsid w:val="00112317"/>
    <w:rsid w:val="0011233B"/>
    <w:rsid w:val="00112400"/>
    <w:rsid w:val="001124EE"/>
    <w:rsid w:val="00112746"/>
    <w:rsid w:val="0011362F"/>
    <w:rsid w:val="00114570"/>
    <w:rsid w:val="001147F6"/>
    <w:rsid w:val="00114FB3"/>
    <w:rsid w:val="00115604"/>
    <w:rsid w:val="00117228"/>
    <w:rsid w:val="0011799D"/>
    <w:rsid w:val="00117C47"/>
    <w:rsid w:val="00117DDC"/>
    <w:rsid w:val="0012057D"/>
    <w:rsid w:val="001210B3"/>
    <w:rsid w:val="00121159"/>
    <w:rsid w:val="00122091"/>
    <w:rsid w:val="0012229B"/>
    <w:rsid w:val="00123041"/>
    <w:rsid w:val="001230E8"/>
    <w:rsid w:val="00124E33"/>
    <w:rsid w:val="001258D1"/>
    <w:rsid w:val="00126BA3"/>
    <w:rsid w:val="00127457"/>
    <w:rsid w:val="00130881"/>
    <w:rsid w:val="001312EE"/>
    <w:rsid w:val="001319A5"/>
    <w:rsid w:val="00131F24"/>
    <w:rsid w:val="0013207E"/>
    <w:rsid w:val="00132EAB"/>
    <w:rsid w:val="001331C8"/>
    <w:rsid w:val="0013325B"/>
    <w:rsid w:val="0013381F"/>
    <w:rsid w:val="001338EA"/>
    <w:rsid w:val="00134D89"/>
    <w:rsid w:val="001357F9"/>
    <w:rsid w:val="00135BB0"/>
    <w:rsid w:val="001362F2"/>
    <w:rsid w:val="001365E3"/>
    <w:rsid w:val="0013669B"/>
    <w:rsid w:val="001366BF"/>
    <w:rsid w:val="0013729A"/>
    <w:rsid w:val="00137499"/>
    <w:rsid w:val="001374B9"/>
    <w:rsid w:val="0013770B"/>
    <w:rsid w:val="001413EC"/>
    <w:rsid w:val="00141DAC"/>
    <w:rsid w:val="00141E4A"/>
    <w:rsid w:val="001424BF"/>
    <w:rsid w:val="001425D3"/>
    <w:rsid w:val="00142656"/>
    <w:rsid w:val="00142702"/>
    <w:rsid w:val="00142D38"/>
    <w:rsid w:val="00142F34"/>
    <w:rsid w:val="00143288"/>
    <w:rsid w:val="00144818"/>
    <w:rsid w:val="00145D48"/>
    <w:rsid w:val="00146011"/>
    <w:rsid w:val="001467F6"/>
    <w:rsid w:val="00146C39"/>
    <w:rsid w:val="001472BE"/>
    <w:rsid w:val="0014755D"/>
    <w:rsid w:val="00150B6F"/>
    <w:rsid w:val="00151435"/>
    <w:rsid w:val="00151A05"/>
    <w:rsid w:val="00151B2C"/>
    <w:rsid w:val="00151C7E"/>
    <w:rsid w:val="001522D9"/>
    <w:rsid w:val="0015234D"/>
    <w:rsid w:val="00152372"/>
    <w:rsid w:val="0015251B"/>
    <w:rsid w:val="00152787"/>
    <w:rsid w:val="00153846"/>
    <w:rsid w:val="00153A19"/>
    <w:rsid w:val="00156078"/>
    <w:rsid w:val="001562E1"/>
    <w:rsid w:val="001603CC"/>
    <w:rsid w:val="00161463"/>
    <w:rsid w:val="00162AA4"/>
    <w:rsid w:val="00162D36"/>
    <w:rsid w:val="00163726"/>
    <w:rsid w:val="00163C1F"/>
    <w:rsid w:val="001669CC"/>
    <w:rsid w:val="00167904"/>
    <w:rsid w:val="0017032B"/>
    <w:rsid w:val="00170B32"/>
    <w:rsid w:val="00170D28"/>
    <w:rsid w:val="0017189C"/>
    <w:rsid w:val="00171BFB"/>
    <w:rsid w:val="001721FF"/>
    <w:rsid w:val="001734CF"/>
    <w:rsid w:val="00175E58"/>
    <w:rsid w:val="001764F8"/>
    <w:rsid w:val="00177E00"/>
    <w:rsid w:val="00177E56"/>
    <w:rsid w:val="00180009"/>
    <w:rsid w:val="0018022E"/>
    <w:rsid w:val="00180284"/>
    <w:rsid w:val="001804F7"/>
    <w:rsid w:val="00180885"/>
    <w:rsid w:val="00180BAC"/>
    <w:rsid w:val="00181B34"/>
    <w:rsid w:val="001836C9"/>
    <w:rsid w:val="001836F4"/>
    <w:rsid w:val="001838D0"/>
    <w:rsid w:val="00183C33"/>
    <w:rsid w:val="00183F94"/>
    <w:rsid w:val="001840FF"/>
    <w:rsid w:val="00184326"/>
    <w:rsid w:val="00185122"/>
    <w:rsid w:val="00185628"/>
    <w:rsid w:val="00185875"/>
    <w:rsid w:val="00185C11"/>
    <w:rsid w:val="00186EDF"/>
    <w:rsid w:val="00186F91"/>
    <w:rsid w:val="00187136"/>
    <w:rsid w:val="001871B1"/>
    <w:rsid w:val="00190365"/>
    <w:rsid w:val="0019110A"/>
    <w:rsid w:val="001912F5"/>
    <w:rsid w:val="00191399"/>
    <w:rsid w:val="00191B06"/>
    <w:rsid w:val="00192A36"/>
    <w:rsid w:val="001940A5"/>
    <w:rsid w:val="00194814"/>
    <w:rsid w:val="00195FE1"/>
    <w:rsid w:val="001968BF"/>
    <w:rsid w:val="00197F76"/>
    <w:rsid w:val="001A0F8B"/>
    <w:rsid w:val="001A0F8C"/>
    <w:rsid w:val="001A29CD"/>
    <w:rsid w:val="001A3836"/>
    <w:rsid w:val="001A497C"/>
    <w:rsid w:val="001A52D0"/>
    <w:rsid w:val="001A5F48"/>
    <w:rsid w:val="001A7013"/>
    <w:rsid w:val="001A73D3"/>
    <w:rsid w:val="001B003D"/>
    <w:rsid w:val="001B0AB6"/>
    <w:rsid w:val="001B12A9"/>
    <w:rsid w:val="001B1A99"/>
    <w:rsid w:val="001B1BD7"/>
    <w:rsid w:val="001B1E68"/>
    <w:rsid w:val="001B1F14"/>
    <w:rsid w:val="001B4382"/>
    <w:rsid w:val="001B4914"/>
    <w:rsid w:val="001B58A2"/>
    <w:rsid w:val="001B5B87"/>
    <w:rsid w:val="001B606F"/>
    <w:rsid w:val="001B6163"/>
    <w:rsid w:val="001B6C48"/>
    <w:rsid w:val="001B7603"/>
    <w:rsid w:val="001B7F63"/>
    <w:rsid w:val="001C1C2D"/>
    <w:rsid w:val="001C20F3"/>
    <w:rsid w:val="001C2AF8"/>
    <w:rsid w:val="001C3686"/>
    <w:rsid w:val="001C3F04"/>
    <w:rsid w:val="001C4DF6"/>
    <w:rsid w:val="001C4E00"/>
    <w:rsid w:val="001C5021"/>
    <w:rsid w:val="001C5282"/>
    <w:rsid w:val="001C60B5"/>
    <w:rsid w:val="001C6E02"/>
    <w:rsid w:val="001C751E"/>
    <w:rsid w:val="001D049B"/>
    <w:rsid w:val="001D1DC6"/>
    <w:rsid w:val="001D2309"/>
    <w:rsid w:val="001D38B4"/>
    <w:rsid w:val="001D3E96"/>
    <w:rsid w:val="001D5511"/>
    <w:rsid w:val="001D5EDF"/>
    <w:rsid w:val="001D6053"/>
    <w:rsid w:val="001D6346"/>
    <w:rsid w:val="001D725F"/>
    <w:rsid w:val="001E052C"/>
    <w:rsid w:val="001E07A4"/>
    <w:rsid w:val="001E0E13"/>
    <w:rsid w:val="001E1046"/>
    <w:rsid w:val="001E120C"/>
    <w:rsid w:val="001E218B"/>
    <w:rsid w:val="001E2C7D"/>
    <w:rsid w:val="001E424D"/>
    <w:rsid w:val="001E430D"/>
    <w:rsid w:val="001E489E"/>
    <w:rsid w:val="001E55BC"/>
    <w:rsid w:val="001E57F3"/>
    <w:rsid w:val="001E681F"/>
    <w:rsid w:val="001E6F73"/>
    <w:rsid w:val="001E6FB7"/>
    <w:rsid w:val="001E71FE"/>
    <w:rsid w:val="001E7FEE"/>
    <w:rsid w:val="001F1187"/>
    <w:rsid w:val="001F1B48"/>
    <w:rsid w:val="001F1C69"/>
    <w:rsid w:val="001F1E7B"/>
    <w:rsid w:val="001F1FAA"/>
    <w:rsid w:val="001F2167"/>
    <w:rsid w:val="001F22A7"/>
    <w:rsid w:val="001F495D"/>
    <w:rsid w:val="001F50A4"/>
    <w:rsid w:val="001F51C0"/>
    <w:rsid w:val="001F5704"/>
    <w:rsid w:val="001F5A2F"/>
    <w:rsid w:val="001F5DB2"/>
    <w:rsid w:val="001F5FBB"/>
    <w:rsid w:val="001F6810"/>
    <w:rsid w:val="00202833"/>
    <w:rsid w:val="00202DAE"/>
    <w:rsid w:val="0020310A"/>
    <w:rsid w:val="0020393F"/>
    <w:rsid w:val="00204639"/>
    <w:rsid w:val="002055B1"/>
    <w:rsid w:val="00205728"/>
    <w:rsid w:val="00205847"/>
    <w:rsid w:val="002059D9"/>
    <w:rsid w:val="00206C6D"/>
    <w:rsid w:val="00207274"/>
    <w:rsid w:val="0021060A"/>
    <w:rsid w:val="00211412"/>
    <w:rsid w:val="0021165C"/>
    <w:rsid w:val="00211B4F"/>
    <w:rsid w:val="00212849"/>
    <w:rsid w:val="00212DA7"/>
    <w:rsid w:val="0021338A"/>
    <w:rsid w:val="00213D67"/>
    <w:rsid w:val="0021445A"/>
    <w:rsid w:val="002145C5"/>
    <w:rsid w:val="00214927"/>
    <w:rsid w:val="00214CA8"/>
    <w:rsid w:val="00215C32"/>
    <w:rsid w:val="002161E8"/>
    <w:rsid w:val="002177C6"/>
    <w:rsid w:val="0021787A"/>
    <w:rsid w:val="002227D1"/>
    <w:rsid w:val="002229A7"/>
    <w:rsid w:val="002249ED"/>
    <w:rsid w:val="00224AB9"/>
    <w:rsid w:val="00224BF1"/>
    <w:rsid w:val="00225834"/>
    <w:rsid w:val="00226314"/>
    <w:rsid w:val="00226335"/>
    <w:rsid w:val="00226CB0"/>
    <w:rsid w:val="00226F7D"/>
    <w:rsid w:val="00227744"/>
    <w:rsid w:val="0023046D"/>
    <w:rsid w:val="002306D2"/>
    <w:rsid w:val="00230E46"/>
    <w:rsid w:val="00231524"/>
    <w:rsid w:val="002319B2"/>
    <w:rsid w:val="00232778"/>
    <w:rsid w:val="00232CFF"/>
    <w:rsid w:val="002333F9"/>
    <w:rsid w:val="0023391E"/>
    <w:rsid w:val="002358CA"/>
    <w:rsid w:val="00235A6A"/>
    <w:rsid w:val="002360E1"/>
    <w:rsid w:val="00236E8D"/>
    <w:rsid w:val="002371F7"/>
    <w:rsid w:val="002377A6"/>
    <w:rsid w:val="00237AA4"/>
    <w:rsid w:val="002402F9"/>
    <w:rsid w:val="002407AC"/>
    <w:rsid w:val="0024109A"/>
    <w:rsid w:val="0024172B"/>
    <w:rsid w:val="002422E1"/>
    <w:rsid w:val="002435DB"/>
    <w:rsid w:val="002436AA"/>
    <w:rsid w:val="002438FD"/>
    <w:rsid w:val="002440A6"/>
    <w:rsid w:val="00245522"/>
    <w:rsid w:val="0025081F"/>
    <w:rsid w:val="00250986"/>
    <w:rsid w:val="0025098B"/>
    <w:rsid w:val="00251FF4"/>
    <w:rsid w:val="00252349"/>
    <w:rsid w:val="0025267F"/>
    <w:rsid w:val="00252AF2"/>
    <w:rsid w:val="00253A03"/>
    <w:rsid w:val="00253B4F"/>
    <w:rsid w:val="00253FFC"/>
    <w:rsid w:val="0025445C"/>
    <w:rsid w:val="00255731"/>
    <w:rsid w:val="00255E8B"/>
    <w:rsid w:val="00256843"/>
    <w:rsid w:val="00256A89"/>
    <w:rsid w:val="00256C67"/>
    <w:rsid w:val="00256C6A"/>
    <w:rsid w:val="00256FD7"/>
    <w:rsid w:val="00257188"/>
    <w:rsid w:val="0025721A"/>
    <w:rsid w:val="002574EB"/>
    <w:rsid w:val="0025751F"/>
    <w:rsid w:val="002610C9"/>
    <w:rsid w:val="00261C85"/>
    <w:rsid w:val="00263707"/>
    <w:rsid w:val="00263B66"/>
    <w:rsid w:val="002641CC"/>
    <w:rsid w:val="0026490A"/>
    <w:rsid w:val="0026554C"/>
    <w:rsid w:val="00265B9D"/>
    <w:rsid w:val="00266496"/>
    <w:rsid w:val="002700B0"/>
    <w:rsid w:val="002703F0"/>
    <w:rsid w:val="00271ABB"/>
    <w:rsid w:val="00271ADE"/>
    <w:rsid w:val="00271F4E"/>
    <w:rsid w:val="00272371"/>
    <w:rsid w:val="00273679"/>
    <w:rsid w:val="00273B2F"/>
    <w:rsid w:val="0027543F"/>
    <w:rsid w:val="00275892"/>
    <w:rsid w:val="0027609B"/>
    <w:rsid w:val="00276C75"/>
    <w:rsid w:val="00277846"/>
    <w:rsid w:val="00277A30"/>
    <w:rsid w:val="00280CA6"/>
    <w:rsid w:val="00281D42"/>
    <w:rsid w:val="002824E8"/>
    <w:rsid w:val="0028296F"/>
    <w:rsid w:val="00282973"/>
    <w:rsid w:val="00282BE5"/>
    <w:rsid w:val="00282CB4"/>
    <w:rsid w:val="00283F41"/>
    <w:rsid w:val="002843F1"/>
    <w:rsid w:val="002850D6"/>
    <w:rsid w:val="00285A67"/>
    <w:rsid w:val="00285C9B"/>
    <w:rsid w:val="00286287"/>
    <w:rsid w:val="0028781B"/>
    <w:rsid w:val="002908C1"/>
    <w:rsid w:val="00290F12"/>
    <w:rsid w:val="0029165F"/>
    <w:rsid w:val="0029264D"/>
    <w:rsid w:val="00292AF9"/>
    <w:rsid w:val="00293F2A"/>
    <w:rsid w:val="0029550E"/>
    <w:rsid w:val="00295F03"/>
    <w:rsid w:val="0029629A"/>
    <w:rsid w:val="002972F8"/>
    <w:rsid w:val="002A0BAE"/>
    <w:rsid w:val="002A0C3F"/>
    <w:rsid w:val="002A0C6D"/>
    <w:rsid w:val="002A0EB8"/>
    <w:rsid w:val="002A13F9"/>
    <w:rsid w:val="002A13FC"/>
    <w:rsid w:val="002A1937"/>
    <w:rsid w:val="002A2E4D"/>
    <w:rsid w:val="002A35C3"/>
    <w:rsid w:val="002A4C35"/>
    <w:rsid w:val="002A6994"/>
    <w:rsid w:val="002A738F"/>
    <w:rsid w:val="002B057E"/>
    <w:rsid w:val="002B05DB"/>
    <w:rsid w:val="002B0F44"/>
    <w:rsid w:val="002B0FD2"/>
    <w:rsid w:val="002B106A"/>
    <w:rsid w:val="002B2625"/>
    <w:rsid w:val="002B318C"/>
    <w:rsid w:val="002B35CA"/>
    <w:rsid w:val="002B4876"/>
    <w:rsid w:val="002B505E"/>
    <w:rsid w:val="002B5FAF"/>
    <w:rsid w:val="002B61F2"/>
    <w:rsid w:val="002B674A"/>
    <w:rsid w:val="002B72E9"/>
    <w:rsid w:val="002B7C9D"/>
    <w:rsid w:val="002B7D71"/>
    <w:rsid w:val="002C03FA"/>
    <w:rsid w:val="002C0AE7"/>
    <w:rsid w:val="002C0E66"/>
    <w:rsid w:val="002C15A2"/>
    <w:rsid w:val="002C1AAA"/>
    <w:rsid w:val="002C1BD2"/>
    <w:rsid w:val="002C1CA6"/>
    <w:rsid w:val="002C266C"/>
    <w:rsid w:val="002C42FD"/>
    <w:rsid w:val="002C594C"/>
    <w:rsid w:val="002C59BC"/>
    <w:rsid w:val="002C5ED5"/>
    <w:rsid w:val="002C6AC7"/>
    <w:rsid w:val="002C735C"/>
    <w:rsid w:val="002C76CD"/>
    <w:rsid w:val="002C797E"/>
    <w:rsid w:val="002C7B75"/>
    <w:rsid w:val="002C7C64"/>
    <w:rsid w:val="002D0FC1"/>
    <w:rsid w:val="002D138C"/>
    <w:rsid w:val="002D1E51"/>
    <w:rsid w:val="002D2393"/>
    <w:rsid w:val="002D33B0"/>
    <w:rsid w:val="002D3EFB"/>
    <w:rsid w:val="002D5068"/>
    <w:rsid w:val="002D608C"/>
    <w:rsid w:val="002D6600"/>
    <w:rsid w:val="002E0F39"/>
    <w:rsid w:val="002E10A7"/>
    <w:rsid w:val="002E1337"/>
    <w:rsid w:val="002E19C3"/>
    <w:rsid w:val="002E1EB8"/>
    <w:rsid w:val="002E1EF9"/>
    <w:rsid w:val="002E250A"/>
    <w:rsid w:val="002E2A66"/>
    <w:rsid w:val="002E4E1F"/>
    <w:rsid w:val="002E6646"/>
    <w:rsid w:val="002E7946"/>
    <w:rsid w:val="002F1290"/>
    <w:rsid w:val="002F21EF"/>
    <w:rsid w:val="002F2F16"/>
    <w:rsid w:val="002F301D"/>
    <w:rsid w:val="002F5544"/>
    <w:rsid w:val="002F65F4"/>
    <w:rsid w:val="002F6E7E"/>
    <w:rsid w:val="002F7046"/>
    <w:rsid w:val="002F71EB"/>
    <w:rsid w:val="00300D2E"/>
    <w:rsid w:val="00301214"/>
    <w:rsid w:val="0030135A"/>
    <w:rsid w:val="00302A1C"/>
    <w:rsid w:val="00304686"/>
    <w:rsid w:val="00305DE0"/>
    <w:rsid w:val="0030610D"/>
    <w:rsid w:val="00306989"/>
    <w:rsid w:val="003071FE"/>
    <w:rsid w:val="00307217"/>
    <w:rsid w:val="0030741D"/>
    <w:rsid w:val="00307A67"/>
    <w:rsid w:val="00307DA1"/>
    <w:rsid w:val="00310C69"/>
    <w:rsid w:val="0031104A"/>
    <w:rsid w:val="00311D36"/>
    <w:rsid w:val="0031221B"/>
    <w:rsid w:val="0031720B"/>
    <w:rsid w:val="00317465"/>
    <w:rsid w:val="0031784D"/>
    <w:rsid w:val="0032169C"/>
    <w:rsid w:val="00322548"/>
    <w:rsid w:val="003227B8"/>
    <w:rsid w:val="0032390F"/>
    <w:rsid w:val="00323AD3"/>
    <w:rsid w:val="00323B5F"/>
    <w:rsid w:val="00324055"/>
    <w:rsid w:val="00325078"/>
    <w:rsid w:val="003276C4"/>
    <w:rsid w:val="0033013D"/>
    <w:rsid w:val="00330280"/>
    <w:rsid w:val="0033087F"/>
    <w:rsid w:val="00330DEE"/>
    <w:rsid w:val="003315B6"/>
    <w:rsid w:val="00331845"/>
    <w:rsid w:val="00332190"/>
    <w:rsid w:val="003329B1"/>
    <w:rsid w:val="00334127"/>
    <w:rsid w:val="00334AED"/>
    <w:rsid w:val="00334DF8"/>
    <w:rsid w:val="00335525"/>
    <w:rsid w:val="00337781"/>
    <w:rsid w:val="00337BFE"/>
    <w:rsid w:val="00340FEC"/>
    <w:rsid w:val="00341BEC"/>
    <w:rsid w:val="00344212"/>
    <w:rsid w:val="00345C90"/>
    <w:rsid w:val="003460FC"/>
    <w:rsid w:val="003464DD"/>
    <w:rsid w:val="00346AF7"/>
    <w:rsid w:val="00347173"/>
    <w:rsid w:val="00347288"/>
    <w:rsid w:val="00347C84"/>
    <w:rsid w:val="00352C54"/>
    <w:rsid w:val="00354C13"/>
    <w:rsid w:val="00354F1E"/>
    <w:rsid w:val="003570C9"/>
    <w:rsid w:val="00357DAA"/>
    <w:rsid w:val="00362015"/>
    <w:rsid w:val="00362BC1"/>
    <w:rsid w:val="0036349A"/>
    <w:rsid w:val="003650BC"/>
    <w:rsid w:val="00365A37"/>
    <w:rsid w:val="003670AE"/>
    <w:rsid w:val="00367F27"/>
    <w:rsid w:val="00370A0B"/>
    <w:rsid w:val="00370B63"/>
    <w:rsid w:val="00370FD3"/>
    <w:rsid w:val="0037171B"/>
    <w:rsid w:val="003729F6"/>
    <w:rsid w:val="00372BC2"/>
    <w:rsid w:val="00372E0B"/>
    <w:rsid w:val="00373982"/>
    <w:rsid w:val="0037428F"/>
    <w:rsid w:val="003755FD"/>
    <w:rsid w:val="00375C8A"/>
    <w:rsid w:val="00380033"/>
    <w:rsid w:val="00381E79"/>
    <w:rsid w:val="00383842"/>
    <w:rsid w:val="003842A3"/>
    <w:rsid w:val="00384FAC"/>
    <w:rsid w:val="00385955"/>
    <w:rsid w:val="00386FA1"/>
    <w:rsid w:val="0039073B"/>
    <w:rsid w:val="00390E0A"/>
    <w:rsid w:val="0039144B"/>
    <w:rsid w:val="00391885"/>
    <w:rsid w:val="00392F36"/>
    <w:rsid w:val="003941CA"/>
    <w:rsid w:val="00394504"/>
    <w:rsid w:val="003947FB"/>
    <w:rsid w:val="003949D5"/>
    <w:rsid w:val="00394DD7"/>
    <w:rsid w:val="00395DAE"/>
    <w:rsid w:val="003979F9"/>
    <w:rsid w:val="003A0360"/>
    <w:rsid w:val="003A054A"/>
    <w:rsid w:val="003A1364"/>
    <w:rsid w:val="003A1A9B"/>
    <w:rsid w:val="003A284F"/>
    <w:rsid w:val="003A2A08"/>
    <w:rsid w:val="003A2AFC"/>
    <w:rsid w:val="003A3DED"/>
    <w:rsid w:val="003A46B0"/>
    <w:rsid w:val="003A4811"/>
    <w:rsid w:val="003A6013"/>
    <w:rsid w:val="003A686B"/>
    <w:rsid w:val="003A6A7E"/>
    <w:rsid w:val="003A6BBD"/>
    <w:rsid w:val="003A6C9C"/>
    <w:rsid w:val="003A790E"/>
    <w:rsid w:val="003A7D5D"/>
    <w:rsid w:val="003B17BA"/>
    <w:rsid w:val="003B25EF"/>
    <w:rsid w:val="003B26DA"/>
    <w:rsid w:val="003B345D"/>
    <w:rsid w:val="003B3A74"/>
    <w:rsid w:val="003B462E"/>
    <w:rsid w:val="003B4A51"/>
    <w:rsid w:val="003B5B6C"/>
    <w:rsid w:val="003B5C42"/>
    <w:rsid w:val="003B66C8"/>
    <w:rsid w:val="003B6CB7"/>
    <w:rsid w:val="003C0106"/>
    <w:rsid w:val="003C28A1"/>
    <w:rsid w:val="003C2D04"/>
    <w:rsid w:val="003C3276"/>
    <w:rsid w:val="003C3389"/>
    <w:rsid w:val="003C3841"/>
    <w:rsid w:val="003C3916"/>
    <w:rsid w:val="003C46CE"/>
    <w:rsid w:val="003C4937"/>
    <w:rsid w:val="003C4956"/>
    <w:rsid w:val="003C49F8"/>
    <w:rsid w:val="003C4B23"/>
    <w:rsid w:val="003C5D1F"/>
    <w:rsid w:val="003C62FD"/>
    <w:rsid w:val="003C6F5A"/>
    <w:rsid w:val="003D0713"/>
    <w:rsid w:val="003D1D2B"/>
    <w:rsid w:val="003D1D4A"/>
    <w:rsid w:val="003D2090"/>
    <w:rsid w:val="003D30EF"/>
    <w:rsid w:val="003D51ED"/>
    <w:rsid w:val="003D66C4"/>
    <w:rsid w:val="003D7093"/>
    <w:rsid w:val="003D72B3"/>
    <w:rsid w:val="003E0573"/>
    <w:rsid w:val="003E3EC0"/>
    <w:rsid w:val="003E3ED8"/>
    <w:rsid w:val="003E4775"/>
    <w:rsid w:val="003E4F03"/>
    <w:rsid w:val="003E5D01"/>
    <w:rsid w:val="003E5D71"/>
    <w:rsid w:val="003E6960"/>
    <w:rsid w:val="003E700F"/>
    <w:rsid w:val="003E7056"/>
    <w:rsid w:val="003E73B7"/>
    <w:rsid w:val="003F0051"/>
    <w:rsid w:val="003F02D5"/>
    <w:rsid w:val="003F1341"/>
    <w:rsid w:val="003F2A0D"/>
    <w:rsid w:val="003F325B"/>
    <w:rsid w:val="003F4170"/>
    <w:rsid w:val="003F4966"/>
    <w:rsid w:val="003F4DAC"/>
    <w:rsid w:val="003F4F03"/>
    <w:rsid w:val="003F537D"/>
    <w:rsid w:val="003F5E12"/>
    <w:rsid w:val="003F7768"/>
    <w:rsid w:val="003F79F2"/>
    <w:rsid w:val="00400B5E"/>
    <w:rsid w:val="00400C14"/>
    <w:rsid w:val="00401A7F"/>
    <w:rsid w:val="0040246E"/>
    <w:rsid w:val="004030FA"/>
    <w:rsid w:val="00404781"/>
    <w:rsid w:val="00405B11"/>
    <w:rsid w:val="00406731"/>
    <w:rsid w:val="00406A68"/>
    <w:rsid w:val="00406D9C"/>
    <w:rsid w:val="00407E25"/>
    <w:rsid w:val="00410035"/>
    <w:rsid w:val="00410C27"/>
    <w:rsid w:val="004119D6"/>
    <w:rsid w:val="0041242E"/>
    <w:rsid w:val="00412852"/>
    <w:rsid w:val="00412C74"/>
    <w:rsid w:val="00413277"/>
    <w:rsid w:val="00413E2E"/>
    <w:rsid w:val="004140C3"/>
    <w:rsid w:val="004141A2"/>
    <w:rsid w:val="0041483F"/>
    <w:rsid w:val="00414901"/>
    <w:rsid w:val="004152A8"/>
    <w:rsid w:val="00415D46"/>
    <w:rsid w:val="00415EA1"/>
    <w:rsid w:val="00416023"/>
    <w:rsid w:val="0041633D"/>
    <w:rsid w:val="004169F8"/>
    <w:rsid w:val="004178EC"/>
    <w:rsid w:val="00420100"/>
    <w:rsid w:val="0042024E"/>
    <w:rsid w:val="00420370"/>
    <w:rsid w:val="004204DB"/>
    <w:rsid w:val="00421381"/>
    <w:rsid w:val="00421C27"/>
    <w:rsid w:val="004220C0"/>
    <w:rsid w:val="00422632"/>
    <w:rsid w:val="00422687"/>
    <w:rsid w:val="00422A7F"/>
    <w:rsid w:val="00422DF2"/>
    <w:rsid w:val="004233C0"/>
    <w:rsid w:val="0042359D"/>
    <w:rsid w:val="00424871"/>
    <w:rsid w:val="00424C5B"/>
    <w:rsid w:val="004254CA"/>
    <w:rsid w:val="00426A94"/>
    <w:rsid w:val="00426C79"/>
    <w:rsid w:val="00430084"/>
    <w:rsid w:val="00430584"/>
    <w:rsid w:val="0043088A"/>
    <w:rsid w:val="00431576"/>
    <w:rsid w:val="00432133"/>
    <w:rsid w:val="004332F3"/>
    <w:rsid w:val="00433496"/>
    <w:rsid w:val="00433591"/>
    <w:rsid w:val="00433735"/>
    <w:rsid w:val="00433C75"/>
    <w:rsid w:val="004345B7"/>
    <w:rsid w:val="004346F8"/>
    <w:rsid w:val="00435D28"/>
    <w:rsid w:val="0043750E"/>
    <w:rsid w:val="00440044"/>
    <w:rsid w:val="004400AF"/>
    <w:rsid w:val="004408CB"/>
    <w:rsid w:val="00440AAD"/>
    <w:rsid w:val="00440C8D"/>
    <w:rsid w:val="00441B53"/>
    <w:rsid w:val="00443205"/>
    <w:rsid w:val="0044344C"/>
    <w:rsid w:val="00443473"/>
    <w:rsid w:val="004438C3"/>
    <w:rsid w:val="00443996"/>
    <w:rsid w:val="00444BEF"/>
    <w:rsid w:val="00445767"/>
    <w:rsid w:val="00447D41"/>
    <w:rsid w:val="00447FBC"/>
    <w:rsid w:val="004502EB"/>
    <w:rsid w:val="00450D94"/>
    <w:rsid w:val="00451408"/>
    <w:rsid w:val="00452395"/>
    <w:rsid w:val="004533BF"/>
    <w:rsid w:val="00453B43"/>
    <w:rsid w:val="0045437A"/>
    <w:rsid w:val="00454B3C"/>
    <w:rsid w:val="00454D92"/>
    <w:rsid w:val="0045547A"/>
    <w:rsid w:val="00456507"/>
    <w:rsid w:val="0045727D"/>
    <w:rsid w:val="0045760D"/>
    <w:rsid w:val="00457ADC"/>
    <w:rsid w:val="00457D6A"/>
    <w:rsid w:val="00457DB1"/>
    <w:rsid w:val="00457E61"/>
    <w:rsid w:val="00457FE3"/>
    <w:rsid w:val="00460052"/>
    <w:rsid w:val="00460482"/>
    <w:rsid w:val="00460EC0"/>
    <w:rsid w:val="00461743"/>
    <w:rsid w:val="004618D0"/>
    <w:rsid w:val="00461904"/>
    <w:rsid w:val="00461BE0"/>
    <w:rsid w:val="00461F56"/>
    <w:rsid w:val="0046311F"/>
    <w:rsid w:val="00463154"/>
    <w:rsid w:val="004640FA"/>
    <w:rsid w:val="00464D6E"/>
    <w:rsid w:val="00465482"/>
    <w:rsid w:val="00465A46"/>
    <w:rsid w:val="00466157"/>
    <w:rsid w:val="00467C57"/>
    <w:rsid w:val="00467FA9"/>
    <w:rsid w:val="004705A8"/>
    <w:rsid w:val="004712D3"/>
    <w:rsid w:val="004716D4"/>
    <w:rsid w:val="004734A1"/>
    <w:rsid w:val="004734CE"/>
    <w:rsid w:val="0047425C"/>
    <w:rsid w:val="004748B6"/>
    <w:rsid w:val="00476686"/>
    <w:rsid w:val="004769D2"/>
    <w:rsid w:val="00476B60"/>
    <w:rsid w:val="00477915"/>
    <w:rsid w:val="0048144B"/>
    <w:rsid w:val="004828DD"/>
    <w:rsid w:val="00483A96"/>
    <w:rsid w:val="00483AEB"/>
    <w:rsid w:val="00483D58"/>
    <w:rsid w:val="00483D63"/>
    <w:rsid w:val="0048433E"/>
    <w:rsid w:val="00485665"/>
    <w:rsid w:val="004856A9"/>
    <w:rsid w:val="0048630A"/>
    <w:rsid w:val="004868C1"/>
    <w:rsid w:val="00487942"/>
    <w:rsid w:val="004908AA"/>
    <w:rsid w:val="00490B8B"/>
    <w:rsid w:val="004914C4"/>
    <w:rsid w:val="00491FFE"/>
    <w:rsid w:val="00492861"/>
    <w:rsid w:val="004928FA"/>
    <w:rsid w:val="00492B26"/>
    <w:rsid w:val="00492D5F"/>
    <w:rsid w:val="004932CE"/>
    <w:rsid w:val="004937A0"/>
    <w:rsid w:val="0049548F"/>
    <w:rsid w:val="004956C6"/>
    <w:rsid w:val="00496000"/>
    <w:rsid w:val="004962BD"/>
    <w:rsid w:val="0049693F"/>
    <w:rsid w:val="00496BBB"/>
    <w:rsid w:val="00497566"/>
    <w:rsid w:val="00497B89"/>
    <w:rsid w:val="00497EA5"/>
    <w:rsid w:val="004A0445"/>
    <w:rsid w:val="004A082E"/>
    <w:rsid w:val="004A0B5F"/>
    <w:rsid w:val="004A0F90"/>
    <w:rsid w:val="004A1C53"/>
    <w:rsid w:val="004A3BBD"/>
    <w:rsid w:val="004A3E5E"/>
    <w:rsid w:val="004A4881"/>
    <w:rsid w:val="004A4D3F"/>
    <w:rsid w:val="004A54F5"/>
    <w:rsid w:val="004A57F0"/>
    <w:rsid w:val="004A5958"/>
    <w:rsid w:val="004A6474"/>
    <w:rsid w:val="004A665D"/>
    <w:rsid w:val="004A774B"/>
    <w:rsid w:val="004A7EF2"/>
    <w:rsid w:val="004A7F7B"/>
    <w:rsid w:val="004B1E67"/>
    <w:rsid w:val="004B1E99"/>
    <w:rsid w:val="004B3037"/>
    <w:rsid w:val="004B44BC"/>
    <w:rsid w:val="004B47DB"/>
    <w:rsid w:val="004B4809"/>
    <w:rsid w:val="004B67D7"/>
    <w:rsid w:val="004B693C"/>
    <w:rsid w:val="004B6B34"/>
    <w:rsid w:val="004B6E42"/>
    <w:rsid w:val="004C2416"/>
    <w:rsid w:val="004C295F"/>
    <w:rsid w:val="004C323D"/>
    <w:rsid w:val="004C33A1"/>
    <w:rsid w:val="004C33F7"/>
    <w:rsid w:val="004C4C7D"/>
    <w:rsid w:val="004C587D"/>
    <w:rsid w:val="004C6ED0"/>
    <w:rsid w:val="004C713B"/>
    <w:rsid w:val="004C755F"/>
    <w:rsid w:val="004C7657"/>
    <w:rsid w:val="004C768F"/>
    <w:rsid w:val="004C7D1E"/>
    <w:rsid w:val="004C7D9F"/>
    <w:rsid w:val="004D0611"/>
    <w:rsid w:val="004D0A7A"/>
    <w:rsid w:val="004D173C"/>
    <w:rsid w:val="004D17D6"/>
    <w:rsid w:val="004D1E0C"/>
    <w:rsid w:val="004D279D"/>
    <w:rsid w:val="004D317F"/>
    <w:rsid w:val="004D431C"/>
    <w:rsid w:val="004D4A24"/>
    <w:rsid w:val="004D4D39"/>
    <w:rsid w:val="004D565C"/>
    <w:rsid w:val="004D7000"/>
    <w:rsid w:val="004E1C14"/>
    <w:rsid w:val="004E4179"/>
    <w:rsid w:val="004E44BD"/>
    <w:rsid w:val="004E4E19"/>
    <w:rsid w:val="004E4E2A"/>
    <w:rsid w:val="004E5B6F"/>
    <w:rsid w:val="004E67FF"/>
    <w:rsid w:val="004E6BA4"/>
    <w:rsid w:val="004E744F"/>
    <w:rsid w:val="004E777B"/>
    <w:rsid w:val="004F00F8"/>
    <w:rsid w:val="004F0404"/>
    <w:rsid w:val="004F1402"/>
    <w:rsid w:val="004F18BE"/>
    <w:rsid w:val="004F23F4"/>
    <w:rsid w:val="004F2507"/>
    <w:rsid w:val="004F251D"/>
    <w:rsid w:val="004F2CA0"/>
    <w:rsid w:val="004F44C7"/>
    <w:rsid w:val="004F4E23"/>
    <w:rsid w:val="004F5AF5"/>
    <w:rsid w:val="004F5AFC"/>
    <w:rsid w:val="004F5CA4"/>
    <w:rsid w:val="004F5D77"/>
    <w:rsid w:val="005017D9"/>
    <w:rsid w:val="00501B82"/>
    <w:rsid w:val="00501F7C"/>
    <w:rsid w:val="0050293C"/>
    <w:rsid w:val="00503119"/>
    <w:rsid w:val="00503389"/>
    <w:rsid w:val="005034C9"/>
    <w:rsid w:val="00503DB9"/>
    <w:rsid w:val="00505029"/>
    <w:rsid w:val="0050575C"/>
    <w:rsid w:val="00506468"/>
    <w:rsid w:val="005076A2"/>
    <w:rsid w:val="0051034E"/>
    <w:rsid w:val="00510383"/>
    <w:rsid w:val="005104D6"/>
    <w:rsid w:val="0051134F"/>
    <w:rsid w:val="00512BA6"/>
    <w:rsid w:val="00513074"/>
    <w:rsid w:val="00514956"/>
    <w:rsid w:val="00514A7B"/>
    <w:rsid w:val="00514BEE"/>
    <w:rsid w:val="005155E0"/>
    <w:rsid w:val="005162B7"/>
    <w:rsid w:val="005172FA"/>
    <w:rsid w:val="00517AFC"/>
    <w:rsid w:val="00521035"/>
    <w:rsid w:val="00521396"/>
    <w:rsid w:val="00522DEE"/>
    <w:rsid w:val="0052341D"/>
    <w:rsid w:val="00524DFD"/>
    <w:rsid w:val="0052599E"/>
    <w:rsid w:val="00531AAC"/>
    <w:rsid w:val="00531B83"/>
    <w:rsid w:val="005324F7"/>
    <w:rsid w:val="0053397E"/>
    <w:rsid w:val="00533CF0"/>
    <w:rsid w:val="0053408B"/>
    <w:rsid w:val="005361D5"/>
    <w:rsid w:val="00536770"/>
    <w:rsid w:val="005378E5"/>
    <w:rsid w:val="0053794A"/>
    <w:rsid w:val="00540D6E"/>
    <w:rsid w:val="00540FA6"/>
    <w:rsid w:val="00542094"/>
    <w:rsid w:val="005421C9"/>
    <w:rsid w:val="00543432"/>
    <w:rsid w:val="0054398A"/>
    <w:rsid w:val="00543E3C"/>
    <w:rsid w:val="00543FEB"/>
    <w:rsid w:val="005459CD"/>
    <w:rsid w:val="005459E4"/>
    <w:rsid w:val="005465C4"/>
    <w:rsid w:val="005467A9"/>
    <w:rsid w:val="00550136"/>
    <w:rsid w:val="005510DC"/>
    <w:rsid w:val="00551EC6"/>
    <w:rsid w:val="00551F2D"/>
    <w:rsid w:val="00552704"/>
    <w:rsid w:val="005536B1"/>
    <w:rsid w:val="005537E3"/>
    <w:rsid w:val="005550BB"/>
    <w:rsid w:val="005551FF"/>
    <w:rsid w:val="00555735"/>
    <w:rsid w:val="00555BA3"/>
    <w:rsid w:val="00557009"/>
    <w:rsid w:val="00557E80"/>
    <w:rsid w:val="00560D40"/>
    <w:rsid w:val="005614AD"/>
    <w:rsid w:val="00561A33"/>
    <w:rsid w:val="00561AE6"/>
    <w:rsid w:val="00561C5E"/>
    <w:rsid w:val="00562F2A"/>
    <w:rsid w:val="00563F21"/>
    <w:rsid w:val="005645DE"/>
    <w:rsid w:val="00564B4B"/>
    <w:rsid w:val="00565E8A"/>
    <w:rsid w:val="0056622B"/>
    <w:rsid w:val="005663E6"/>
    <w:rsid w:val="00566A86"/>
    <w:rsid w:val="0056716F"/>
    <w:rsid w:val="0057027A"/>
    <w:rsid w:val="005710C3"/>
    <w:rsid w:val="00571CAD"/>
    <w:rsid w:val="0057252D"/>
    <w:rsid w:val="0057277E"/>
    <w:rsid w:val="00572789"/>
    <w:rsid w:val="00572ED4"/>
    <w:rsid w:val="0057343E"/>
    <w:rsid w:val="005742D1"/>
    <w:rsid w:val="00574571"/>
    <w:rsid w:val="0057482A"/>
    <w:rsid w:val="00574C1D"/>
    <w:rsid w:val="00576BB0"/>
    <w:rsid w:val="005776F4"/>
    <w:rsid w:val="00580B55"/>
    <w:rsid w:val="005821C4"/>
    <w:rsid w:val="00584B31"/>
    <w:rsid w:val="00584B97"/>
    <w:rsid w:val="00584E33"/>
    <w:rsid w:val="00585688"/>
    <w:rsid w:val="0058681D"/>
    <w:rsid w:val="00586EB1"/>
    <w:rsid w:val="00587880"/>
    <w:rsid w:val="005902C3"/>
    <w:rsid w:val="00590663"/>
    <w:rsid w:val="00590720"/>
    <w:rsid w:val="00591593"/>
    <w:rsid w:val="00591B89"/>
    <w:rsid w:val="00592400"/>
    <w:rsid w:val="00592BDB"/>
    <w:rsid w:val="0059325C"/>
    <w:rsid w:val="005937B1"/>
    <w:rsid w:val="00593A87"/>
    <w:rsid w:val="00593C04"/>
    <w:rsid w:val="00593E97"/>
    <w:rsid w:val="00594F12"/>
    <w:rsid w:val="00595DA7"/>
    <w:rsid w:val="005969C4"/>
    <w:rsid w:val="00596A09"/>
    <w:rsid w:val="005971E6"/>
    <w:rsid w:val="0059754D"/>
    <w:rsid w:val="005976AE"/>
    <w:rsid w:val="005976DD"/>
    <w:rsid w:val="00597E35"/>
    <w:rsid w:val="005A0146"/>
    <w:rsid w:val="005A0B9E"/>
    <w:rsid w:val="005A1D3B"/>
    <w:rsid w:val="005A23F8"/>
    <w:rsid w:val="005A2423"/>
    <w:rsid w:val="005A274F"/>
    <w:rsid w:val="005A2922"/>
    <w:rsid w:val="005A39F5"/>
    <w:rsid w:val="005A4C0B"/>
    <w:rsid w:val="005A4F26"/>
    <w:rsid w:val="005A67BA"/>
    <w:rsid w:val="005A745E"/>
    <w:rsid w:val="005A7B80"/>
    <w:rsid w:val="005A7D33"/>
    <w:rsid w:val="005B02C8"/>
    <w:rsid w:val="005B06A0"/>
    <w:rsid w:val="005B1445"/>
    <w:rsid w:val="005B1BC7"/>
    <w:rsid w:val="005B4644"/>
    <w:rsid w:val="005B4923"/>
    <w:rsid w:val="005B499C"/>
    <w:rsid w:val="005B4DE1"/>
    <w:rsid w:val="005B52AD"/>
    <w:rsid w:val="005B5BF1"/>
    <w:rsid w:val="005B62A4"/>
    <w:rsid w:val="005B799E"/>
    <w:rsid w:val="005B7BC9"/>
    <w:rsid w:val="005B7C43"/>
    <w:rsid w:val="005C02AD"/>
    <w:rsid w:val="005C06EB"/>
    <w:rsid w:val="005C0F49"/>
    <w:rsid w:val="005C1C98"/>
    <w:rsid w:val="005C1CC0"/>
    <w:rsid w:val="005C2FD6"/>
    <w:rsid w:val="005C3ACE"/>
    <w:rsid w:val="005C48EE"/>
    <w:rsid w:val="005C4FE1"/>
    <w:rsid w:val="005C5055"/>
    <w:rsid w:val="005C54D8"/>
    <w:rsid w:val="005C5675"/>
    <w:rsid w:val="005C72A0"/>
    <w:rsid w:val="005C7F9D"/>
    <w:rsid w:val="005D22F0"/>
    <w:rsid w:val="005D29E0"/>
    <w:rsid w:val="005D2A89"/>
    <w:rsid w:val="005D3AB8"/>
    <w:rsid w:val="005D4397"/>
    <w:rsid w:val="005D4ACE"/>
    <w:rsid w:val="005D52D9"/>
    <w:rsid w:val="005D7F6A"/>
    <w:rsid w:val="005E0A8C"/>
    <w:rsid w:val="005E0D11"/>
    <w:rsid w:val="005E0FA5"/>
    <w:rsid w:val="005E1F28"/>
    <w:rsid w:val="005E2402"/>
    <w:rsid w:val="005E3D12"/>
    <w:rsid w:val="005E4073"/>
    <w:rsid w:val="005E42CF"/>
    <w:rsid w:val="005E5FDE"/>
    <w:rsid w:val="005E6BCC"/>
    <w:rsid w:val="005E7663"/>
    <w:rsid w:val="005E796E"/>
    <w:rsid w:val="005F1ABA"/>
    <w:rsid w:val="005F2AD5"/>
    <w:rsid w:val="005F3368"/>
    <w:rsid w:val="005F4FC5"/>
    <w:rsid w:val="005F7A48"/>
    <w:rsid w:val="005F7BC5"/>
    <w:rsid w:val="00600784"/>
    <w:rsid w:val="006007D3"/>
    <w:rsid w:val="00600C18"/>
    <w:rsid w:val="006025B7"/>
    <w:rsid w:val="00602844"/>
    <w:rsid w:val="00603BFC"/>
    <w:rsid w:val="00604C89"/>
    <w:rsid w:val="00605DE7"/>
    <w:rsid w:val="00606FA6"/>
    <w:rsid w:val="00607624"/>
    <w:rsid w:val="0061051E"/>
    <w:rsid w:val="00612408"/>
    <w:rsid w:val="00612518"/>
    <w:rsid w:val="00612698"/>
    <w:rsid w:val="00612D97"/>
    <w:rsid w:val="006131AC"/>
    <w:rsid w:val="00613ED3"/>
    <w:rsid w:val="00613F77"/>
    <w:rsid w:val="006146F0"/>
    <w:rsid w:val="00614942"/>
    <w:rsid w:val="00614CC2"/>
    <w:rsid w:val="0061557D"/>
    <w:rsid w:val="00616719"/>
    <w:rsid w:val="00616934"/>
    <w:rsid w:val="0061742B"/>
    <w:rsid w:val="00620A06"/>
    <w:rsid w:val="00621142"/>
    <w:rsid w:val="0062190F"/>
    <w:rsid w:val="006229FD"/>
    <w:rsid w:val="006254F2"/>
    <w:rsid w:val="00627C2A"/>
    <w:rsid w:val="006302B2"/>
    <w:rsid w:val="00630A57"/>
    <w:rsid w:val="00631760"/>
    <w:rsid w:val="00631C22"/>
    <w:rsid w:val="00631DCC"/>
    <w:rsid w:val="0063296E"/>
    <w:rsid w:val="00632CB9"/>
    <w:rsid w:val="0063304D"/>
    <w:rsid w:val="00633074"/>
    <w:rsid w:val="0063307D"/>
    <w:rsid w:val="0063321F"/>
    <w:rsid w:val="00633A05"/>
    <w:rsid w:val="00634BE8"/>
    <w:rsid w:val="006353F1"/>
    <w:rsid w:val="006358F4"/>
    <w:rsid w:val="00635D49"/>
    <w:rsid w:val="00636FAA"/>
    <w:rsid w:val="00637227"/>
    <w:rsid w:val="006374EF"/>
    <w:rsid w:val="00637EEC"/>
    <w:rsid w:val="00640C12"/>
    <w:rsid w:val="0064104B"/>
    <w:rsid w:val="00642B82"/>
    <w:rsid w:val="00643084"/>
    <w:rsid w:val="0064369E"/>
    <w:rsid w:val="00644F90"/>
    <w:rsid w:val="0064604D"/>
    <w:rsid w:val="0064641F"/>
    <w:rsid w:val="00646530"/>
    <w:rsid w:val="006466E8"/>
    <w:rsid w:val="00646B59"/>
    <w:rsid w:val="00646F2D"/>
    <w:rsid w:val="006474C6"/>
    <w:rsid w:val="006474CC"/>
    <w:rsid w:val="006477D4"/>
    <w:rsid w:val="006500F9"/>
    <w:rsid w:val="0065369A"/>
    <w:rsid w:val="00653782"/>
    <w:rsid w:val="00653788"/>
    <w:rsid w:val="00655739"/>
    <w:rsid w:val="0065581C"/>
    <w:rsid w:val="00656728"/>
    <w:rsid w:val="00657387"/>
    <w:rsid w:val="00657D4C"/>
    <w:rsid w:val="00657ECA"/>
    <w:rsid w:val="00661190"/>
    <w:rsid w:val="006611DF"/>
    <w:rsid w:val="00661413"/>
    <w:rsid w:val="00662B20"/>
    <w:rsid w:val="00664B72"/>
    <w:rsid w:val="00665409"/>
    <w:rsid w:val="00666196"/>
    <w:rsid w:val="00666551"/>
    <w:rsid w:val="006671FB"/>
    <w:rsid w:val="00667AE3"/>
    <w:rsid w:val="00667F3E"/>
    <w:rsid w:val="00671045"/>
    <w:rsid w:val="00671075"/>
    <w:rsid w:val="006719BA"/>
    <w:rsid w:val="00671E6C"/>
    <w:rsid w:val="0067261A"/>
    <w:rsid w:val="00672BF1"/>
    <w:rsid w:val="00672E50"/>
    <w:rsid w:val="00673279"/>
    <w:rsid w:val="00674659"/>
    <w:rsid w:val="00675625"/>
    <w:rsid w:val="006758C3"/>
    <w:rsid w:val="0067699B"/>
    <w:rsid w:val="00677A59"/>
    <w:rsid w:val="00677B49"/>
    <w:rsid w:val="00680362"/>
    <w:rsid w:val="006816C2"/>
    <w:rsid w:val="00682811"/>
    <w:rsid w:val="006828AF"/>
    <w:rsid w:val="00682ECD"/>
    <w:rsid w:val="006836CE"/>
    <w:rsid w:val="006839F8"/>
    <w:rsid w:val="00683E57"/>
    <w:rsid w:val="00683FD4"/>
    <w:rsid w:val="00684751"/>
    <w:rsid w:val="006854BD"/>
    <w:rsid w:val="00685851"/>
    <w:rsid w:val="00687610"/>
    <w:rsid w:val="00690515"/>
    <w:rsid w:val="00690C1C"/>
    <w:rsid w:val="0069115C"/>
    <w:rsid w:val="00691516"/>
    <w:rsid w:val="00691773"/>
    <w:rsid w:val="006922A8"/>
    <w:rsid w:val="006922DF"/>
    <w:rsid w:val="00692531"/>
    <w:rsid w:val="006928E5"/>
    <w:rsid w:val="00694F6C"/>
    <w:rsid w:val="006958B6"/>
    <w:rsid w:val="006963BF"/>
    <w:rsid w:val="00697AB5"/>
    <w:rsid w:val="00697B80"/>
    <w:rsid w:val="006A121C"/>
    <w:rsid w:val="006A201B"/>
    <w:rsid w:val="006A216A"/>
    <w:rsid w:val="006A335C"/>
    <w:rsid w:val="006A3409"/>
    <w:rsid w:val="006A40CD"/>
    <w:rsid w:val="006A416B"/>
    <w:rsid w:val="006A45DE"/>
    <w:rsid w:val="006A4AEE"/>
    <w:rsid w:val="006A4FB5"/>
    <w:rsid w:val="006A595A"/>
    <w:rsid w:val="006A5BE3"/>
    <w:rsid w:val="006A5EC7"/>
    <w:rsid w:val="006A67AA"/>
    <w:rsid w:val="006A76C8"/>
    <w:rsid w:val="006B0F3D"/>
    <w:rsid w:val="006B23B8"/>
    <w:rsid w:val="006B2C2D"/>
    <w:rsid w:val="006B32C9"/>
    <w:rsid w:val="006B3E77"/>
    <w:rsid w:val="006B43EB"/>
    <w:rsid w:val="006B4A71"/>
    <w:rsid w:val="006B504A"/>
    <w:rsid w:val="006B5AAB"/>
    <w:rsid w:val="006B699A"/>
    <w:rsid w:val="006C053D"/>
    <w:rsid w:val="006C0FAE"/>
    <w:rsid w:val="006C2ECC"/>
    <w:rsid w:val="006C33FC"/>
    <w:rsid w:val="006C352A"/>
    <w:rsid w:val="006C35A0"/>
    <w:rsid w:val="006C3B2E"/>
    <w:rsid w:val="006C422E"/>
    <w:rsid w:val="006C5345"/>
    <w:rsid w:val="006C55B4"/>
    <w:rsid w:val="006C7055"/>
    <w:rsid w:val="006C73D3"/>
    <w:rsid w:val="006D10BE"/>
    <w:rsid w:val="006D1A26"/>
    <w:rsid w:val="006D30F1"/>
    <w:rsid w:val="006D445A"/>
    <w:rsid w:val="006D455F"/>
    <w:rsid w:val="006D47CA"/>
    <w:rsid w:val="006D505A"/>
    <w:rsid w:val="006D5AB5"/>
    <w:rsid w:val="006D5F91"/>
    <w:rsid w:val="006D612D"/>
    <w:rsid w:val="006D6DA5"/>
    <w:rsid w:val="006D7823"/>
    <w:rsid w:val="006E0534"/>
    <w:rsid w:val="006E1241"/>
    <w:rsid w:val="006E13BD"/>
    <w:rsid w:val="006E2637"/>
    <w:rsid w:val="006E2C02"/>
    <w:rsid w:val="006E3E2C"/>
    <w:rsid w:val="006E4333"/>
    <w:rsid w:val="006E46A9"/>
    <w:rsid w:val="006E52A0"/>
    <w:rsid w:val="006E57B3"/>
    <w:rsid w:val="006E5F38"/>
    <w:rsid w:val="006E6565"/>
    <w:rsid w:val="006E6DAA"/>
    <w:rsid w:val="006E7D58"/>
    <w:rsid w:val="006F0187"/>
    <w:rsid w:val="006F04BE"/>
    <w:rsid w:val="006F0EEB"/>
    <w:rsid w:val="006F0FAC"/>
    <w:rsid w:val="006F1276"/>
    <w:rsid w:val="006F1ACC"/>
    <w:rsid w:val="006F1DC5"/>
    <w:rsid w:val="006F2783"/>
    <w:rsid w:val="006F3D3E"/>
    <w:rsid w:val="006F3F0D"/>
    <w:rsid w:val="006F4709"/>
    <w:rsid w:val="006F491B"/>
    <w:rsid w:val="006F500F"/>
    <w:rsid w:val="006F5C47"/>
    <w:rsid w:val="006F6591"/>
    <w:rsid w:val="006F70DE"/>
    <w:rsid w:val="006F733F"/>
    <w:rsid w:val="007011B8"/>
    <w:rsid w:val="00703C68"/>
    <w:rsid w:val="00705C53"/>
    <w:rsid w:val="0070716B"/>
    <w:rsid w:val="0070738D"/>
    <w:rsid w:val="007078DE"/>
    <w:rsid w:val="00710582"/>
    <w:rsid w:val="0071113B"/>
    <w:rsid w:val="0071197C"/>
    <w:rsid w:val="00711ECB"/>
    <w:rsid w:val="00712CBB"/>
    <w:rsid w:val="00712F46"/>
    <w:rsid w:val="00713083"/>
    <w:rsid w:val="007135EA"/>
    <w:rsid w:val="00714682"/>
    <w:rsid w:val="007149C6"/>
    <w:rsid w:val="00714F49"/>
    <w:rsid w:val="007159F0"/>
    <w:rsid w:val="007162A9"/>
    <w:rsid w:val="00716301"/>
    <w:rsid w:val="007164F6"/>
    <w:rsid w:val="00716F5B"/>
    <w:rsid w:val="007179BA"/>
    <w:rsid w:val="00720302"/>
    <w:rsid w:val="007204E8"/>
    <w:rsid w:val="00720CD4"/>
    <w:rsid w:val="00721445"/>
    <w:rsid w:val="00721D5F"/>
    <w:rsid w:val="00722A2E"/>
    <w:rsid w:val="0072316C"/>
    <w:rsid w:val="00723227"/>
    <w:rsid w:val="00723EC7"/>
    <w:rsid w:val="0072465F"/>
    <w:rsid w:val="007251DD"/>
    <w:rsid w:val="00726B4E"/>
    <w:rsid w:val="00727782"/>
    <w:rsid w:val="00727BB3"/>
    <w:rsid w:val="00727C0D"/>
    <w:rsid w:val="00727C8E"/>
    <w:rsid w:val="007301A4"/>
    <w:rsid w:val="00730203"/>
    <w:rsid w:val="00730680"/>
    <w:rsid w:val="00730DEB"/>
    <w:rsid w:val="007310C8"/>
    <w:rsid w:val="00731DA3"/>
    <w:rsid w:val="00732081"/>
    <w:rsid w:val="00732DDA"/>
    <w:rsid w:val="007339A0"/>
    <w:rsid w:val="00734270"/>
    <w:rsid w:val="00735293"/>
    <w:rsid w:val="00736BFE"/>
    <w:rsid w:val="00736DBB"/>
    <w:rsid w:val="00737212"/>
    <w:rsid w:val="007376D1"/>
    <w:rsid w:val="00740896"/>
    <w:rsid w:val="00740935"/>
    <w:rsid w:val="007409DF"/>
    <w:rsid w:val="00742443"/>
    <w:rsid w:val="00743112"/>
    <w:rsid w:val="0074324D"/>
    <w:rsid w:val="00743AAE"/>
    <w:rsid w:val="00743F16"/>
    <w:rsid w:val="0074417D"/>
    <w:rsid w:val="0074427E"/>
    <w:rsid w:val="00745010"/>
    <w:rsid w:val="0074612D"/>
    <w:rsid w:val="00746192"/>
    <w:rsid w:val="00746193"/>
    <w:rsid w:val="00752526"/>
    <w:rsid w:val="00752758"/>
    <w:rsid w:val="00752DBB"/>
    <w:rsid w:val="0075365C"/>
    <w:rsid w:val="00753915"/>
    <w:rsid w:val="00753D00"/>
    <w:rsid w:val="00754071"/>
    <w:rsid w:val="007556B9"/>
    <w:rsid w:val="00757F75"/>
    <w:rsid w:val="00763063"/>
    <w:rsid w:val="007631EF"/>
    <w:rsid w:val="00763345"/>
    <w:rsid w:val="007636B0"/>
    <w:rsid w:val="00763F73"/>
    <w:rsid w:val="007647F9"/>
    <w:rsid w:val="00764841"/>
    <w:rsid w:val="0076552E"/>
    <w:rsid w:val="00765FAB"/>
    <w:rsid w:val="007666C5"/>
    <w:rsid w:val="00766DD2"/>
    <w:rsid w:val="00766EA1"/>
    <w:rsid w:val="00770488"/>
    <w:rsid w:val="007704C5"/>
    <w:rsid w:val="00770906"/>
    <w:rsid w:val="007713A0"/>
    <w:rsid w:val="007716C7"/>
    <w:rsid w:val="00772103"/>
    <w:rsid w:val="0077281C"/>
    <w:rsid w:val="007728D2"/>
    <w:rsid w:val="00773F24"/>
    <w:rsid w:val="007742E9"/>
    <w:rsid w:val="00774329"/>
    <w:rsid w:val="0077495A"/>
    <w:rsid w:val="007752D5"/>
    <w:rsid w:val="00777072"/>
    <w:rsid w:val="00777D89"/>
    <w:rsid w:val="007800C0"/>
    <w:rsid w:val="00780425"/>
    <w:rsid w:val="00780630"/>
    <w:rsid w:val="007829FC"/>
    <w:rsid w:val="00782BB3"/>
    <w:rsid w:val="0078316A"/>
    <w:rsid w:val="007838B5"/>
    <w:rsid w:val="007839A5"/>
    <w:rsid w:val="00784C78"/>
    <w:rsid w:val="00785187"/>
    <w:rsid w:val="00785371"/>
    <w:rsid w:val="00785563"/>
    <w:rsid w:val="00785E3E"/>
    <w:rsid w:val="00786B37"/>
    <w:rsid w:val="00787B73"/>
    <w:rsid w:val="00790520"/>
    <w:rsid w:val="0079107B"/>
    <w:rsid w:val="007917E6"/>
    <w:rsid w:val="00792097"/>
    <w:rsid w:val="00792474"/>
    <w:rsid w:val="0079254B"/>
    <w:rsid w:val="0079390E"/>
    <w:rsid w:val="007945EC"/>
    <w:rsid w:val="0079482E"/>
    <w:rsid w:val="00794890"/>
    <w:rsid w:val="00794C86"/>
    <w:rsid w:val="007952FC"/>
    <w:rsid w:val="00795972"/>
    <w:rsid w:val="00796D98"/>
    <w:rsid w:val="007972C8"/>
    <w:rsid w:val="00797A24"/>
    <w:rsid w:val="00797CBF"/>
    <w:rsid w:val="007A1253"/>
    <w:rsid w:val="007A1963"/>
    <w:rsid w:val="007A1993"/>
    <w:rsid w:val="007A1B4C"/>
    <w:rsid w:val="007A1BB9"/>
    <w:rsid w:val="007A370B"/>
    <w:rsid w:val="007A3DCA"/>
    <w:rsid w:val="007A3EEB"/>
    <w:rsid w:val="007A4DA4"/>
    <w:rsid w:val="007A52A4"/>
    <w:rsid w:val="007A7432"/>
    <w:rsid w:val="007B0528"/>
    <w:rsid w:val="007B0822"/>
    <w:rsid w:val="007B0B02"/>
    <w:rsid w:val="007B0F8C"/>
    <w:rsid w:val="007B0FBF"/>
    <w:rsid w:val="007B1232"/>
    <w:rsid w:val="007B1755"/>
    <w:rsid w:val="007B2A25"/>
    <w:rsid w:val="007B2ACD"/>
    <w:rsid w:val="007B3364"/>
    <w:rsid w:val="007B3490"/>
    <w:rsid w:val="007B35E4"/>
    <w:rsid w:val="007B3B10"/>
    <w:rsid w:val="007B5A55"/>
    <w:rsid w:val="007B60F6"/>
    <w:rsid w:val="007B6EF6"/>
    <w:rsid w:val="007B7C70"/>
    <w:rsid w:val="007C045E"/>
    <w:rsid w:val="007C0477"/>
    <w:rsid w:val="007C0773"/>
    <w:rsid w:val="007C167B"/>
    <w:rsid w:val="007C29D9"/>
    <w:rsid w:val="007C2A3F"/>
    <w:rsid w:val="007C560B"/>
    <w:rsid w:val="007C61C7"/>
    <w:rsid w:val="007C64A2"/>
    <w:rsid w:val="007C6916"/>
    <w:rsid w:val="007D10CF"/>
    <w:rsid w:val="007D180A"/>
    <w:rsid w:val="007D247F"/>
    <w:rsid w:val="007D265A"/>
    <w:rsid w:val="007D2AB4"/>
    <w:rsid w:val="007D3E19"/>
    <w:rsid w:val="007D3E78"/>
    <w:rsid w:val="007D4413"/>
    <w:rsid w:val="007D46DD"/>
    <w:rsid w:val="007D4761"/>
    <w:rsid w:val="007D4C9D"/>
    <w:rsid w:val="007D4FB1"/>
    <w:rsid w:val="007D56EC"/>
    <w:rsid w:val="007D5D15"/>
    <w:rsid w:val="007D7174"/>
    <w:rsid w:val="007D7A6E"/>
    <w:rsid w:val="007E0158"/>
    <w:rsid w:val="007E02C4"/>
    <w:rsid w:val="007E0D8F"/>
    <w:rsid w:val="007E1948"/>
    <w:rsid w:val="007E2C44"/>
    <w:rsid w:val="007E4210"/>
    <w:rsid w:val="007E4211"/>
    <w:rsid w:val="007E4BED"/>
    <w:rsid w:val="007E4E1C"/>
    <w:rsid w:val="007E5071"/>
    <w:rsid w:val="007F0514"/>
    <w:rsid w:val="007F06D1"/>
    <w:rsid w:val="007F0ADB"/>
    <w:rsid w:val="007F0B42"/>
    <w:rsid w:val="007F14F8"/>
    <w:rsid w:val="007F4451"/>
    <w:rsid w:val="007F59F2"/>
    <w:rsid w:val="007F67F5"/>
    <w:rsid w:val="007F72EB"/>
    <w:rsid w:val="008008DB"/>
    <w:rsid w:val="008010C5"/>
    <w:rsid w:val="00801C8E"/>
    <w:rsid w:val="00802453"/>
    <w:rsid w:val="0080287C"/>
    <w:rsid w:val="00806303"/>
    <w:rsid w:val="00806600"/>
    <w:rsid w:val="0080698F"/>
    <w:rsid w:val="008069EA"/>
    <w:rsid w:val="0080739F"/>
    <w:rsid w:val="00807AE0"/>
    <w:rsid w:val="00810B50"/>
    <w:rsid w:val="008122B1"/>
    <w:rsid w:val="00813642"/>
    <w:rsid w:val="00814AA9"/>
    <w:rsid w:val="008151F7"/>
    <w:rsid w:val="008152E5"/>
    <w:rsid w:val="008159A8"/>
    <w:rsid w:val="00815FDE"/>
    <w:rsid w:val="00816864"/>
    <w:rsid w:val="00816B9B"/>
    <w:rsid w:val="00816DE2"/>
    <w:rsid w:val="008179FA"/>
    <w:rsid w:val="00820D39"/>
    <w:rsid w:val="008214F3"/>
    <w:rsid w:val="00821D0F"/>
    <w:rsid w:val="008226DF"/>
    <w:rsid w:val="00822FB6"/>
    <w:rsid w:val="00822FE1"/>
    <w:rsid w:val="00823B19"/>
    <w:rsid w:val="00823BBF"/>
    <w:rsid w:val="00825744"/>
    <w:rsid w:val="008272AE"/>
    <w:rsid w:val="00827853"/>
    <w:rsid w:val="00827873"/>
    <w:rsid w:val="00830516"/>
    <w:rsid w:val="0083087E"/>
    <w:rsid w:val="00830DDD"/>
    <w:rsid w:val="00831355"/>
    <w:rsid w:val="0083280F"/>
    <w:rsid w:val="00832DCF"/>
    <w:rsid w:val="00832F56"/>
    <w:rsid w:val="008330C1"/>
    <w:rsid w:val="008334BC"/>
    <w:rsid w:val="008341B1"/>
    <w:rsid w:val="00834278"/>
    <w:rsid w:val="00834BD9"/>
    <w:rsid w:val="00836140"/>
    <w:rsid w:val="00836379"/>
    <w:rsid w:val="008371F6"/>
    <w:rsid w:val="008373A5"/>
    <w:rsid w:val="008379C9"/>
    <w:rsid w:val="00837C9B"/>
    <w:rsid w:val="00837DE2"/>
    <w:rsid w:val="00840F1F"/>
    <w:rsid w:val="0084105C"/>
    <w:rsid w:val="00842B3B"/>
    <w:rsid w:val="00842D95"/>
    <w:rsid w:val="0084408C"/>
    <w:rsid w:val="008446D7"/>
    <w:rsid w:val="00844E13"/>
    <w:rsid w:val="008451EF"/>
    <w:rsid w:val="00845356"/>
    <w:rsid w:val="00846316"/>
    <w:rsid w:val="008465EE"/>
    <w:rsid w:val="00846D23"/>
    <w:rsid w:val="0084701D"/>
    <w:rsid w:val="00847A36"/>
    <w:rsid w:val="00847AD2"/>
    <w:rsid w:val="00847F63"/>
    <w:rsid w:val="00850120"/>
    <w:rsid w:val="008506E4"/>
    <w:rsid w:val="00850C5F"/>
    <w:rsid w:val="0085159D"/>
    <w:rsid w:val="00852667"/>
    <w:rsid w:val="00853D61"/>
    <w:rsid w:val="00854377"/>
    <w:rsid w:val="00854446"/>
    <w:rsid w:val="00854E55"/>
    <w:rsid w:val="00855693"/>
    <w:rsid w:val="00855AD5"/>
    <w:rsid w:val="00855BC3"/>
    <w:rsid w:val="00855CB6"/>
    <w:rsid w:val="008564DC"/>
    <w:rsid w:val="00856A4F"/>
    <w:rsid w:val="00856AD2"/>
    <w:rsid w:val="00856FA2"/>
    <w:rsid w:val="008607CF"/>
    <w:rsid w:val="00860F9A"/>
    <w:rsid w:val="008611B6"/>
    <w:rsid w:val="008638A5"/>
    <w:rsid w:val="00863C55"/>
    <w:rsid w:val="00864208"/>
    <w:rsid w:val="008648FB"/>
    <w:rsid w:val="00865B9C"/>
    <w:rsid w:val="00866FF1"/>
    <w:rsid w:val="00867B71"/>
    <w:rsid w:val="00867B7A"/>
    <w:rsid w:val="00867CB4"/>
    <w:rsid w:val="008710DB"/>
    <w:rsid w:val="00872011"/>
    <w:rsid w:val="00872B93"/>
    <w:rsid w:val="00873083"/>
    <w:rsid w:val="00873E48"/>
    <w:rsid w:val="00873F36"/>
    <w:rsid w:val="008742AE"/>
    <w:rsid w:val="0087474A"/>
    <w:rsid w:val="00874894"/>
    <w:rsid w:val="0087513F"/>
    <w:rsid w:val="00875150"/>
    <w:rsid w:val="00875DE4"/>
    <w:rsid w:val="0087650C"/>
    <w:rsid w:val="00876B94"/>
    <w:rsid w:val="008770D8"/>
    <w:rsid w:val="008777CA"/>
    <w:rsid w:val="00877F68"/>
    <w:rsid w:val="00880684"/>
    <w:rsid w:val="00881717"/>
    <w:rsid w:val="00882A21"/>
    <w:rsid w:val="008831E1"/>
    <w:rsid w:val="00883778"/>
    <w:rsid w:val="008837AE"/>
    <w:rsid w:val="00884262"/>
    <w:rsid w:val="008845A1"/>
    <w:rsid w:val="0088544E"/>
    <w:rsid w:val="0089078A"/>
    <w:rsid w:val="00890A38"/>
    <w:rsid w:val="00891AD9"/>
    <w:rsid w:val="00893770"/>
    <w:rsid w:val="00893C56"/>
    <w:rsid w:val="00894F5D"/>
    <w:rsid w:val="00895158"/>
    <w:rsid w:val="00895645"/>
    <w:rsid w:val="008957BF"/>
    <w:rsid w:val="00895BD0"/>
    <w:rsid w:val="00895DC4"/>
    <w:rsid w:val="008963C4"/>
    <w:rsid w:val="0089768E"/>
    <w:rsid w:val="0089780E"/>
    <w:rsid w:val="008A0546"/>
    <w:rsid w:val="008A1603"/>
    <w:rsid w:val="008A3379"/>
    <w:rsid w:val="008A3697"/>
    <w:rsid w:val="008A3821"/>
    <w:rsid w:val="008A41D7"/>
    <w:rsid w:val="008A4357"/>
    <w:rsid w:val="008A476E"/>
    <w:rsid w:val="008A4ED2"/>
    <w:rsid w:val="008A50CE"/>
    <w:rsid w:val="008A51B8"/>
    <w:rsid w:val="008A5976"/>
    <w:rsid w:val="008A5B60"/>
    <w:rsid w:val="008A5CFE"/>
    <w:rsid w:val="008A6FF6"/>
    <w:rsid w:val="008A7484"/>
    <w:rsid w:val="008B0447"/>
    <w:rsid w:val="008B07D0"/>
    <w:rsid w:val="008B0A1B"/>
    <w:rsid w:val="008B0CC3"/>
    <w:rsid w:val="008B11B8"/>
    <w:rsid w:val="008B15C1"/>
    <w:rsid w:val="008B2C94"/>
    <w:rsid w:val="008B33F8"/>
    <w:rsid w:val="008B3CC3"/>
    <w:rsid w:val="008B46CC"/>
    <w:rsid w:val="008B4846"/>
    <w:rsid w:val="008B7AA7"/>
    <w:rsid w:val="008B7DD0"/>
    <w:rsid w:val="008C0E07"/>
    <w:rsid w:val="008C1B39"/>
    <w:rsid w:val="008C2248"/>
    <w:rsid w:val="008C3EED"/>
    <w:rsid w:val="008C5446"/>
    <w:rsid w:val="008C5B8F"/>
    <w:rsid w:val="008C6467"/>
    <w:rsid w:val="008C6DFC"/>
    <w:rsid w:val="008C7AF2"/>
    <w:rsid w:val="008D04B8"/>
    <w:rsid w:val="008D1D78"/>
    <w:rsid w:val="008D2659"/>
    <w:rsid w:val="008D2E93"/>
    <w:rsid w:val="008D3572"/>
    <w:rsid w:val="008D386F"/>
    <w:rsid w:val="008D4B29"/>
    <w:rsid w:val="008D4FB7"/>
    <w:rsid w:val="008D5FFC"/>
    <w:rsid w:val="008D7668"/>
    <w:rsid w:val="008E0615"/>
    <w:rsid w:val="008E1A3D"/>
    <w:rsid w:val="008E25FD"/>
    <w:rsid w:val="008E264F"/>
    <w:rsid w:val="008E26D5"/>
    <w:rsid w:val="008E35A1"/>
    <w:rsid w:val="008E397A"/>
    <w:rsid w:val="008E4168"/>
    <w:rsid w:val="008E5783"/>
    <w:rsid w:val="008E5964"/>
    <w:rsid w:val="008E68BA"/>
    <w:rsid w:val="008E6D0E"/>
    <w:rsid w:val="008E7DAD"/>
    <w:rsid w:val="008E7E64"/>
    <w:rsid w:val="008E7EBF"/>
    <w:rsid w:val="008F09DB"/>
    <w:rsid w:val="008F0E5E"/>
    <w:rsid w:val="008F1350"/>
    <w:rsid w:val="008F2BFC"/>
    <w:rsid w:val="008F2F13"/>
    <w:rsid w:val="008F343B"/>
    <w:rsid w:val="008F3D15"/>
    <w:rsid w:val="008F48E1"/>
    <w:rsid w:val="008F5507"/>
    <w:rsid w:val="008F697F"/>
    <w:rsid w:val="008F7542"/>
    <w:rsid w:val="008F7769"/>
    <w:rsid w:val="008F7D6B"/>
    <w:rsid w:val="009004B1"/>
    <w:rsid w:val="009005F5"/>
    <w:rsid w:val="00901911"/>
    <w:rsid w:val="00901F65"/>
    <w:rsid w:val="0090200E"/>
    <w:rsid w:val="009022D2"/>
    <w:rsid w:val="00903428"/>
    <w:rsid w:val="0090421D"/>
    <w:rsid w:val="009044C0"/>
    <w:rsid w:val="00904A2C"/>
    <w:rsid w:val="00904E65"/>
    <w:rsid w:val="0090506B"/>
    <w:rsid w:val="00905204"/>
    <w:rsid w:val="00906B77"/>
    <w:rsid w:val="00907492"/>
    <w:rsid w:val="009078AB"/>
    <w:rsid w:val="00907BE6"/>
    <w:rsid w:val="00907E36"/>
    <w:rsid w:val="009104F4"/>
    <w:rsid w:val="00912A2F"/>
    <w:rsid w:val="00912EE2"/>
    <w:rsid w:val="00913260"/>
    <w:rsid w:val="009134EA"/>
    <w:rsid w:val="009142A8"/>
    <w:rsid w:val="0091584C"/>
    <w:rsid w:val="0091586E"/>
    <w:rsid w:val="00920BDC"/>
    <w:rsid w:val="00921A37"/>
    <w:rsid w:val="00921BD8"/>
    <w:rsid w:val="00921F90"/>
    <w:rsid w:val="00922259"/>
    <w:rsid w:val="0092261E"/>
    <w:rsid w:val="009233B0"/>
    <w:rsid w:val="00923650"/>
    <w:rsid w:val="0092544B"/>
    <w:rsid w:val="009264FB"/>
    <w:rsid w:val="00926B14"/>
    <w:rsid w:val="00926BB5"/>
    <w:rsid w:val="009278B6"/>
    <w:rsid w:val="00930F8D"/>
    <w:rsid w:val="00931871"/>
    <w:rsid w:val="00932D7B"/>
    <w:rsid w:val="009330DF"/>
    <w:rsid w:val="0093368A"/>
    <w:rsid w:val="00933999"/>
    <w:rsid w:val="009339D9"/>
    <w:rsid w:val="00933F3F"/>
    <w:rsid w:val="00934C11"/>
    <w:rsid w:val="009354E8"/>
    <w:rsid w:val="00936C13"/>
    <w:rsid w:val="00936F0B"/>
    <w:rsid w:val="00937C3C"/>
    <w:rsid w:val="009404C9"/>
    <w:rsid w:val="00941003"/>
    <w:rsid w:val="00941135"/>
    <w:rsid w:val="0094139B"/>
    <w:rsid w:val="00941836"/>
    <w:rsid w:val="00942A3D"/>
    <w:rsid w:val="00942BDF"/>
    <w:rsid w:val="00943759"/>
    <w:rsid w:val="009448C7"/>
    <w:rsid w:val="00944BDD"/>
    <w:rsid w:val="00945DA5"/>
    <w:rsid w:val="009464E5"/>
    <w:rsid w:val="00947356"/>
    <w:rsid w:val="009477E2"/>
    <w:rsid w:val="009503B2"/>
    <w:rsid w:val="00950B5A"/>
    <w:rsid w:val="00950D22"/>
    <w:rsid w:val="00952E07"/>
    <w:rsid w:val="0095314B"/>
    <w:rsid w:val="00954023"/>
    <w:rsid w:val="009543FE"/>
    <w:rsid w:val="00955378"/>
    <w:rsid w:val="00955B95"/>
    <w:rsid w:val="00955FA6"/>
    <w:rsid w:val="00957846"/>
    <w:rsid w:val="00957AB9"/>
    <w:rsid w:val="00957AC6"/>
    <w:rsid w:val="00957D1F"/>
    <w:rsid w:val="00957E5E"/>
    <w:rsid w:val="00960842"/>
    <w:rsid w:val="009619F1"/>
    <w:rsid w:val="009625FB"/>
    <w:rsid w:val="00963285"/>
    <w:rsid w:val="00963D91"/>
    <w:rsid w:val="00963E4A"/>
    <w:rsid w:val="00964369"/>
    <w:rsid w:val="00964485"/>
    <w:rsid w:val="0096519E"/>
    <w:rsid w:val="00965222"/>
    <w:rsid w:val="00965D51"/>
    <w:rsid w:val="00967DA1"/>
    <w:rsid w:val="00970270"/>
    <w:rsid w:val="0097067E"/>
    <w:rsid w:val="00970BA9"/>
    <w:rsid w:val="009711CC"/>
    <w:rsid w:val="00971A75"/>
    <w:rsid w:val="00971BA9"/>
    <w:rsid w:val="009735FC"/>
    <w:rsid w:val="00974ABC"/>
    <w:rsid w:val="00974BE7"/>
    <w:rsid w:val="0097597E"/>
    <w:rsid w:val="0097638D"/>
    <w:rsid w:val="009764B7"/>
    <w:rsid w:val="00976C44"/>
    <w:rsid w:val="0097795C"/>
    <w:rsid w:val="00977E4E"/>
    <w:rsid w:val="0098001A"/>
    <w:rsid w:val="00982276"/>
    <w:rsid w:val="009823EB"/>
    <w:rsid w:val="00983C13"/>
    <w:rsid w:val="00984014"/>
    <w:rsid w:val="00984297"/>
    <w:rsid w:val="009843FF"/>
    <w:rsid w:val="00985907"/>
    <w:rsid w:val="009874CA"/>
    <w:rsid w:val="00987732"/>
    <w:rsid w:val="00990174"/>
    <w:rsid w:val="00991496"/>
    <w:rsid w:val="0099177C"/>
    <w:rsid w:val="009918E5"/>
    <w:rsid w:val="00992494"/>
    <w:rsid w:val="00992BD5"/>
    <w:rsid w:val="00993047"/>
    <w:rsid w:val="00993C6C"/>
    <w:rsid w:val="00993F0D"/>
    <w:rsid w:val="00995131"/>
    <w:rsid w:val="00995188"/>
    <w:rsid w:val="009958A5"/>
    <w:rsid w:val="00995C14"/>
    <w:rsid w:val="00996005"/>
    <w:rsid w:val="009A03F0"/>
    <w:rsid w:val="009A0429"/>
    <w:rsid w:val="009A0630"/>
    <w:rsid w:val="009A072C"/>
    <w:rsid w:val="009A08C7"/>
    <w:rsid w:val="009A0D32"/>
    <w:rsid w:val="009A21F4"/>
    <w:rsid w:val="009A27E0"/>
    <w:rsid w:val="009A2F8F"/>
    <w:rsid w:val="009A3B17"/>
    <w:rsid w:val="009A5858"/>
    <w:rsid w:val="009A65F0"/>
    <w:rsid w:val="009A6647"/>
    <w:rsid w:val="009A6E9A"/>
    <w:rsid w:val="009A7BC3"/>
    <w:rsid w:val="009B10E0"/>
    <w:rsid w:val="009B1A2D"/>
    <w:rsid w:val="009B1F89"/>
    <w:rsid w:val="009B488E"/>
    <w:rsid w:val="009B4C17"/>
    <w:rsid w:val="009B4C96"/>
    <w:rsid w:val="009B54F9"/>
    <w:rsid w:val="009B5730"/>
    <w:rsid w:val="009B579E"/>
    <w:rsid w:val="009B5B76"/>
    <w:rsid w:val="009B6641"/>
    <w:rsid w:val="009B7AD6"/>
    <w:rsid w:val="009B7CA1"/>
    <w:rsid w:val="009B7FC8"/>
    <w:rsid w:val="009C0E03"/>
    <w:rsid w:val="009C126A"/>
    <w:rsid w:val="009C1778"/>
    <w:rsid w:val="009C1F9C"/>
    <w:rsid w:val="009C25D1"/>
    <w:rsid w:val="009C26BC"/>
    <w:rsid w:val="009C2D6E"/>
    <w:rsid w:val="009C37E5"/>
    <w:rsid w:val="009C44CD"/>
    <w:rsid w:val="009C456C"/>
    <w:rsid w:val="009C46D7"/>
    <w:rsid w:val="009C4A97"/>
    <w:rsid w:val="009C4E29"/>
    <w:rsid w:val="009C5231"/>
    <w:rsid w:val="009C5576"/>
    <w:rsid w:val="009C5EFD"/>
    <w:rsid w:val="009C647F"/>
    <w:rsid w:val="009C6576"/>
    <w:rsid w:val="009C7857"/>
    <w:rsid w:val="009C7B33"/>
    <w:rsid w:val="009D018C"/>
    <w:rsid w:val="009D0DEC"/>
    <w:rsid w:val="009D2564"/>
    <w:rsid w:val="009D32B2"/>
    <w:rsid w:val="009D5543"/>
    <w:rsid w:val="009D592C"/>
    <w:rsid w:val="009D5A30"/>
    <w:rsid w:val="009D5E9A"/>
    <w:rsid w:val="009D61DC"/>
    <w:rsid w:val="009D6ADC"/>
    <w:rsid w:val="009D7CB7"/>
    <w:rsid w:val="009D7EFB"/>
    <w:rsid w:val="009E0DD0"/>
    <w:rsid w:val="009E27F0"/>
    <w:rsid w:val="009E29B2"/>
    <w:rsid w:val="009E29BB"/>
    <w:rsid w:val="009E399A"/>
    <w:rsid w:val="009E4497"/>
    <w:rsid w:val="009E48C8"/>
    <w:rsid w:val="009E5AC5"/>
    <w:rsid w:val="009E5B37"/>
    <w:rsid w:val="009E65F1"/>
    <w:rsid w:val="009E7BEC"/>
    <w:rsid w:val="009F00E3"/>
    <w:rsid w:val="009F0232"/>
    <w:rsid w:val="009F061B"/>
    <w:rsid w:val="009F0642"/>
    <w:rsid w:val="009F07A8"/>
    <w:rsid w:val="009F0C99"/>
    <w:rsid w:val="009F1078"/>
    <w:rsid w:val="009F19EF"/>
    <w:rsid w:val="009F272A"/>
    <w:rsid w:val="009F3178"/>
    <w:rsid w:val="009F526A"/>
    <w:rsid w:val="009F58C9"/>
    <w:rsid w:val="009F5946"/>
    <w:rsid w:val="009F6AF7"/>
    <w:rsid w:val="009F6E22"/>
    <w:rsid w:val="009F75FC"/>
    <w:rsid w:val="00A012AC"/>
    <w:rsid w:val="00A0387F"/>
    <w:rsid w:val="00A03FA6"/>
    <w:rsid w:val="00A0596D"/>
    <w:rsid w:val="00A06657"/>
    <w:rsid w:val="00A06A48"/>
    <w:rsid w:val="00A10EB5"/>
    <w:rsid w:val="00A13321"/>
    <w:rsid w:val="00A133B6"/>
    <w:rsid w:val="00A13D12"/>
    <w:rsid w:val="00A1478F"/>
    <w:rsid w:val="00A1538C"/>
    <w:rsid w:val="00A158F1"/>
    <w:rsid w:val="00A16131"/>
    <w:rsid w:val="00A16D78"/>
    <w:rsid w:val="00A1717A"/>
    <w:rsid w:val="00A177EE"/>
    <w:rsid w:val="00A17F37"/>
    <w:rsid w:val="00A2044E"/>
    <w:rsid w:val="00A216C6"/>
    <w:rsid w:val="00A22E27"/>
    <w:rsid w:val="00A22E2D"/>
    <w:rsid w:val="00A236EC"/>
    <w:rsid w:val="00A25E62"/>
    <w:rsid w:val="00A263E5"/>
    <w:rsid w:val="00A26B79"/>
    <w:rsid w:val="00A310BD"/>
    <w:rsid w:val="00A33013"/>
    <w:rsid w:val="00A33920"/>
    <w:rsid w:val="00A33C98"/>
    <w:rsid w:val="00A33E51"/>
    <w:rsid w:val="00A346A1"/>
    <w:rsid w:val="00A34A0B"/>
    <w:rsid w:val="00A34D07"/>
    <w:rsid w:val="00A358B1"/>
    <w:rsid w:val="00A35C14"/>
    <w:rsid w:val="00A36574"/>
    <w:rsid w:val="00A36696"/>
    <w:rsid w:val="00A40CA9"/>
    <w:rsid w:val="00A414BA"/>
    <w:rsid w:val="00A41502"/>
    <w:rsid w:val="00A416A7"/>
    <w:rsid w:val="00A41874"/>
    <w:rsid w:val="00A41BB7"/>
    <w:rsid w:val="00A41F64"/>
    <w:rsid w:val="00A42F04"/>
    <w:rsid w:val="00A42F08"/>
    <w:rsid w:val="00A43658"/>
    <w:rsid w:val="00A44B92"/>
    <w:rsid w:val="00A44BE7"/>
    <w:rsid w:val="00A44D24"/>
    <w:rsid w:val="00A459E0"/>
    <w:rsid w:val="00A45F11"/>
    <w:rsid w:val="00A46803"/>
    <w:rsid w:val="00A46917"/>
    <w:rsid w:val="00A50436"/>
    <w:rsid w:val="00A508AB"/>
    <w:rsid w:val="00A508B8"/>
    <w:rsid w:val="00A5140D"/>
    <w:rsid w:val="00A51775"/>
    <w:rsid w:val="00A51B7D"/>
    <w:rsid w:val="00A52AAB"/>
    <w:rsid w:val="00A52C94"/>
    <w:rsid w:val="00A52D65"/>
    <w:rsid w:val="00A53665"/>
    <w:rsid w:val="00A53E53"/>
    <w:rsid w:val="00A53EBD"/>
    <w:rsid w:val="00A55EA6"/>
    <w:rsid w:val="00A564DF"/>
    <w:rsid w:val="00A56605"/>
    <w:rsid w:val="00A570A6"/>
    <w:rsid w:val="00A57A93"/>
    <w:rsid w:val="00A57CB3"/>
    <w:rsid w:val="00A57FF1"/>
    <w:rsid w:val="00A6020C"/>
    <w:rsid w:val="00A62557"/>
    <w:rsid w:val="00A6479E"/>
    <w:rsid w:val="00A65805"/>
    <w:rsid w:val="00A65D0B"/>
    <w:rsid w:val="00A66116"/>
    <w:rsid w:val="00A66649"/>
    <w:rsid w:val="00A6683E"/>
    <w:rsid w:val="00A7053E"/>
    <w:rsid w:val="00A709A2"/>
    <w:rsid w:val="00A70C02"/>
    <w:rsid w:val="00A70CC2"/>
    <w:rsid w:val="00A71E10"/>
    <w:rsid w:val="00A72793"/>
    <w:rsid w:val="00A73CC6"/>
    <w:rsid w:val="00A74A9F"/>
    <w:rsid w:val="00A75280"/>
    <w:rsid w:val="00A756DC"/>
    <w:rsid w:val="00A75B73"/>
    <w:rsid w:val="00A768F2"/>
    <w:rsid w:val="00A7789D"/>
    <w:rsid w:val="00A7789E"/>
    <w:rsid w:val="00A77AAB"/>
    <w:rsid w:val="00A800DB"/>
    <w:rsid w:val="00A8013B"/>
    <w:rsid w:val="00A80588"/>
    <w:rsid w:val="00A80896"/>
    <w:rsid w:val="00A80FE8"/>
    <w:rsid w:val="00A81375"/>
    <w:rsid w:val="00A81EC5"/>
    <w:rsid w:val="00A82076"/>
    <w:rsid w:val="00A8481A"/>
    <w:rsid w:val="00A849BE"/>
    <w:rsid w:val="00A859D8"/>
    <w:rsid w:val="00A85CC0"/>
    <w:rsid w:val="00A86379"/>
    <w:rsid w:val="00A8641B"/>
    <w:rsid w:val="00A86754"/>
    <w:rsid w:val="00A86AAA"/>
    <w:rsid w:val="00A8790A"/>
    <w:rsid w:val="00A87976"/>
    <w:rsid w:val="00A87AFE"/>
    <w:rsid w:val="00A912FB"/>
    <w:rsid w:val="00A91E32"/>
    <w:rsid w:val="00A9275A"/>
    <w:rsid w:val="00A94400"/>
    <w:rsid w:val="00A94630"/>
    <w:rsid w:val="00A9465D"/>
    <w:rsid w:val="00A949BD"/>
    <w:rsid w:val="00A95CAA"/>
    <w:rsid w:val="00A96863"/>
    <w:rsid w:val="00A96C50"/>
    <w:rsid w:val="00A9733D"/>
    <w:rsid w:val="00A9745B"/>
    <w:rsid w:val="00AA09A5"/>
    <w:rsid w:val="00AA1ACC"/>
    <w:rsid w:val="00AA3C3C"/>
    <w:rsid w:val="00AA4D45"/>
    <w:rsid w:val="00AA59AF"/>
    <w:rsid w:val="00AA5EF5"/>
    <w:rsid w:val="00AA6FE9"/>
    <w:rsid w:val="00AA7481"/>
    <w:rsid w:val="00AA7CCF"/>
    <w:rsid w:val="00AA7D28"/>
    <w:rsid w:val="00AA7FAB"/>
    <w:rsid w:val="00AB037A"/>
    <w:rsid w:val="00AB1623"/>
    <w:rsid w:val="00AB2C0B"/>
    <w:rsid w:val="00AB3BC0"/>
    <w:rsid w:val="00AB40A7"/>
    <w:rsid w:val="00AB4338"/>
    <w:rsid w:val="00AB537C"/>
    <w:rsid w:val="00AB5F1E"/>
    <w:rsid w:val="00AB612D"/>
    <w:rsid w:val="00AB632E"/>
    <w:rsid w:val="00AB7538"/>
    <w:rsid w:val="00AC02E2"/>
    <w:rsid w:val="00AC0805"/>
    <w:rsid w:val="00AC160F"/>
    <w:rsid w:val="00AC1D4E"/>
    <w:rsid w:val="00AC2B24"/>
    <w:rsid w:val="00AC32D1"/>
    <w:rsid w:val="00AC538D"/>
    <w:rsid w:val="00AC5958"/>
    <w:rsid w:val="00AC5A53"/>
    <w:rsid w:val="00AC6243"/>
    <w:rsid w:val="00AC6D45"/>
    <w:rsid w:val="00AC7AB1"/>
    <w:rsid w:val="00AD0728"/>
    <w:rsid w:val="00AD14A9"/>
    <w:rsid w:val="00AD1A29"/>
    <w:rsid w:val="00AD21D0"/>
    <w:rsid w:val="00AD28B8"/>
    <w:rsid w:val="00AD2B48"/>
    <w:rsid w:val="00AD3DA7"/>
    <w:rsid w:val="00AD452D"/>
    <w:rsid w:val="00AD476D"/>
    <w:rsid w:val="00AD4F47"/>
    <w:rsid w:val="00AD53BD"/>
    <w:rsid w:val="00AD5AF7"/>
    <w:rsid w:val="00AD680D"/>
    <w:rsid w:val="00AD70E0"/>
    <w:rsid w:val="00AD7AA7"/>
    <w:rsid w:val="00AD7D35"/>
    <w:rsid w:val="00AE1B4E"/>
    <w:rsid w:val="00AE1D15"/>
    <w:rsid w:val="00AE1EED"/>
    <w:rsid w:val="00AE2660"/>
    <w:rsid w:val="00AE2756"/>
    <w:rsid w:val="00AE286B"/>
    <w:rsid w:val="00AE2E4C"/>
    <w:rsid w:val="00AE32E2"/>
    <w:rsid w:val="00AE34C9"/>
    <w:rsid w:val="00AE34E2"/>
    <w:rsid w:val="00AE4EDA"/>
    <w:rsid w:val="00AE6AC4"/>
    <w:rsid w:val="00AE74C2"/>
    <w:rsid w:val="00AE7C3A"/>
    <w:rsid w:val="00AF00A6"/>
    <w:rsid w:val="00AF2644"/>
    <w:rsid w:val="00AF3255"/>
    <w:rsid w:val="00AF3BAD"/>
    <w:rsid w:val="00AF3DFC"/>
    <w:rsid w:val="00AF43E1"/>
    <w:rsid w:val="00AF480C"/>
    <w:rsid w:val="00AF4A49"/>
    <w:rsid w:val="00AF4FA8"/>
    <w:rsid w:val="00AF56CE"/>
    <w:rsid w:val="00AF5FF3"/>
    <w:rsid w:val="00AF639C"/>
    <w:rsid w:val="00AF713B"/>
    <w:rsid w:val="00AF71CF"/>
    <w:rsid w:val="00AF7603"/>
    <w:rsid w:val="00AF7CC6"/>
    <w:rsid w:val="00B00E1F"/>
    <w:rsid w:val="00B026C7"/>
    <w:rsid w:val="00B02C19"/>
    <w:rsid w:val="00B03296"/>
    <w:rsid w:val="00B0397F"/>
    <w:rsid w:val="00B0425D"/>
    <w:rsid w:val="00B06984"/>
    <w:rsid w:val="00B06C96"/>
    <w:rsid w:val="00B06CCF"/>
    <w:rsid w:val="00B0777F"/>
    <w:rsid w:val="00B078E0"/>
    <w:rsid w:val="00B07F19"/>
    <w:rsid w:val="00B1048A"/>
    <w:rsid w:val="00B10E1E"/>
    <w:rsid w:val="00B122C4"/>
    <w:rsid w:val="00B1389E"/>
    <w:rsid w:val="00B13B29"/>
    <w:rsid w:val="00B142FB"/>
    <w:rsid w:val="00B14A3A"/>
    <w:rsid w:val="00B1528D"/>
    <w:rsid w:val="00B1621A"/>
    <w:rsid w:val="00B16F0B"/>
    <w:rsid w:val="00B17DDD"/>
    <w:rsid w:val="00B2034A"/>
    <w:rsid w:val="00B20692"/>
    <w:rsid w:val="00B208F6"/>
    <w:rsid w:val="00B21612"/>
    <w:rsid w:val="00B21685"/>
    <w:rsid w:val="00B21DD3"/>
    <w:rsid w:val="00B22222"/>
    <w:rsid w:val="00B2405F"/>
    <w:rsid w:val="00B244AB"/>
    <w:rsid w:val="00B24766"/>
    <w:rsid w:val="00B25DA7"/>
    <w:rsid w:val="00B263BA"/>
    <w:rsid w:val="00B268B3"/>
    <w:rsid w:val="00B27931"/>
    <w:rsid w:val="00B27BAD"/>
    <w:rsid w:val="00B306E8"/>
    <w:rsid w:val="00B31156"/>
    <w:rsid w:val="00B31CBF"/>
    <w:rsid w:val="00B32491"/>
    <w:rsid w:val="00B348B3"/>
    <w:rsid w:val="00B34D22"/>
    <w:rsid w:val="00B34E34"/>
    <w:rsid w:val="00B364B9"/>
    <w:rsid w:val="00B36938"/>
    <w:rsid w:val="00B36E06"/>
    <w:rsid w:val="00B37A53"/>
    <w:rsid w:val="00B40526"/>
    <w:rsid w:val="00B4063F"/>
    <w:rsid w:val="00B40A59"/>
    <w:rsid w:val="00B419BE"/>
    <w:rsid w:val="00B41CFE"/>
    <w:rsid w:val="00B424BD"/>
    <w:rsid w:val="00B425E7"/>
    <w:rsid w:val="00B4391E"/>
    <w:rsid w:val="00B448E6"/>
    <w:rsid w:val="00B44ED8"/>
    <w:rsid w:val="00B4500C"/>
    <w:rsid w:val="00B45675"/>
    <w:rsid w:val="00B457E6"/>
    <w:rsid w:val="00B46C75"/>
    <w:rsid w:val="00B47464"/>
    <w:rsid w:val="00B4767B"/>
    <w:rsid w:val="00B47E99"/>
    <w:rsid w:val="00B507B6"/>
    <w:rsid w:val="00B513A8"/>
    <w:rsid w:val="00B516BE"/>
    <w:rsid w:val="00B51E60"/>
    <w:rsid w:val="00B52446"/>
    <w:rsid w:val="00B5286D"/>
    <w:rsid w:val="00B52C15"/>
    <w:rsid w:val="00B53DED"/>
    <w:rsid w:val="00B55261"/>
    <w:rsid w:val="00B55402"/>
    <w:rsid w:val="00B55486"/>
    <w:rsid w:val="00B5630D"/>
    <w:rsid w:val="00B563AC"/>
    <w:rsid w:val="00B566A4"/>
    <w:rsid w:val="00B56CC0"/>
    <w:rsid w:val="00B56D1C"/>
    <w:rsid w:val="00B6158C"/>
    <w:rsid w:val="00B62027"/>
    <w:rsid w:val="00B648F6"/>
    <w:rsid w:val="00B66F85"/>
    <w:rsid w:val="00B67263"/>
    <w:rsid w:val="00B677FD"/>
    <w:rsid w:val="00B6788C"/>
    <w:rsid w:val="00B700BA"/>
    <w:rsid w:val="00B702A8"/>
    <w:rsid w:val="00B705AF"/>
    <w:rsid w:val="00B70F81"/>
    <w:rsid w:val="00B70FA1"/>
    <w:rsid w:val="00B71EB5"/>
    <w:rsid w:val="00B71EC7"/>
    <w:rsid w:val="00B731F8"/>
    <w:rsid w:val="00B73774"/>
    <w:rsid w:val="00B74772"/>
    <w:rsid w:val="00B74EB3"/>
    <w:rsid w:val="00B756C3"/>
    <w:rsid w:val="00B75B2E"/>
    <w:rsid w:val="00B7694D"/>
    <w:rsid w:val="00B76980"/>
    <w:rsid w:val="00B77204"/>
    <w:rsid w:val="00B805F1"/>
    <w:rsid w:val="00B80D09"/>
    <w:rsid w:val="00B82003"/>
    <w:rsid w:val="00B82B22"/>
    <w:rsid w:val="00B831BB"/>
    <w:rsid w:val="00B844F8"/>
    <w:rsid w:val="00B849F4"/>
    <w:rsid w:val="00B84A57"/>
    <w:rsid w:val="00B84DE4"/>
    <w:rsid w:val="00B85D35"/>
    <w:rsid w:val="00B876DA"/>
    <w:rsid w:val="00B91C19"/>
    <w:rsid w:val="00B91FF1"/>
    <w:rsid w:val="00B921AD"/>
    <w:rsid w:val="00B922E8"/>
    <w:rsid w:val="00B92328"/>
    <w:rsid w:val="00B9327A"/>
    <w:rsid w:val="00B93726"/>
    <w:rsid w:val="00B93755"/>
    <w:rsid w:val="00B938E7"/>
    <w:rsid w:val="00B94096"/>
    <w:rsid w:val="00B9448A"/>
    <w:rsid w:val="00B94B33"/>
    <w:rsid w:val="00B94E59"/>
    <w:rsid w:val="00B9521D"/>
    <w:rsid w:val="00B96BD5"/>
    <w:rsid w:val="00BA0FC0"/>
    <w:rsid w:val="00BA1188"/>
    <w:rsid w:val="00BA22F1"/>
    <w:rsid w:val="00BA2AFB"/>
    <w:rsid w:val="00BA2FFA"/>
    <w:rsid w:val="00BA38AC"/>
    <w:rsid w:val="00BA443E"/>
    <w:rsid w:val="00BA4598"/>
    <w:rsid w:val="00BA678F"/>
    <w:rsid w:val="00BA71AC"/>
    <w:rsid w:val="00BA7B06"/>
    <w:rsid w:val="00BB0E15"/>
    <w:rsid w:val="00BB118E"/>
    <w:rsid w:val="00BB1D18"/>
    <w:rsid w:val="00BB3DD6"/>
    <w:rsid w:val="00BB5434"/>
    <w:rsid w:val="00BB5B5E"/>
    <w:rsid w:val="00BB677C"/>
    <w:rsid w:val="00BB6C22"/>
    <w:rsid w:val="00BB7F1D"/>
    <w:rsid w:val="00BC1216"/>
    <w:rsid w:val="00BC1D9B"/>
    <w:rsid w:val="00BC20F0"/>
    <w:rsid w:val="00BC309A"/>
    <w:rsid w:val="00BC363E"/>
    <w:rsid w:val="00BC4928"/>
    <w:rsid w:val="00BC4F1F"/>
    <w:rsid w:val="00BC6234"/>
    <w:rsid w:val="00BC637A"/>
    <w:rsid w:val="00BC6C20"/>
    <w:rsid w:val="00BC74D7"/>
    <w:rsid w:val="00BC765B"/>
    <w:rsid w:val="00BC78CE"/>
    <w:rsid w:val="00BD0081"/>
    <w:rsid w:val="00BD0ABD"/>
    <w:rsid w:val="00BD0CBF"/>
    <w:rsid w:val="00BD0E0E"/>
    <w:rsid w:val="00BD0F2F"/>
    <w:rsid w:val="00BD19EA"/>
    <w:rsid w:val="00BD3655"/>
    <w:rsid w:val="00BD3DE5"/>
    <w:rsid w:val="00BD40A0"/>
    <w:rsid w:val="00BD6018"/>
    <w:rsid w:val="00BD62AF"/>
    <w:rsid w:val="00BD65A4"/>
    <w:rsid w:val="00BD65F5"/>
    <w:rsid w:val="00BD6BEE"/>
    <w:rsid w:val="00BD7A15"/>
    <w:rsid w:val="00BD7A2C"/>
    <w:rsid w:val="00BE04EF"/>
    <w:rsid w:val="00BE0816"/>
    <w:rsid w:val="00BE0F76"/>
    <w:rsid w:val="00BE10AB"/>
    <w:rsid w:val="00BE115A"/>
    <w:rsid w:val="00BE1909"/>
    <w:rsid w:val="00BE194B"/>
    <w:rsid w:val="00BE4B3F"/>
    <w:rsid w:val="00BE57D5"/>
    <w:rsid w:val="00BE5960"/>
    <w:rsid w:val="00BE66BD"/>
    <w:rsid w:val="00BE795E"/>
    <w:rsid w:val="00BF1772"/>
    <w:rsid w:val="00BF1F9C"/>
    <w:rsid w:val="00BF26D3"/>
    <w:rsid w:val="00BF2E0A"/>
    <w:rsid w:val="00BF3E01"/>
    <w:rsid w:val="00BF4C9D"/>
    <w:rsid w:val="00BF4EA2"/>
    <w:rsid w:val="00BF5214"/>
    <w:rsid w:val="00BF5A1A"/>
    <w:rsid w:val="00C00D2B"/>
    <w:rsid w:val="00C00DC9"/>
    <w:rsid w:val="00C011D7"/>
    <w:rsid w:val="00C011DA"/>
    <w:rsid w:val="00C0232D"/>
    <w:rsid w:val="00C02D12"/>
    <w:rsid w:val="00C02D41"/>
    <w:rsid w:val="00C035BF"/>
    <w:rsid w:val="00C03D93"/>
    <w:rsid w:val="00C0435D"/>
    <w:rsid w:val="00C047D6"/>
    <w:rsid w:val="00C047ED"/>
    <w:rsid w:val="00C04CDF"/>
    <w:rsid w:val="00C05D1C"/>
    <w:rsid w:val="00C06166"/>
    <w:rsid w:val="00C067F7"/>
    <w:rsid w:val="00C070A3"/>
    <w:rsid w:val="00C07F8C"/>
    <w:rsid w:val="00C10523"/>
    <w:rsid w:val="00C10CF9"/>
    <w:rsid w:val="00C10F95"/>
    <w:rsid w:val="00C110E6"/>
    <w:rsid w:val="00C13950"/>
    <w:rsid w:val="00C13CCF"/>
    <w:rsid w:val="00C14799"/>
    <w:rsid w:val="00C14829"/>
    <w:rsid w:val="00C1491E"/>
    <w:rsid w:val="00C14D3F"/>
    <w:rsid w:val="00C1518A"/>
    <w:rsid w:val="00C154A2"/>
    <w:rsid w:val="00C15FC4"/>
    <w:rsid w:val="00C16EA0"/>
    <w:rsid w:val="00C174F8"/>
    <w:rsid w:val="00C20D6A"/>
    <w:rsid w:val="00C20EB4"/>
    <w:rsid w:val="00C219E7"/>
    <w:rsid w:val="00C2219F"/>
    <w:rsid w:val="00C228B4"/>
    <w:rsid w:val="00C22CA0"/>
    <w:rsid w:val="00C238CB"/>
    <w:rsid w:val="00C23F2F"/>
    <w:rsid w:val="00C24687"/>
    <w:rsid w:val="00C24BF2"/>
    <w:rsid w:val="00C25445"/>
    <w:rsid w:val="00C25CE4"/>
    <w:rsid w:val="00C2691F"/>
    <w:rsid w:val="00C26BF7"/>
    <w:rsid w:val="00C2792D"/>
    <w:rsid w:val="00C27C5E"/>
    <w:rsid w:val="00C3035D"/>
    <w:rsid w:val="00C305E2"/>
    <w:rsid w:val="00C31A20"/>
    <w:rsid w:val="00C328CE"/>
    <w:rsid w:val="00C33B48"/>
    <w:rsid w:val="00C402E4"/>
    <w:rsid w:val="00C42304"/>
    <w:rsid w:val="00C42BAA"/>
    <w:rsid w:val="00C432C9"/>
    <w:rsid w:val="00C433E2"/>
    <w:rsid w:val="00C433F9"/>
    <w:rsid w:val="00C4344A"/>
    <w:rsid w:val="00C440DE"/>
    <w:rsid w:val="00C4450D"/>
    <w:rsid w:val="00C44B5F"/>
    <w:rsid w:val="00C44C09"/>
    <w:rsid w:val="00C452BD"/>
    <w:rsid w:val="00C456F8"/>
    <w:rsid w:val="00C4598A"/>
    <w:rsid w:val="00C45BA2"/>
    <w:rsid w:val="00C46D32"/>
    <w:rsid w:val="00C47150"/>
    <w:rsid w:val="00C47C50"/>
    <w:rsid w:val="00C504F7"/>
    <w:rsid w:val="00C50C3E"/>
    <w:rsid w:val="00C518A1"/>
    <w:rsid w:val="00C52567"/>
    <w:rsid w:val="00C52F5C"/>
    <w:rsid w:val="00C5378D"/>
    <w:rsid w:val="00C5393D"/>
    <w:rsid w:val="00C54036"/>
    <w:rsid w:val="00C54A71"/>
    <w:rsid w:val="00C54EA6"/>
    <w:rsid w:val="00C5537F"/>
    <w:rsid w:val="00C55842"/>
    <w:rsid w:val="00C56C19"/>
    <w:rsid w:val="00C575EA"/>
    <w:rsid w:val="00C576DD"/>
    <w:rsid w:val="00C57891"/>
    <w:rsid w:val="00C57F5E"/>
    <w:rsid w:val="00C60A5E"/>
    <w:rsid w:val="00C612BE"/>
    <w:rsid w:val="00C62993"/>
    <w:rsid w:val="00C62BDE"/>
    <w:rsid w:val="00C63392"/>
    <w:rsid w:val="00C64342"/>
    <w:rsid w:val="00C64916"/>
    <w:rsid w:val="00C64C1C"/>
    <w:rsid w:val="00C64C6A"/>
    <w:rsid w:val="00C6618A"/>
    <w:rsid w:val="00C666DD"/>
    <w:rsid w:val="00C67348"/>
    <w:rsid w:val="00C704B8"/>
    <w:rsid w:val="00C714A6"/>
    <w:rsid w:val="00C715AD"/>
    <w:rsid w:val="00C71BAD"/>
    <w:rsid w:val="00C723E2"/>
    <w:rsid w:val="00C7591A"/>
    <w:rsid w:val="00C7602D"/>
    <w:rsid w:val="00C7786C"/>
    <w:rsid w:val="00C800E2"/>
    <w:rsid w:val="00C8013A"/>
    <w:rsid w:val="00C80796"/>
    <w:rsid w:val="00C80F26"/>
    <w:rsid w:val="00C81253"/>
    <w:rsid w:val="00C8252D"/>
    <w:rsid w:val="00C82727"/>
    <w:rsid w:val="00C83BB3"/>
    <w:rsid w:val="00C8439D"/>
    <w:rsid w:val="00C8514B"/>
    <w:rsid w:val="00C85696"/>
    <w:rsid w:val="00C85FBC"/>
    <w:rsid w:val="00C8618F"/>
    <w:rsid w:val="00C866EA"/>
    <w:rsid w:val="00C86E95"/>
    <w:rsid w:val="00C86ECA"/>
    <w:rsid w:val="00C8746A"/>
    <w:rsid w:val="00C87F4F"/>
    <w:rsid w:val="00C909B9"/>
    <w:rsid w:val="00C915F7"/>
    <w:rsid w:val="00C91A2C"/>
    <w:rsid w:val="00C9230F"/>
    <w:rsid w:val="00C9272E"/>
    <w:rsid w:val="00C947E3"/>
    <w:rsid w:val="00C94EC9"/>
    <w:rsid w:val="00C94F04"/>
    <w:rsid w:val="00C96085"/>
    <w:rsid w:val="00C96BC8"/>
    <w:rsid w:val="00C976DC"/>
    <w:rsid w:val="00C97B2D"/>
    <w:rsid w:val="00CA0618"/>
    <w:rsid w:val="00CA1318"/>
    <w:rsid w:val="00CA14FA"/>
    <w:rsid w:val="00CA191C"/>
    <w:rsid w:val="00CA1EB9"/>
    <w:rsid w:val="00CA3ADC"/>
    <w:rsid w:val="00CA3D11"/>
    <w:rsid w:val="00CA4389"/>
    <w:rsid w:val="00CA6743"/>
    <w:rsid w:val="00CA6D17"/>
    <w:rsid w:val="00CB09E5"/>
    <w:rsid w:val="00CB0A7A"/>
    <w:rsid w:val="00CB1D14"/>
    <w:rsid w:val="00CB2E83"/>
    <w:rsid w:val="00CB3CAF"/>
    <w:rsid w:val="00CB3D2D"/>
    <w:rsid w:val="00CB4698"/>
    <w:rsid w:val="00CB46FE"/>
    <w:rsid w:val="00CB4D16"/>
    <w:rsid w:val="00CB4E27"/>
    <w:rsid w:val="00CB4F1B"/>
    <w:rsid w:val="00CB7882"/>
    <w:rsid w:val="00CB789D"/>
    <w:rsid w:val="00CC0DF7"/>
    <w:rsid w:val="00CC1D5F"/>
    <w:rsid w:val="00CC233D"/>
    <w:rsid w:val="00CC24E5"/>
    <w:rsid w:val="00CC33AC"/>
    <w:rsid w:val="00CC5C92"/>
    <w:rsid w:val="00CC662A"/>
    <w:rsid w:val="00CC6BC6"/>
    <w:rsid w:val="00CC6CC1"/>
    <w:rsid w:val="00CD08FA"/>
    <w:rsid w:val="00CD0D06"/>
    <w:rsid w:val="00CD2009"/>
    <w:rsid w:val="00CD248B"/>
    <w:rsid w:val="00CD3790"/>
    <w:rsid w:val="00CD414E"/>
    <w:rsid w:val="00CD4853"/>
    <w:rsid w:val="00CD5159"/>
    <w:rsid w:val="00CD55F8"/>
    <w:rsid w:val="00CD5968"/>
    <w:rsid w:val="00CD5BC4"/>
    <w:rsid w:val="00CD609B"/>
    <w:rsid w:val="00CD7C05"/>
    <w:rsid w:val="00CD7F6B"/>
    <w:rsid w:val="00CE087C"/>
    <w:rsid w:val="00CE0E84"/>
    <w:rsid w:val="00CE13D4"/>
    <w:rsid w:val="00CE2C81"/>
    <w:rsid w:val="00CE2D96"/>
    <w:rsid w:val="00CE403E"/>
    <w:rsid w:val="00CE48C8"/>
    <w:rsid w:val="00CE5C1F"/>
    <w:rsid w:val="00CE6A9F"/>
    <w:rsid w:val="00CE6AFA"/>
    <w:rsid w:val="00CE6BD5"/>
    <w:rsid w:val="00CE7BCE"/>
    <w:rsid w:val="00CF01D3"/>
    <w:rsid w:val="00CF0ADB"/>
    <w:rsid w:val="00CF0FE6"/>
    <w:rsid w:val="00CF1479"/>
    <w:rsid w:val="00CF1635"/>
    <w:rsid w:val="00CF1A44"/>
    <w:rsid w:val="00CF22F2"/>
    <w:rsid w:val="00CF24BB"/>
    <w:rsid w:val="00CF4149"/>
    <w:rsid w:val="00CF4875"/>
    <w:rsid w:val="00CF52E4"/>
    <w:rsid w:val="00CF57D4"/>
    <w:rsid w:val="00CF6425"/>
    <w:rsid w:val="00CF6818"/>
    <w:rsid w:val="00CF7EE8"/>
    <w:rsid w:val="00D00C9F"/>
    <w:rsid w:val="00D01D0A"/>
    <w:rsid w:val="00D0219E"/>
    <w:rsid w:val="00D02315"/>
    <w:rsid w:val="00D028FA"/>
    <w:rsid w:val="00D034E1"/>
    <w:rsid w:val="00D03A07"/>
    <w:rsid w:val="00D04003"/>
    <w:rsid w:val="00D053B8"/>
    <w:rsid w:val="00D065A0"/>
    <w:rsid w:val="00D07AAB"/>
    <w:rsid w:val="00D10A91"/>
    <w:rsid w:val="00D10B0E"/>
    <w:rsid w:val="00D10CC7"/>
    <w:rsid w:val="00D11748"/>
    <w:rsid w:val="00D12F91"/>
    <w:rsid w:val="00D14537"/>
    <w:rsid w:val="00D14858"/>
    <w:rsid w:val="00D15A93"/>
    <w:rsid w:val="00D15ACB"/>
    <w:rsid w:val="00D172B2"/>
    <w:rsid w:val="00D17CCF"/>
    <w:rsid w:val="00D208F7"/>
    <w:rsid w:val="00D20BB8"/>
    <w:rsid w:val="00D20FB5"/>
    <w:rsid w:val="00D214CA"/>
    <w:rsid w:val="00D217A6"/>
    <w:rsid w:val="00D22C3A"/>
    <w:rsid w:val="00D22EFE"/>
    <w:rsid w:val="00D230B2"/>
    <w:rsid w:val="00D23E6A"/>
    <w:rsid w:val="00D2482A"/>
    <w:rsid w:val="00D253DA"/>
    <w:rsid w:val="00D260D7"/>
    <w:rsid w:val="00D26649"/>
    <w:rsid w:val="00D26F3A"/>
    <w:rsid w:val="00D270DE"/>
    <w:rsid w:val="00D27765"/>
    <w:rsid w:val="00D278C1"/>
    <w:rsid w:val="00D27D12"/>
    <w:rsid w:val="00D3147E"/>
    <w:rsid w:val="00D318BA"/>
    <w:rsid w:val="00D31A6B"/>
    <w:rsid w:val="00D320E7"/>
    <w:rsid w:val="00D33301"/>
    <w:rsid w:val="00D33C78"/>
    <w:rsid w:val="00D33E8B"/>
    <w:rsid w:val="00D358A5"/>
    <w:rsid w:val="00D36467"/>
    <w:rsid w:val="00D36487"/>
    <w:rsid w:val="00D37568"/>
    <w:rsid w:val="00D37A49"/>
    <w:rsid w:val="00D4009F"/>
    <w:rsid w:val="00D40C29"/>
    <w:rsid w:val="00D41503"/>
    <w:rsid w:val="00D41808"/>
    <w:rsid w:val="00D427F9"/>
    <w:rsid w:val="00D436B3"/>
    <w:rsid w:val="00D43A51"/>
    <w:rsid w:val="00D43BE6"/>
    <w:rsid w:val="00D44100"/>
    <w:rsid w:val="00D45213"/>
    <w:rsid w:val="00D47229"/>
    <w:rsid w:val="00D4790B"/>
    <w:rsid w:val="00D50472"/>
    <w:rsid w:val="00D506E0"/>
    <w:rsid w:val="00D51324"/>
    <w:rsid w:val="00D5144C"/>
    <w:rsid w:val="00D51704"/>
    <w:rsid w:val="00D51E97"/>
    <w:rsid w:val="00D525A0"/>
    <w:rsid w:val="00D542B1"/>
    <w:rsid w:val="00D54AA3"/>
    <w:rsid w:val="00D552D7"/>
    <w:rsid w:val="00D55C86"/>
    <w:rsid w:val="00D57749"/>
    <w:rsid w:val="00D57AC0"/>
    <w:rsid w:val="00D605F2"/>
    <w:rsid w:val="00D61B8C"/>
    <w:rsid w:val="00D61BA3"/>
    <w:rsid w:val="00D61C0E"/>
    <w:rsid w:val="00D61CB1"/>
    <w:rsid w:val="00D62B83"/>
    <w:rsid w:val="00D63259"/>
    <w:rsid w:val="00D63376"/>
    <w:rsid w:val="00D637E3"/>
    <w:rsid w:val="00D64077"/>
    <w:rsid w:val="00D6467C"/>
    <w:rsid w:val="00D64719"/>
    <w:rsid w:val="00D647EC"/>
    <w:rsid w:val="00D657ED"/>
    <w:rsid w:val="00D66FE1"/>
    <w:rsid w:val="00D6792C"/>
    <w:rsid w:val="00D67B51"/>
    <w:rsid w:val="00D70493"/>
    <w:rsid w:val="00D706EA"/>
    <w:rsid w:val="00D70E5D"/>
    <w:rsid w:val="00D71B1A"/>
    <w:rsid w:val="00D72FA0"/>
    <w:rsid w:val="00D737FF"/>
    <w:rsid w:val="00D738BF"/>
    <w:rsid w:val="00D73A20"/>
    <w:rsid w:val="00D751CB"/>
    <w:rsid w:val="00D759D3"/>
    <w:rsid w:val="00D76CEB"/>
    <w:rsid w:val="00D772CD"/>
    <w:rsid w:val="00D815BE"/>
    <w:rsid w:val="00D829CD"/>
    <w:rsid w:val="00D82C14"/>
    <w:rsid w:val="00D84FA3"/>
    <w:rsid w:val="00D85CA9"/>
    <w:rsid w:val="00D867BA"/>
    <w:rsid w:val="00D87AD4"/>
    <w:rsid w:val="00D90181"/>
    <w:rsid w:val="00D90482"/>
    <w:rsid w:val="00D90B4F"/>
    <w:rsid w:val="00D90C62"/>
    <w:rsid w:val="00D90DE4"/>
    <w:rsid w:val="00D91094"/>
    <w:rsid w:val="00D914D4"/>
    <w:rsid w:val="00D91E9B"/>
    <w:rsid w:val="00D92D77"/>
    <w:rsid w:val="00D92F49"/>
    <w:rsid w:val="00D94DD6"/>
    <w:rsid w:val="00D94E40"/>
    <w:rsid w:val="00D9568B"/>
    <w:rsid w:val="00D95B5A"/>
    <w:rsid w:val="00D96CD0"/>
    <w:rsid w:val="00D96CD4"/>
    <w:rsid w:val="00D96F5D"/>
    <w:rsid w:val="00D97F8F"/>
    <w:rsid w:val="00DA06E1"/>
    <w:rsid w:val="00DA0D4D"/>
    <w:rsid w:val="00DA14FD"/>
    <w:rsid w:val="00DA18DB"/>
    <w:rsid w:val="00DA28CB"/>
    <w:rsid w:val="00DA290B"/>
    <w:rsid w:val="00DA2C9C"/>
    <w:rsid w:val="00DA2DC7"/>
    <w:rsid w:val="00DA2FED"/>
    <w:rsid w:val="00DA334F"/>
    <w:rsid w:val="00DA45C0"/>
    <w:rsid w:val="00DA45E9"/>
    <w:rsid w:val="00DA4EC0"/>
    <w:rsid w:val="00DA5EB9"/>
    <w:rsid w:val="00DA7CA9"/>
    <w:rsid w:val="00DB05FE"/>
    <w:rsid w:val="00DB07DC"/>
    <w:rsid w:val="00DB113A"/>
    <w:rsid w:val="00DB3AAC"/>
    <w:rsid w:val="00DB4786"/>
    <w:rsid w:val="00DB47B9"/>
    <w:rsid w:val="00DB47D4"/>
    <w:rsid w:val="00DB4E77"/>
    <w:rsid w:val="00DB6F80"/>
    <w:rsid w:val="00DB70B4"/>
    <w:rsid w:val="00DB7275"/>
    <w:rsid w:val="00DB736B"/>
    <w:rsid w:val="00DC01F6"/>
    <w:rsid w:val="00DC162F"/>
    <w:rsid w:val="00DC2288"/>
    <w:rsid w:val="00DC2415"/>
    <w:rsid w:val="00DC5333"/>
    <w:rsid w:val="00DC5B21"/>
    <w:rsid w:val="00DC5FCC"/>
    <w:rsid w:val="00DC6D9C"/>
    <w:rsid w:val="00DD01AD"/>
    <w:rsid w:val="00DD0391"/>
    <w:rsid w:val="00DD05A2"/>
    <w:rsid w:val="00DD16F8"/>
    <w:rsid w:val="00DD26A7"/>
    <w:rsid w:val="00DD2803"/>
    <w:rsid w:val="00DD280C"/>
    <w:rsid w:val="00DD3995"/>
    <w:rsid w:val="00DD3B4D"/>
    <w:rsid w:val="00DD4BC8"/>
    <w:rsid w:val="00DD50BB"/>
    <w:rsid w:val="00DD50BE"/>
    <w:rsid w:val="00DD5A86"/>
    <w:rsid w:val="00DD6718"/>
    <w:rsid w:val="00DD68B3"/>
    <w:rsid w:val="00DD7853"/>
    <w:rsid w:val="00DE2134"/>
    <w:rsid w:val="00DE2C56"/>
    <w:rsid w:val="00DE3279"/>
    <w:rsid w:val="00DE476A"/>
    <w:rsid w:val="00DE5919"/>
    <w:rsid w:val="00DE5990"/>
    <w:rsid w:val="00DE59BC"/>
    <w:rsid w:val="00DE5E7C"/>
    <w:rsid w:val="00DE657B"/>
    <w:rsid w:val="00DE788D"/>
    <w:rsid w:val="00DE7A55"/>
    <w:rsid w:val="00DE7DDE"/>
    <w:rsid w:val="00DF14A9"/>
    <w:rsid w:val="00DF160B"/>
    <w:rsid w:val="00DF1FEC"/>
    <w:rsid w:val="00DF2097"/>
    <w:rsid w:val="00DF2E9C"/>
    <w:rsid w:val="00DF38FE"/>
    <w:rsid w:val="00DF407A"/>
    <w:rsid w:val="00DF4158"/>
    <w:rsid w:val="00DF5388"/>
    <w:rsid w:val="00DF553C"/>
    <w:rsid w:val="00DF6206"/>
    <w:rsid w:val="00DF73B1"/>
    <w:rsid w:val="00E0097C"/>
    <w:rsid w:val="00E011E0"/>
    <w:rsid w:val="00E01243"/>
    <w:rsid w:val="00E016A5"/>
    <w:rsid w:val="00E04484"/>
    <w:rsid w:val="00E049A4"/>
    <w:rsid w:val="00E0578B"/>
    <w:rsid w:val="00E057EC"/>
    <w:rsid w:val="00E05A73"/>
    <w:rsid w:val="00E0677D"/>
    <w:rsid w:val="00E06E11"/>
    <w:rsid w:val="00E074E1"/>
    <w:rsid w:val="00E076F6"/>
    <w:rsid w:val="00E07770"/>
    <w:rsid w:val="00E11067"/>
    <w:rsid w:val="00E11C71"/>
    <w:rsid w:val="00E1267D"/>
    <w:rsid w:val="00E128F7"/>
    <w:rsid w:val="00E129C5"/>
    <w:rsid w:val="00E12D8C"/>
    <w:rsid w:val="00E137C5"/>
    <w:rsid w:val="00E13FAC"/>
    <w:rsid w:val="00E151EC"/>
    <w:rsid w:val="00E15B4D"/>
    <w:rsid w:val="00E1651D"/>
    <w:rsid w:val="00E16870"/>
    <w:rsid w:val="00E17714"/>
    <w:rsid w:val="00E20013"/>
    <w:rsid w:val="00E2033E"/>
    <w:rsid w:val="00E206C7"/>
    <w:rsid w:val="00E20C9A"/>
    <w:rsid w:val="00E21A76"/>
    <w:rsid w:val="00E21B6D"/>
    <w:rsid w:val="00E21D6A"/>
    <w:rsid w:val="00E224D4"/>
    <w:rsid w:val="00E24120"/>
    <w:rsid w:val="00E25A72"/>
    <w:rsid w:val="00E25AE4"/>
    <w:rsid w:val="00E2680D"/>
    <w:rsid w:val="00E26AF5"/>
    <w:rsid w:val="00E27A1A"/>
    <w:rsid w:val="00E27E73"/>
    <w:rsid w:val="00E309CE"/>
    <w:rsid w:val="00E33454"/>
    <w:rsid w:val="00E3397A"/>
    <w:rsid w:val="00E340FA"/>
    <w:rsid w:val="00E37B2B"/>
    <w:rsid w:val="00E37BE7"/>
    <w:rsid w:val="00E37C84"/>
    <w:rsid w:val="00E37E85"/>
    <w:rsid w:val="00E40D1E"/>
    <w:rsid w:val="00E4138D"/>
    <w:rsid w:val="00E4199B"/>
    <w:rsid w:val="00E41CFF"/>
    <w:rsid w:val="00E4285F"/>
    <w:rsid w:val="00E42EFE"/>
    <w:rsid w:val="00E4355E"/>
    <w:rsid w:val="00E43874"/>
    <w:rsid w:val="00E4409E"/>
    <w:rsid w:val="00E44A16"/>
    <w:rsid w:val="00E44EE9"/>
    <w:rsid w:val="00E4501F"/>
    <w:rsid w:val="00E458DF"/>
    <w:rsid w:val="00E46194"/>
    <w:rsid w:val="00E462AB"/>
    <w:rsid w:val="00E46BEB"/>
    <w:rsid w:val="00E512C5"/>
    <w:rsid w:val="00E5287D"/>
    <w:rsid w:val="00E550CE"/>
    <w:rsid w:val="00E554B1"/>
    <w:rsid w:val="00E55624"/>
    <w:rsid w:val="00E565DA"/>
    <w:rsid w:val="00E56697"/>
    <w:rsid w:val="00E56709"/>
    <w:rsid w:val="00E56BA3"/>
    <w:rsid w:val="00E577A9"/>
    <w:rsid w:val="00E60217"/>
    <w:rsid w:val="00E60DF5"/>
    <w:rsid w:val="00E63182"/>
    <w:rsid w:val="00E63239"/>
    <w:rsid w:val="00E6371C"/>
    <w:rsid w:val="00E64051"/>
    <w:rsid w:val="00E6441E"/>
    <w:rsid w:val="00E64CA4"/>
    <w:rsid w:val="00E65457"/>
    <w:rsid w:val="00E6591D"/>
    <w:rsid w:val="00E65E92"/>
    <w:rsid w:val="00E66E02"/>
    <w:rsid w:val="00E66E80"/>
    <w:rsid w:val="00E6778B"/>
    <w:rsid w:val="00E67848"/>
    <w:rsid w:val="00E67875"/>
    <w:rsid w:val="00E70131"/>
    <w:rsid w:val="00E70134"/>
    <w:rsid w:val="00E70305"/>
    <w:rsid w:val="00E7059C"/>
    <w:rsid w:val="00E71379"/>
    <w:rsid w:val="00E71FB4"/>
    <w:rsid w:val="00E71FDD"/>
    <w:rsid w:val="00E72C6C"/>
    <w:rsid w:val="00E732A2"/>
    <w:rsid w:val="00E74530"/>
    <w:rsid w:val="00E747A3"/>
    <w:rsid w:val="00E766DC"/>
    <w:rsid w:val="00E76BB1"/>
    <w:rsid w:val="00E77FF7"/>
    <w:rsid w:val="00E80AAE"/>
    <w:rsid w:val="00E81F94"/>
    <w:rsid w:val="00E82F36"/>
    <w:rsid w:val="00E831AF"/>
    <w:rsid w:val="00E83A5F"/>
    <w:rsid w:val="00E844A6"/>
    <w:rsid w:val="00E855A0"/>
    <w:rsid w:val="00E85841"/>
    <w:rsid w:val="00E86A3C"/>
    <w:rsid w:val="00E86BF2"/>
    <w:rsid w:val="00E87536"/>
    <w:rsid w:val="00E8783B"/>
    <w:rsid w:val="00E87A30"/>
    <w:rsid w:val="00E90B4A"/>
    <w:rsid w:val="00E90D15"/>
    <w:rsid w:val="00E90D4C"/>
    <w:rsid w:val="00E90F25"/>
    <w:rsid w:val="00E91B4D"/>
    <w:rsid w:val="00E920E7"/>
    <w:rsid w:val="00E931BC"/>
    <w:rsid w:val="00E94271"/>
    <w:rsid w:val="00E9498C"/>
    <w:rsid w:val="00E95273"/>
    <w:rsid w:val="00E962BD"/>
    <w:rsid w:val="00E9650A"/>
    <w:rsid w:val="00E965AA"/>
    <w:rsid w:val="00E9721B"/>
    <w:rsid w:val="00E97291"/>
    <w:rsid w:val="00E97F19"/>
    <w:rsid w:val="00EA01A2"/>
    <w:rsid w:val="00EA0411"/>
    <w:rsid w:val="00EA0479"/>
    <w:rsid w:val="00EA0DFD"/>
    <w:rsid w:val="00EA1397"/>
    <w:rsid w:val="00EA2865"/>
    <w:rsid w:val="00EA3798"/>
    <w:rsid w:val="00EA4641"/>
    <w:rsid w:val="00EA6143"/>
    <w:rsid w:val="00EA64FC"/>
    <w:rsid w:val="00EA6646"/>
    <w:rsid w:val="00EA715A"/>
    <w:rsid w:val="00EA7923"/>
    <w:rsid w:val="00EA7A3B"/>
    <w:rsid w:val="00EB0783"/>
    <w:rsid w:val="00EB22EC"/>
    <w:rsid w:val="00EB2B54"/>
    <w:rsid w:val="00EB36A2"/>
    <w:rsid w:val="00EB4B46"/>
    <w:rsid w:val="00EB4D1B"/>
    <w:rsid w:val="00EB5187"/>
    <w:rsid w:val="00EB5798"/>
    <w:rsid w:val="00EB5EE9"/>
    <w:rsid w:val="00EB6411"/>
    <w:rsid w:val="00EB6508"/>
    <w:rsid w:val="00EB6EFC"/>
    <w:rsid w:val="00EB70A9"/>
    <w:rsid w:val="00EB7888"/>
    <w:rsid w:val="00EC0948"/>
    <w:rsid w:val="00EC0E8A"/>
    <w:rsid w:val="00EC1207"/>
    <w:rsid w:val="00EC20E8"/>
    <w:rsid w:val="00EC2294"/>
    <w:rsid w:val="00EC2647"/>
    <w:rsid w:val="00EC2801"/>
    <w:rsid w:val="00EC2B6C"/>
    <w:rsid w:val="00EC3073"/>
    <w:rsid w:val="00EC327A"/>
    <w:rsid w:val="00EC42B2"/>
    <w:rsid w:val="00EC4E32"/>
    <w:rsid w:val="00EC5A28"/>
    <w:rsid w:val="00EC5BB7"/>
    <w:rsid w:val="00EC65DD"/>
    <w:rsid w:val="00EC69B5"/>
    <w:rsid w:val="00ED06E2"/>
    <w:rsid w:val="00ED1058"/>
    <w:rsid w:val="00ED2EA1"/>
    <w:rsid w:val="00ED31CA"/>
    <w:rsid w:val="00ED31E3"/>
    <w:rsid w:val="00ED4D5B"/>
    <w:rsid w:val="00ED51F7"/>
    <w:rsid w:val="00ED54D1"/>
    <w:rsid w:val="00ED5DE2"/>
    <w:rsid w:val="00EE033F"/>
    <w:rsid w:val="00EE0C89"/>
    <w:rsid w:val="00EE183C"/>
    <w:rsid w:val="00EE3316"/>
    <w:rsid w:val="00EE337D"/>
    <w:rsid w:val="00EE3F9C"/>
    <w:rsid w:val="00EE4D71"/>
    <w:rsid w:val="00EE4FA6"/>
    <w:rsid w:val="00EE5577"/>
    <w:rsid w:val="00EE5871"/>
    <w:rsid w:val="00EE69B1"/>
    <w:rsid w:val="00EE7D37"/>
    <w:rsid w:val="00EF0D08"/>
    <w:rsid w:val="00EF188B"/>
    <w:rsid w:val="00EF1ADD"/>
    <w:rsid w:val="00EF22D6"/>
    <w:rsid w:val="00EF24DA"/>
    <w:rsid w:val="00EF39BE"/>
    <w:rsid w:val="00EF3D2A"/>
    <w:rsid w:val="00EF3E88"/>
    <w:rsid w:val="00EF5C3E"/>
    <w:rsid w:val="00EF61FA"/>
    <w:rsid w:val="00EF6200"/>
    <w:rsid w:val="00EF6D70"/>
    <w:rsid w:val="00EF6E53"/>
    <w:rsid w:val="00EF6FB9"/>
    <w:rsid w:val="00F00351"/>
    <w:rsid w:val="00F005D9"/>
    <w:rsid w:val="00F0147B"/>
    <w:rsid w:val="00F01607"/>
    <w:rsid w:val="00F02606"/>
    <w:rsid w:val="00F02DE5"/>
    <w:rsid w:val="00F03357"/>
    <w:rsid w:val="00F03497"/>
    <w:rsid w:val="00F0379F"/>
    <w:rsid w:val="00F03B4F"/>
    <w:rsid w:val="00F04A6F"/>
    <w:rsid w:val="00F04B3A"/>
    <w:rsid w:val="00F054AF"/>
    <w:rsid w:val="00F05CAA"/>
    <w:rsid w:val="00F05F13"/>
    <w:rsid w:val="00F06408"/>
    <w:rsid w:val="00F06434"/>
    <w:rsid w:val="00F07783"/>
    <w:rsid w:val="00F11F76"/>
    <w:rsid w:val="00F12E44"/>
    <w:rsid w:val="00F1324C"/>
    <w:rsid w:val="00F1378C"/>
    <w:rsid w:val="00F14BBF"/>
    <w:rsid w:val="00F14D7D"/>
    <w:rsid w:val="00F15CAC"/>
    <w:rsid w:val="00F2139B"/>
    <w:rsid w:val="00F21766"/>
    <w:rsid w:val="00F2190C"/>
    <w:rsid w:val="00F222EC"/>
    <w:rsid w:val="00F23127"/>
    <w:rsid w:val="00F23C96"/>
    <w:rsid w:val="00F243A4"/>
    <w:rsid w:val="00F24764"/>
    <w:rsid w:val="00F2534E"/>
    <w:rsid w:val="00F2540A"/>
    <w:rsid w:val="00F25B5B"/>
    <w:rsid w:val="00F27742"/>
    <w:rsid w:val="00F27760"/>
    <w:rsid w:val="00F27FEB"/>
    <w:rsid w:val="00F302F0"/>
    <w:rsid w:val="00F30C0D"/>
    <w:rsid w:val="00F31734"/>
    <w:rsid w:val="00F319B9"/>
    <w:rsid w:val="00F31B58"/>
    <w:rsid w:val="00F31E79"/>
    <w:rsid w:val="00F320F8"/>
    <w:rsid w:val="00F32613"/>
    <w:rsid w:val="00F3268A"/>
    <w:rsid w:val="00F3340B"/>
    <w:rsid w:val="00F338EC"/>
    <w:rsid w:val="00F3401E"/>
    <w:rsid w:val="00F341C6"/>
    <w:rsid w:val="00F35E12"/>
    <w:rsid w:val="00F362A0"/>
    <w:rsid w:val="00F36731"/>
    <w:rsid w:val="00F36A09"/>
    <w:rsid w:val="00F3750B"/>
    <w:rsid w:val="00F37633"/>
    <w:rsid w:val="00F37910"/>
    <w:rsid w:val="00F40629"/>
    <w:rsid w:val="00F40711"/>
    <w:rsid w:val="00F42876"/>
    <w:rsid w:val="00F430AB"/>
    <w:rsid w:val="00F43F27"/>
    <w:rsid w:val="00F44346"/>
    <w:rsid w:val="00F44922"/>
    <w:rsid w:val="00F44BE0"/>
    <w:rsid w:val="00F44FE1"/>
    <w:rsid w:val="00F45A45"/>
    <w:rsid w:val="00F45D46"/>
    <w:rsid w:val="00F469B4"/>
    <w:rsid w:val="00F46C5B"/>
    <w:rsid w:val="00F470B7"/>
    <w:rsid w:val="00F47F54"/>
    <w:rsid w:val="00F50139"/>
    <w:rsid w:val="00F50713"/>
    <w:rsid w:val="00F50912"/>
    <w:rsid w:val="00F51443"/>
    <w:rsid w:val="00F51D07"/>
    <w:rsid w:val="00F51DE1"/>
    <w:rsid w:val="00F522DE"/>
    <w:rsid w:val="00F52656"/>
    <w:rsid w:val="00F5273D"/>
    <w:rsid w:val="00F5317F"/>
    <w:rsid w:val="00F536BA"/>
    <w:rsid w:val="00F53787"/>
    <w:rsid w:val="00F54FD2"/>
    <w:rsid w:val="00F5529A"/>
    <w:rsid w:val="00F55E9D"/>
    <w:rsid w:val="00F56011"/>
    <w:rsid w:val="00F569A0"/>
    <w:rsid w:val="00F56F5F"/>
    <w:rsid w:val="00F60C15"/>
    <w:rsid w:val="00F61D88"/>
    <w:rsid w:val="00F62159"/>
    <w:rsid w:val="00F629B7"/>
    <w:rsid w:val="00F63A57"/>
    <w:rsid w:val="00F659E0"/>
    <w:rsid w:val="00F679DC"/>
    <w:rsid w:val="00F70F99"/>
    <w:rsid w:val="00F71547"/>
    <w:rsid w:val="00F7180F"/>
    <w:rsid w:val="00F719DC"/>
    <w:rsid w:val="00F72112"/>
    <w:rsid w:val="00F72BEB"/>
    <w:rsid w:val="00F73B96"/>
    <w:rsid w:val="00F73BF6"/>
    <w:rsid w:val="00F740A9"/>
    <w:rsid w:val="00F75B40"/>
    <w:rsid w:val="00F77187"/>
    <w:rsid w:val="00F77F76"/>
    <w:rsid w:val="00F806BE"/>
    <w:rsid w:val="00F80B94"/>
    <w:rsid w:val="00F81E6C"/>
    <w:rsid w:val="00F83913"/>
    <w:rsid w:val="00F83D08"/>
    <w:rsid w:val="00F841DB"/>
    <w:rsid w:val="00F8612B"/>
    <w:rsid w:val="00F86B8C"/>
    <w:rsid w:val="00F86BC0"/>
    <w:rsid w:val="00F86D75"/>
    <w:rsid w:val="00F87026"/>
    <w:rsid w:val="00F90E82"/>
    <w:rsid w:val="00F913F3"/>
    <w:rsid w:val="00F920C1"/>
    <w:rsid w:val="00F92C2F"/>
    <w:rsid w:val="00F9478D"/>
    <w:rsid w:val="00F95149"/>
    <w:rsid w:val="00F96F22"/>
    <w:rsid w:val="00FA0922"/>
    <w:rsid w:val="00FA0DB9"/>
    <w:rsid w:val="00FA2A2B"/>
    <w:rsid w:val="00FA2E90"/>
    <w:rsid w:val="00FA2EE3"/>
    <w:rsid w:val="00FA3256"/>
    <w:rsid w:val="00FA35BC"/>
    <w:rsid w:val="00FA3EAB"/>
    <w:rsid w:val="00FA3EEA"/>
    <w:rsid w:val="00FA438E"/>
    <w:rsid w:val="00FA4E30"/>
    <w:rsid w:val="00FA5358"/>
    <w:rsid w:val="00FA5C96"/>
    <w:rsid w:val="00FA6246"/>
    <w:rsid w:val="00FA64E6"/>
    <w:rsid w:val="00FA6741"/>
    <w:rsid w:val="00FA6D97"/>
    <w:rsid w:val="00FA7B45"/>
    <w:rsid w:val="00FB0FE0"/>
    <w:rsid w:val="00FB37B4"/>
    <w:rsid w:val="00FB42A7"/>
    <w:rsid w:val="00FB59A8"/>
    <w:rsid w:val="00FB5A57"/>
    <w:rsid w:val="00FB6AF6"/>
    <w:rsid w:val="00FB798C"/>
    <w:rsid w:val="00FC10C2"/>
    <w:rsid w:val="00FC134E"/>
    <w:rsid w:val="00FC1CBC"/>
    <w:rsid w:val="00FC2BFA"/>
    <w:rsid w:val="00FC30F9"/>
    <w:rsid w:val="00FC33BC"/>
    <w:rsid w:val="00FC40B0"/>
    <w:rsid w:val="00FC4412"/>
    <w:rsid w:val="00FC465C"/>
    <w:rsid w:val="00FC475A"/>
    <w:rsid w:val="00FC4806"/>
    <w:rsid w:val="00FC4A75"/>
    <w:rsid w:val="00FC4DF4"/>
    <w:rsid w:val="00FC526D"/>
    <w:rsid w:val="00FC5842"/>
    <w:rsid w:val="00FC6ECD"/>
    <w:rsid w:val="00FC749F"/>
    <w:rsid w:val="00FC7DD8"/>
    <w:rsid w:val="00FC7DFE"/>
    <w:rsid w:val="00FD0687"/>
    <w:rsid w:val="00FD0962"/>
    <w:rsid w:val="00FD1B22"/>
    <w:rsid w:val="00FD1B81"/>
    <w:rsid w:val="00FD20CF"/>
    <w:rsid w:val="00FD3344"/>
    <w:rsid w:val="00FD46C5"/>
    <w:rsid w:val="00FD4D45"/>
    <w:rsid w:val="00FD525A"/>
    <w:rsid w:val="00FD55F7"/>
    <w:rsid w:val="00FD62AC"/>
    <w:rsid w:val="00FD6813"/>
    <w:rsid w:val="00FD7726"/>
    <w:rsid w:val="00FD77A1"/>
    <w:rsid w:val="00FD7D58"/>
    <w:rsid w:val="00FE02F9"/>
    <w:rsid w:val="00FE0A1B"/>
    <w:rsid w:val="00FE2829"/>
    <w:rsid w:val="00FE49F3"/>
    <w:rsid w:val="00FE4E3F"/>
    <w:rsid w:val="00FE65B6"/>
    <w:rsid w:val="00FE68F3"/>
    <w:rsid w:val="00FE6D06"/>
    <w:rsid w:val="00FE6F51"/>
    <w:rsid w:val="00FE7045"/>
    <w:rsid w:val="00FE7362"/>
    <w:rsid w:val="00FE7FE5"/>
    <w:rsid w:val="00FF0E4F"/>
    <w:rsid w:val="00FF158A"/>
    <w:rsid w:val="00FF2C6E"/>
    <w:rsid w:val="00FF3B53"/>
    <w:rsid w:val="00FF5064"/>
    <w:rsid w:val="00FF5B5D"/>
    <w:rsid w:val="00FF61B6"/>
    <w:rsid w:val="00FF79BC"/>
    <w:rsid w:val="00FF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E99EC0"/>
  <w15:docId w15:val="{0EEA2CEB-16FF-42F0-9E54-34FDBDD7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6EC"/>
    <w:pPr>
      <w:spacing w:after="0"/>
      <w:jc w:val="both"/>
    </w:pPr>
    <w:rPr>
      <w:rFonts w:ascii="Times New Roman" w:hAnsi="Times New Roman"/>
      <w:sz w:val="28"/>
    </w:rPr>
  </w:style>
  <w:style w:type="paragraph" w:styleId="1">
    <w:name w:val="heading 1"/>
    <w:basedOn w:val="a"/>
    <w:next w:val="a"/>
    <w:link w:val="10"/>
    <w:uiPriority w:val="99"/>
    <w:qFormat/>
    <w:rsid w:val="00FE4E3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unhideWhenUsed/>
    <w:qFormat/>
    <w:rsid w:val="00185C11"/>
    <w:pPr>
      <w:keepNext/>
      <w:keepLines/>
      <w:spacing w:before="200" w:after="200"/>
      <w:ind w:firstLine="567"/>
      <w:outlineLvl w:val="1"/>
    </w:pPr>
    <w:rPr>
      <w:rFonts w:eastAsiaTheme="majorEastAsia" w:cstheme="majorBidi"/>
      <w:b/>
      <w:bCs/>
      <w:szCs w:val="26"/>
    </w:rPr>
  </w:style>
  <w:style w:type="paragraph" w:styleId="3">
    <w:name w:val="heading 3"/>
    <w:basedOn w:val="a"/>
    <w:next w:val="a"/>
    <w:link w:val="30"/>
    <w:uiPriority w:val="99"/>
    <w:unhideWhenUsed/>
    <w:qFormat/>
    <w:rsid w:val="00185C11"/>
    <w:pPr>
      <w:keepNext/>
      <w:keepLines/>
      <w:spacing w:before="200" w:after="200"/>
      <w:ind w:firstLine="567"/>
      <w:outlineLvl w:val="2"/>
    </w:pPr>
    <w:rPr>
      <w:rFonts w:eastAsiaTheme="majorEastAsia" w:cstheme="majorBidi"/>
      <w:b/>
      <w:bCs/>
    </w:rPr>
  </w:style>
  <w:style w:type="paragraph" w:styleId="4">
    <w:name w:val="heading 4"/>
    <w:basedOn w:val="a"/>
    <w:next w:val="a"/>
    <w:link w:val="40"/>
    <w:uiPriority w:val="9"/>
    <w:unhideWhenUsed/>
    <w:qFormat/>
    <w:rsid w:val="00C83BB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FE4E3F"/>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C83BB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83BB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83B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C83B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4E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85C11"/>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9"/>
    <w:rsid w:val="00185C11"/>
    <w:rPr>
      <w:rFonts w:ascii="Times New Roman" w:eastAsiaTheme="majorEastAsia" w:hAnsi="Times New Roman" w:cstheme="majorBidi"/>
      <w:b/>
      <w:bCs/>
      <w:sz w:val="28"/>
    </w:rPr>
  </w:style>
  <w:style w:type="character" w:customStyle="1" w:styleId="50">
    <w:name w:val="Заголовок 5 Знак"/>
    <w:basedOn w:val="a0"/>
    <w:link w:val="5"/>
    <w:uiPriority w:val="99"/>
    <w:semiHidden/>
    <w:rsid w:val="00FE4E3F"/>
    <w:rPr>
      <w:rFonts w:ascii="Calibri" w:eastAsia="Times New Roman" w:hAnsi="Calibri" w:cs="Times New Roman"/>
      <w:b/>
      <w:bCs/>
      <w:i/>
      <w:iCs/>
      <w:sz w:val="26"/>
      <w:szCs w:val="26"/>
    </w:rPr>
  </w:style>
  <w:style w:type="paragraph" w:styleId="a3">
    <w:name w:val="No Spacing"/>
    <w:link w:val="a4"/>
    <w:uiPriority w:val="99"/>
    <w:qFormat/>
    <w:rsid w:val="00FE4E3F"/>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FE4E3F"/>
    <w:rPr>
      <w:rFonts w:ascii="Calibri" w:eastAsia="Times New Roman" w:hAnsi="Calibri" w:cs="Times New Roman"/>
    </w:rPr>
  </w:style>
  <w:style w:type="paragraph" w:styleId="a5">
    <w:name w:val="TOC Heading"/>
    <w:basedOn w:val="1"/>
    <w:next w:val="a"/>
    <w:uiPriority w:val="99"/>
    <w:unhideWhenUsed/>
    <w:qFormat/>
    <w:rsid w:val="00FE4E3F"/>
    <w:pPr>
      <w:jc w:val="center"/>
      <w:outlineLvl w:val="9"/>
    </w:pPr>
    <w:rPr>
      <w:rFonts w:ascii="Times New Roman" w:eastAsia="Times New Roman" w:hAnsi="Times New Roman" w:cs="Times New Roman"/>
      <w:color w:val="365F91"/>
    </w:rPr>
  </w:style>
  <w:style w:type="paragraph" w:styleId="11">
    <w:name w:val="toc 1"/>
    <w:basedOn w:val="a"/>
    <w:next w:val="a"/>
    <w:autoRedefine/>
    <w:uiPriority w:val="39"/>
    <w:unhideWhenUsed/>
    <w:rsid w:val="002B318C"/>
    <w:pPr>
      <w:tabs>
        <w:tab w:val="right" w:leader="dot" w:pos="10065"/>
      </w:tabs>
      <w:spacing w:after="100"/>
    </w:pPr>
    <w:rPr>
      <w:rFonts w:eastAsia="Times New Roman" w:cs="Times New Roman"/>
      <w:noProof/>
      <w:sz w:val="26"/>
      <w:szCs w:val="28"/>
    </w:rPr>
  </w:style>
  <w:style w:type="character" w:styleId="a6">
    <w:name w:val="Hyperlink"/>
    <w:basedOn w:val="a0"/>
    <w:uiPriority w:val="99"/>
    <w:unhideWhenUsed/>
    <w:rsid w:val="00FE4E3F"/>
    <w:rPr>
      <w:color w:val="0000FF"/>
      <w:u w:val="single"/>
    </w:rPr>
  </w:style>
  <w:style w:type="paragraph" w:styleId="21">
    <w:name w:val="toc 2"/>
    <w:basedOn w:val="a"/>
    <w:next w:val="a"/>
    <w:autoRedefine/>
    <w:uiPriority w:val="39"/>
    <w:unhideWhenUsed/>
    <w:rsid w:val="00447FBC"/>
    <w:pPr>
      <w:spacing w:after="100"/>
      <w:ind w:left="220"/>
    </w:pPr>
    <w:rPr>
      <w:rFonts w:eastAsia="Times New Roman" w:cs="Times New Roman"/>
      <w:sz w:val="26"/>
    </w:rPr>
  </w:style>
  <w:style w:type="paragraph" w:styleId="31">
    <w:name w:val="toc 3"/>
    <w:basedOn w:val="a"/>
    <w:next w:val="a"/>
    <w:autoRedefine/>
    <w:uiPriority w:val="39"/>
    <w:unhideWhenUsed/>
    <w:rsid w:val="00447FBC"/>
    <w:pPr>
      <w:spacing w:after="100"/>
      <w:ind w:left="440"/>
    </w:pPr>
    <w:rPr>
      <w:rFonts w:eastAsia="Times New Roman" w:cs="Times New Roman"/>
      <w:sz w:val="26"/>
    </w:rPr>
  </w:style>
  <w:style w:type="paragraph" w:customStyle="1" w:styleId="a7">
    <w:name w:val="Абзац"/>
    <w:basedOn w:val="a"/>
    <w:link w:val="a8"/>
    <w:uiPriority w:val="99"/>
    <w:qFormat/>
    <w:rsid w:val="003A4811"/>
    <w:pPr>
      <w:spacing w:before="120" w:after="60" w:line="240" w:lineRule="auto"/>
      <w:ind w:firstLine="567"/>
    </w:pPr>
    <w:rPr>
      <w:rFonts w:eastAsia="Times New Roman" w:cs="Times New Roman"/>
      <w:sz w:val="24"/>
      <w:szCs w:val="24"/>
    </w:rPr>
  </w:style>
  <w:style w:type="character" w:customStyle="1" w:styleId="a8">
    <w:name w:val="Абзац Знак"/>
    <w:link w:val="a7"/>
    <w:uiPriority w:val="99"/>
    <w:rsid w:val="003A4811"/>
    <w:rPr>
      <w:rFonts w:eastAsia="Times New Roman" w:cs="Times New Roman"/>
      <w:sz w:val="24"/>
      <w:szCs w:val="24"/>
    </w:rPr>
  </w:style>
  <w:style w:type="paragraph" w:styleId="a9">
    <w:name w:val="Balloon Text"/>
    <w:basedOn w:val="a"/>
    <w:link w:val="aa"/>
    <w:uiPriority w:val="99"/>
    <w:semiHidden/>
    <w:unhideWhenUsed/>
    <w:rsid w:val="00E05A7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5A73"/>
    <w:rPr>
      <w:rFonts w:ascii="Tahoma" w:hAnsi="Tahoma" w:cs="Tahoma"/>
      <w:sz w:val="16"/>
      <w:szCs w:val="16"/>
    </w:rPr>
  </w:style>
  <w:style w:type="paragraph" w:styleId="ab">
    <w:name w:val="List Paragraph"/>
    <w:basedOn w:val="a"/>
    <w:link w:val="ac"/>
    <w:uiPriority w:val="99"/>
    <w:qFormat/>
    <w:rsid w:val="00F11F76"/>
    <w:pPr>
      <w:ind w:left="720"/>
      <w:contextualSpacing/>
    </w:pPr>
  </w:style>
  <w:style w:type="character" w:customStyle="1" w:styleId="ac">
    <w:name w:val="Абзац списка Знак"/>
    <w:link w:val="ab"/>
    <w:uiPriority w:val="99"/>
    <w:locked/>
    <w:rsid w:val="008A51B8"/>
  </w:style>
  <w:style w:type="character" w:customStyle="1" w:styleId="ad">
    <w:name w:val="Основной текст_"/>
    <w:basedOn w:val="a0"/>
    <w:link w:val="14"/>
    <w:uiPriority w:val="99"/>
    <w:rsid w:val="00B563AC"/>
    <w:rPr>
      <w:rFonts w:ascii="Times New Roman" w:hAnsi="Times New Roman"/>
      <w:sz w:val="27"/>
      <w:szCs w:val="27"/>
      <w:shd w:val="clear" w:color="auto" w:fill="FFFFFF"/>
    </w:rPr>
  </w:style>
  <w:style w:type="paragraph" w:customStyle="1" w:styleId="14">
    <w:name w:val="Основной текст14"/>
    <w:basedOn w:val="a"/>
    <w:link w:val="ad"/>
    <w:uiPriority w:val="99"/>
    <w:rsid w:val="00B563AC"/>
    <w:pPr>
      <w:widowControl w:val="0"/>
      <w:shd w:val="clear" w:color="auto" w:fill="FFFFFF"/>
      <w:spacing w:line="480" w:lineRule="exact"/>
      <w:ind w:hanging="700"/>
    </w:pPr>
    <w:rPr>
      <w:sz w:val="27"/>
      <w:szCs w:val="27"/>
    </w:rPr>
  </w:style>
  <w:style w:type="paragraph" w:customStyle="1" w:styleId="AAA">
    <w:name w:val="! AAA !"/>
    <w:link w:val="AAA0"/>
    <w:uiPriority w:val="99"/>
    <w:rsid w:val="00605DE7"/>
    <w:pPr>
      <w:spacing w:after="120" w:line="240" w:lineRule="auto"/>
      <w:jc w:val="both"/>
    </w:pPr>
    <w:rPr>
      <w:rFonts w:ascii="Times New Roman" w:eastAsia="Times New Roman" w:hAnsi="Times New Roman" w:cs="Times New Roman"/>
      <w:sz w:val="16"/>
      <w:szCs w:val="20"/>
    </w:rPr>
  </w:style>
  <w:style w:type="character" w:customStyle="1" w:styleId="AAA0">
    <w:name w:val="! AAA ! Знак"/>
    <w:link w:val="AAA"/>
    <w:uiPriority w:val="99"/>
    <w:locked/>
    <w:rsid w:val="00605DE7"/>
    <w:rPr>
      <w:rFonts w:ascii="Times New Roman" w:eastAsia="Times New Roman" w:hAnsi="Times New Roman" w:cs="Times New Roman"/>
      <w:sz w:val="16"/>
      <w:szCs w:val="20"/>
    </w:rPr>
  </w:style>
  <w:style w:type="paragraph" w:styleId="ae">
    <w:name w:val="Body Text"/>
    <w:basedOn w:val="a"/>
    <w:link w:val="af"/>
    <w:uiPriority w:val="99"/>
    <w:rsid w:val="00E747A3"/>
    <w:pPr>
      <w:spacing w:line="240" w:lineRule="auto"/>
    </w:pPr>
    <w:rPr>
      <w:rFonts w:eastAsia="Times New Roman" w:cs="Times New Roman"/>
      <w:snapToGrid w:val="0"/>
      <w:sz w:val="20"/>
      <w:szCs w:val="20"/>
    </w:rPr>
  </w:style>
  <w:style w:type="character" w:customStyle="1" w:styleId="af">
    <w:name w:val="Основной текст Знак"/>
    <w:basedOn w:val="a0"/>
    <w:link w:val="ae"/>
    <w:uiPriority w:val="99"/>
    <w:rsid w:val="00E747A3"/>
    <w:rPr>
      <w:rFonts w:ascii="Times New Roman" w:eastAsia="Times New Roman" w:hAnsi="Times New Roman" w:cs="Times New Roman"/>
      <w:snapToGrid w:val="0"/>
      <w:sz w:val="20"/>
      <w:szCs w:val="20"/>
    </w:rPr>
  </w:style>
  <w:style w:type="paragraph" w:styleId="af0">
    <w:name w:val="header"/>
    <w:basedOn w:val="a"/>
    <w:link w:val="af1"/>
    <w:uiPriority w:val="99"/>
    <w:unhideWhenUsed/>
    <w:rsid w:val="00E87536"/>
    <w:pPr>
      <w:tabs>
        <w:tab w:val="center" w:pos="4677"/>
        <w:tab w:val="right" w:pos="9355"/>
      </w:tabs>
      <w:spacing w:line="240" w:lineRule="auto"/>
    </w:pPr>
  </w:style>
  <w:style w:type="character" w:customStyle="1" w:styleId="af1">
    <w:name w:val="Верхний колонтитул Знак"/>
    <w:basedOn w:val="a0"/>
    <w:link w:val="af0"/>
    <w:uiPriority w:val="99"/>
    <w:rsid w:val="00E87536"/>
  </w:style>
  <w:style w:type="paragraph" w:styleId="af2">
    <w:name w:val="footer"/>
    <w:basedOn w:val="a"/>
    <w:link w:val="af3"/>
    <w:uiPriority w:val="99"/>
    <w:unhideWhenUsed/>
    <w:rsid w:val="00E87536"/>
    <w:pPr>
      <w:tabs>
        <w:tab w:val="center" w:pos="4677"/>
        <w:tab w:val="right" w:pos="9355"/>
      </w:tabs>
      <w:spacing w:line="240" w:lineRule="auto"/>
    </w:pPr>
  </w:style>
  <w:style w:type="character" w:customStyle="1" w:styleId="af3">
    <w:name w:val="Нижний колонтитул Знак"/>
    <w:basedOn w:val="a0"/>
    <w:link w:val="af2"/>
    <w:uiPriority w:val="99"/>
    <w:rsid w:val="00E87536"/>
  </w:style>
  <w:style w:type="paragraph" w:customStyle="1" w:styleId="13">
    <w:name w:val="Абзац списка1"/>
    <w:rsid w:val="00FC4412"/>
    <w:pPr>
      <w:widowControl w:val="0"/>
      <w:suppressAutoHyphens/>
      <w:ind w:left="720"/>
    </w:pPr>
    <w:rPr>
      <w:rFonts w:ascii="Calibri" w:eastAsia="Lucida Sans Unicode" w:hAnsi="Calibri" w:cs="Tahoma"/>
      <w:kern w:val="1"/>
      <w:lang w:eastAsia="ar-SA"/>
    </w:rPr>
  </w:style>
  <w:style w:type="paragraph" w:customStyle="1" w:styleId="15">
    <w:name w:val="Без интервала1"/>
    <w:rsid w:val="00F72112"/>
    <w:pPr>
      <w:suppressAutoHyphens/>
      <w:spacing w:after="0" w:line="100" w:lineRule="atLeast"/>
    </w:pPr>
    <w:rPr>
      <w:rFonts w:ascii="Calibri" w:eastAsia="Times New Roman" w:hAnsi="Calibri" w:cs="Times New Roman"/>
      <w:kern w:val="1"/>
      <w:lang w:eastAsia="ar-SA"/>
    </w:rPr>
  </w:style>
  <w:style w:type="paragraph" w:styleId="af4">
    <w:name w:val="caption"/>
    <w:aliases w:val="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Название рис,таб Знак,oaa"/>
    <w:basedOn w:val="a"/>
    <w:next w:val="a"/>
    <w:link w:val="af5"/>
    <w:uiPriority w:val="99"/>
    <w:qFormat/>
    <w:rsid w:val="001F1187"/>
    <w:pPr>
      <w:spacing w:line="240" w:lineRule="auto"/>
    </w:pPr>
    <w:rPr>
      <w:rFonts w:ascii="Calibri" w:eastAsia="Times New Roman" w:hAnsi="Calibri" w:cs="Times New Roman"/>
      <w:b/>
      <w:bCs/>
      <w:color w:val="4F81BD"/>
      <w:sz w:val="18"/>
      <w:szCs w:val="18"/>
      <w:lang w:eastAsia="en-US"/>
    </w:rPr>
  </w:style>
  <w:style w:type="character" w:customStyle="1" w:styleId="af5">
    <w:name w:val="Название объекта Знак"/>
    <w:aliases w:val="Название объекта Знак1 Знак,таб Знак1 Знак,Название рис Знак Знак,Название объекта Знак Знак Знак,таб Знак Знак Знак,Iacaaiea iauaeoa Ciae Знак Знак,oaa Знак Знак,Íàçâàíèå îáúåêòà Çíàê Знак Знак,òàá Знак Знак,таб Знак2,oaa Знак1"/>
    <w:basedOn w:val="a0"/>
    <w:link w:val="af4"/>
    <w:uiPriority w:val="99"/>
    <w:locked/>
    <w:rsid w:val="001F1187"/>
    <w:rPr>
      <w:rFonts w:ascii="Calibri" w:eastAsia="Times New Roman" w:hAnsi="Calibri" w:cs="Times New Roman"/>
      <w:b/>
      <w:bCs/>
      <w:color w:val="4F81BD"/>
      <w:sz w:val="18"/>
      <w:szCs w:val="18"/>
      <w:lang w:eastAsia="en-US"/>
    </w:rPr>
  </w:style>
  <w:style w:type="paragraph" w:customStyle="1" w:styleId="FormatvorlageBeschriftungZentriert">
    <w:name w:val="Formatvorlage Beschriftung + Zentriert"/>
    <w:basedOn w:val="af4"/>
    <w:autoRedefine/>
    <w:uiPriority w:val="99"/>
    <w:rsid w:val="001F1187"/>
    <w:pPr>
      <w:spacing w:before="120" w:line="276" w:lineRule="auto"/>
    </w:pPr>
    <w:rPr>
      <w:rFonts w:ascii="Cambria" w:hAnsi="Cambria"/>
      <w:b w:val="0"/>
      <w:bCs w:val="0"/>
      <w:color w:val="auto"/>
      <w:sz w:val="22"/>
      <w:szCs w:val="22"/>
    </w:rPr>
  </w:style>
  <w:style w:type="paragraph" w:customStyle="1" w:styleId="Default">
    <w:name w:val="Default"/>
    <w:rsid w:val="001F118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styleId="af6">
    <w:name w:val="Table Grid"/>
    <w:basedOn w:val="a1"/>
    <w:rsid w:val="001F118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Plain Text"/>
    <w:basedOn w:val="a"/>
    <w:link w:val="af8"/>
    <w:uiPriority w:val="99"/>
    <w:rsid w:val="001F1187"/>
    <w:pPr>
      <w:spacing w:line="240" w:lineRule="auto"/>
    </w:pPr>
    <w:rPr>
      <w:rFonts w:ascii="Consolas" w:eastAsia="Times New Roman" w:hAnsi="Consolas" w:cs="Consolas"/>
      <w:sz w:val="21"/>
      <w:szCs w:val="21"/>
      <w:lang w:eastAsia="en-US"/>
    </w:rPr>
  </w:style>
  <w:style w:type="character" w:customStyle="1" w:styleId="af8">
    <w:name w:val="Текст Знак"/>
    <w:basedOn w:val="a0"/>
    <w:link w:val="af7"/>
    <w:uiPriority w:val="99"/>
    <w:rsid w:val="001F1187"/>
    <w:rPr>
      <w:rFonts w:ascii="Consolas" w:eastAsia="Times New Roman" w:hAnsi="Consolas" w:cs="Consolas"/>
      <w:sz w:val="21"/>
      <w:szCs w:val="21"/>
      <w:lang w:eastAsia="en-US"/>
    </w:rPr>
  </w:style>
  <w:style w:type="paragraph" w:customStyle="1" w:styleId="af9">
    <w:name w:val="_Обычный"/>
    <w:basedOn w:val="a"/>
    <w:link w:val="afa"/>
    <w:uiPriority w:val="99"/>
    <w:rsid w:val="001F1187"/>
    <w:pPr>
      <w:spacing w:line="240" w:lineRule="auto"/>
      <w:ind w:firstLine="709"/>
    </w:pPr>
    <w:rPr>
      <w:rFonts w:eastAsia="Times New Roman" w:cs="Times New Roman"/>
      <w:sz w:val="24"/>
      <w:szCs w:val="20"/>
    </w:rPr>
  </w:style>
  <w:style w:type="character" w:customStyle="1" w:styleId="afa">
    <w:name w:val="_Обычный Знак"/>
    <w:basedOn w:val="a0"/>
    <w:link w:val="af9"/>
    <w:uiPriority w:val="99"/>
    <w:locked/>
    <w:rsid w:val="001F1187"/>
    <w:rPr>
      <w:rFonts w:ascii="Times New Roman" w:eastAsia="Times New Roman" w:hAnsi="Times New Roman" w:cs="Times New Roman"/>
      <w:sz w:val="24"/>
      <w:szCs w:val="20"/>
    </w:rPr>
  </w:style>
  <w:style w:type="paragraph" w:customStyle="1" w:styleId="12">
    <w:name w:val="Стиль По ширине Междустр.интервал:  множитель 12 ин"/>
    <w:basedOn w:val="a"/>
    <w:uiPriority w:val="99"/>
    <w:rsid w:val="001F1187"/>
    <w:pPr>
      <w:numPr>
        <w:numId w:val="1"/>
      </w:numPr>
      <w:spacing w:line="240" w:lineRule="auto"/>
    </w:pPr>
    <w:rPr>
      <w:rFonts w:eastAsia="Times New Roman" w:cs="Times New Roman"/>
      <w:sz w:val="24"/>
      <w:szCs w:val="24"/>
    </w:rPr>
  </w:style>
  <w:style w:type="character" w:customStyle="1" w:styleId="apple-converted-space">
    <w:name w:val="apple-converted-space"/>
    <w:basedOn w:val="a0"/>
    <w:rsid w:val="001F1187"/>
    <w:rPr>
      <w:rFonts w:cs="Times New Roman"/>
    </w:rPr>
  </w:style>
  <w:style w:type="character" w:customStyle="1" w:styleId="MingLiU">
    <w:name w:val="Основной текст + MingLiU"/>
    <w:aliases w:val="11,5 pt,Интервал 0 pt"/>
    <w:basedOn w:val="ad"/>
    <w:uiPriority w:val="99"/>
    <w:rsid w:val="001F1187"/>
    <w:rPr>
      <w:rFonts w:ascii="MingLiU" w:eastAsia="MingLiU" w:hAnsi="MingLiU" w:cs="MingLiU"/>
      <w:color w:val="000000"/>
      <w:spacing w:val="-10"/>
      <w:w w:val="100"/>
      <w:position w:val="0"/>
      <w:sz w:val="23"/>
      <w:szCs w:val="23"/>
      <w:u w:val="none"/>
      <w:shd w:val="clear" w:color="auto" w:fill="FFFFFF"/>
      <w:lang w:val="ru-RU"/>
    </w:rPr>
  </w:style>
  <w:style w:type="character" w:customStyle="1" w:styleId="32">
    <w:name w:val="Основной текст (3)_"/>
    <w:basedOn w:val="a0"/>
    <w:uiPriority w:val="99"/>
    <w:rsid w:val="001F1187"/>
    <w:rPr>
      <w:rFonts w:ascii="Times New Roman" w:hAnsi="Times New Roman" w:cs="Times New Roman"/>
      <w:b/>
      <w:bCs/>
      <w:sz w:val="23"/>
      <w:szCs w:val="23"/>
      <w:u w:val="none"/>
    </w:rPr>
  </w:style>
  <w:style w:type="character" w:customStyle="1" w:styleId="33">
    <w:name w:val="Основной текст (3)"/>
    <w:basedOn w:val="a0"/>
    <w:uiPriority w:val="99"/>
    <w:rsid w:val="001F1187"/>
    <w:rPr>
      <w:rFonts w:ascii="Times New Roman" w:hAnsi="Times New Roman" w:cs="Times New Roman"/>
      <w:b/>
      <w:bCs/>
      <w:sz w:val="23"/>
      <w:szCs w:val="23"/>
      <w:u w:val="none"/>
    </w:rPr>
  </w:style>
  <w:style w:type="paragraph" w:customStyle="1" w:styleId="91">
    <w:name w:val="Основной текст9"/>
    <w:basedOn w:val="a"/>
    <w:uiPriority w:val="99"/>
    <w:rsid w:val="001F1187"/>
    <w:pPr>
      <w:widowControl w:val="0"/>
      <w:shd w:val="clear" w:color="auto" w:fill="FFFFFF"/>
      <w:spacing w:line="240" w:lineRule="atLeast"/>
      <w:ind w:hanging="360"/>
      <w:jc w:val="center"/>
    </w:pPr>
    <w:rPr>
      <w:rFonts w:eastAsia="Times New Roman" w:cs="Times New Roman"/>
      <w:color w:val="000000"/>
      <w:sz w:val="25"/>
      <w:szCs w:val="25"/>
    </w:rPr>
  </w:style>
  <w:style w:type="character" w:customStyle="1" w:styleId="22">
    <w:name w:val="Основной текст2"/>
    <w:basedOn w:val="ad"/>
    <w:uiPriority w:val="99"/>
    <w:rsid w:val="001F1187"/>
    <w:rPr>
      <w:rFonts w:ascii="Times New Roman" w:hAnsi="Times New Roman" w:cs="Times New Roman"/>
      <w:color w:val="000000"/>
      <w:spacing w:val="0"/>
      <w:w w:val="100"/>
      <w:position w:val="0"/>
      <w:sz w:val="25"/>
      <w:szCs w:val="25"/>
      <w:u w:val="none"/>
      <w:shd w:val="clear" w:color="auto" w:fill="FFFFFF"/>
      <w:lang w:val="ru-RU"/>
    </w:rPr>
  </w:style>
  <w:style w:type="character" w:customStyle="1" w:styleId="110">
    <w:name w:val="Основной текст + 11"/>
    <w:aliases w:val="5 pt2,Полужирный"/>
    <w:basedOn w:val="ad"/>
    <w:uiPriority w:val="99"/>
    <w:rsid w:val="001F1187"/>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92">
    <w:name w:val="Основной текст + 9"/>
    <w:aliases w:val="5 pt1,Полужирный1"/>
    <w:basedOn w:val="ad"/>
    <w:uiPriority w:val="99"/>
    <w:rsid w:val="001F1187"/>
    <w:rPr>
      <w:rFonts w:ascii="Times New Roman" w:hAnsi="Times New Roman" w:cs="Times New Roman"/>
      <w:b/>
      <w:bCs/>
      <w:color w:val="000000"/>
      <w:spacing w:val="0"/>
      <w:w w:val="100"/>
      <w:position w:val="0"/>
      <w:sz w:val="19"/>
      <w:szCs w:val="19"/>
      <w:u w:val="none"/>
      <w:shd w:val="clear" w:color="auto" w:fill="FFFFFF"/>
      <w:lang w:val="ru-RU"/>
    </w:rPr>
  </w:style>
  <w:style w:type="character" w:customStyle="1" w:styleId="41">
    <w:name w:val="Основной текст4"/>
    <w:basedOn w:val="ad"/>
    <w:uiPriority w:val="99"/>
    <w:rsid w:val="001F1187"/>
    <w:rPr>
      <w:rFonts w:ascii="Times New Roman" w:hAnsi="Times New Roman" w:cs="Times New Roman"/>
      <w:color w:val="000000"/>
      <w:spacing w:val="0"/>
      <w:w w:val="100"/>
      <w:position w:val="0"/>
      <w:sz w:val="25"/>
      <w:szCs w:val="25"/>
      <w:u w:val="single"/>
      <w:shd w:val="clear" w:color="auto" w:fill="FFFFFF"/>
      <w:lang w:val="ru-RU"/>
    </w:rPr>
  </w:style>
  <w:style w:type="character" w:customStyle="1" w:styleId="8pt">
    <w:name w:val="Основной текст + 8 pt"/>
    <w:basedOn w:val="ad"/>
    <w:uiPriority w:val="99"/>
    <w:rsid w:val="001F1187"/>
    <w:rPr>
      <w:rFonts w:ascii="Times New Roman" w:hAnsi="Times New Roman" w:cs="Times New Roman"/>
      <w:color w:val="000000"/>
      <w:spacing w:val="0"/>
      <w:w w:val="100"/>
      <w:position w:val="0"/>
      <w:sz w:val="16"/>
      <w:szCs w:val="16"/>
      <w:u w:val="none"/>
      <w:shd w:val="clear" w:color="auto" w:fill="FFFFFF"/>
      <w:lang w:val="ru-RU"/>
    </w:rPr>
  </w:style>
  <w:style w:type="character" w:customStyle="1" w:styleId="afb">
    <w:name w:val="Основной текст + Малые прописные"/>
    <w:basedOn w:val="ad"/>
    <w:uiPriority w:val="99"/>
    <w:rsid w:val="001F1187"/>
    <w:rPr>
      <w:rFonts w:ascii="Times New Roman" w:hAnsi="Times New Roman" w:cs="Times New Roman"/>
      <w:smallCaps/>
      <w:color w:val="000000"/>
      <w:spacing w:val="0"/>
      <w:w w:val="100"/>
      <w:position w:val="0"/>
      <w:sz w:val="25"/>
      <w:szCs w:val="25"/>
      <w:u w:val="none"/>
      <w:shd w:val="clear" w:color="auto" w:fill="FFFFFF"/>
      <w:lang w:val="ru-RU"/>
    </w:rPr>
  </w:style>
  <w:style w:type="character" w:customStyle="1" w:styleId="42">
    <w:name w:val="Подпись к таблице (4)_"/>
    <w:basedOn w:val="a0"/>
    <w:link w:val="43"/>
    <w:uiPriority w:val="99"/>
    <w:locked/>
    <w:rsid w:val="001F1187"/>
    <w:rPr>
      <w:rFonts w:ascii="MS Gothic" w:eastAsia="MS Gothic" w:hAnsi="MS Gothic" w:cs="MS Gothic"/>
      <w:i/>
      <w:iCs/>
      <w:sz w:val="15"/>
      <w:szCs w:val="15"/>
      <w:shd w:val="clear" w:color="auto" w:fill="FFFFFF"/>
    </w:rPr>
  </w:style>
  <w:style w:type="paragraph" w:customStyle="1" w:styleId="43">
    <w:name w:val="Подпись к таблице (4)"/>
    <w:basedOn w:val="a"/>
    <w:link w:val="42"/>
    <w:uiPriority w:val="99"/>
    <w:rsid w:val="001F1187"/>
    <w:pPr>
      <w:widowControl w:val="0"/>
      <w:shd w:val="clear" w:color="auto" w:fill="FFFFFF"/>
      <w:spacing w:line="240" w:lineRule="atLeast"/>
    </w:pPr>
    <w:rPr>
      <w:rFonts w:ascii="MS Gothic" w:eastAsia="MS Gothic" w:hAnsi="MS Gothic" w:cs="MS Gothic"/>
      <w:i/>
      <w:iCs/>
      <w:sz w:val="15"/>
      <w:szCs w:val="15"/>
    </w:rPr>
  </w:style>
  <w:style w:type="character" w:customStyle="1" w:styleId="51">
    <w:name w:val="Основной текст5"/>
    <w:basedOn w:val="ad"/>
    <w:uiPriority w:val="99"/>
    <w:rsid w:val="001F1187"/>
    <w:rPr>
      <w:rFonts w:ascii="Times New Roman" w:hAnsi="Times New Roman" w:cs="Times New Roman"/>
      <w:color w:val="000000"/>
      <w:spacing w:val="0"/>
      <w:w w:val="100"/>
      <w:position w:val="0"/>
      <w:sz w:val="25"/>
      <w:szCs w:val="25"/>
      <w:u w:val="none"/>
      <w:shd w:val="clear" w:color="auto" w:fill="FFFFFF"/>
      <w:lang w:val="ru-RU"/>
    </w:rPr>
  </w:style>
  <w:style w:type="character" w:styleId="afc">
    <w:name w:val="Intense Emphasis"/>
    <w:basedOn w:val="a0"/>
    <w:uiPriority w:val="21"/>
    <w:qFormat/>
    <w:rsid w:val="00B52C15"/>
    <w:rPr>
      <w:b/>
      <w:bCs/>
      <w:i/>
      <w:iCs/>
      <w:color w:val="4F81BD" w:themeColor="accent1"/>
    </w:rPr>
  </w:style>
  <w:style w:type="paragraph" w:styleId="afd">
    <w:name w:val="Document Map"/>
    <w:basedOn w:val="a"/>
    <w:link w:val="afe"/>
    <w:uiPriority w:val="99"/>
    <w:semiHidden/>
    <w:unhideWhenUsed/>
    <w:rsid w:val="00B52C15"/>
    <w:pPr>
      <w:spacing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B52C15"/>
    <w:rPr>
      <w:rFonts w:ascii="Tahoma" w:hAnsi="Tahoma" w:cs="Tahoma"/>
      <w:sz w:val="16"/>
      <w:szCs w:val="16"/>
    </w:rPr>
  </w:style>
  <w:style w:type="paragraph" w:styleId="34">
    <w:name w:val="Body Text Indent 3"/>
    <w:basedOn w:val="a"/>
    <w:link w:val="35"/>
    <w:uiPriority w:val="99"/>
    <w:semiHidden/>
    <w:unhideWhenUsed/>
    <w:rsid w:val="00AE74C2"/>
    <w:pPr>
      <w:spacing w:after="120"/>
      <w:ind w:left="283"/>
    </w:pPr>
    <w:rPr>
      <w:sz w:val="16"/>
      <w:szCs w:val="16"/>
    </w:rPr>
  </w:style>
  <w:style w:type="character" w:customStyle="1" w:styleId="35">
    <w:name w:val="Основной текст с отступом 3 Знак"/>
    <w:basedOn w:val="a0"/>
    <w:link w:val="34"/>
    <w:uiPriority w:val="99"/>
    <w:semiHidden/>
    <w:rsid w:val="00AE74C2"/>
    <w:rPr>
      <w:sz w:val="16"/>
      <w:szCs w:val="16"/>
    </w:rPr>
  </w:style>
  <w:style w:type="paragraph" w:styleId="aff">
    <w:name w:val="Body Text Indent"/>
    <w:basedOn w:val="a"/>
    <w:link w:val="aff0"/>
    <w:uiPriority w:val="99"/>
    <w:unhideWhenUsed/>
    <w:rsid w:val="00EE3F9C"/>
    <w:pPr>
      <w:spacing w:after="120"/>
      <w:ind w:left="283"/>
    </w:pPr>
  </w:style>
  <w:style w:type="character" w:customStyle="1" w:styleId="aff0">
    <w:name w:val="Основной текст с отступом Знак"/>
    <w:basedOn w:val="a0"/>
    <w:link w:val="aff"/>
    <w:uiPriority w:val="99"/>
    <w:rsid w:val="00EE3F9C"/>
  </w:style>
  <w:style w:type="paragraph" w:customStyle="1" w:styleId="16">
    <w:name w:val="Обычный 1"/>
    <w:basedOn w:val="a"/>
    <w:rsid w:val="000C5FB3"/>
    <w:pPr>
      <w:spacing w:line="240" w:lineRule="auto"/>
      <w:ind w:firstLine="720"/>
    </w:pPr>
    <w:rPr>
      <w:rFonts w:ascii="Arial" w:eastAsia="Times New Roman" w:hAnsi="Arial" w:cs="Times New Roman"/>
      <w:sz w:val="24"/>
      <w:szCs w:val="20"/>
    </w:rPr>
  </w:style>
  <w:style w:type="paragraph" w:styleId="23">
    <w:name w:val="Body Text 2"/>
    <w:basedOn w:val="a"/>
    <w:link w:val="24"/>
    <w:uiPriority w:val="99"/>
    <w:semiHidden/>
    <w:unhideWhenUsed/>
    <w:rsid w:val="00EA3798"/>
    <w:pPr>
      <w:spacing w:after="120" w:line="480" w:lineRule="auto"/>
    </w:pPr>
  </w:style>
  <w:style w:type="character" w:customStyle="1" w:styleId="24">
    <w:name w:val="Основной текст 2 Знак"/>
    <w:basedOn w:val="a0"/>
    <w:link w:val="23"/>
    <w:uiPriority w:val="99"/>
    <w:semiHidden/>
    <w:rsid w:val="00EA3798"/>
  </w:style>
  <w:style w:type="paragraph" w:styleId="25">
    <w:name w:val="Body Text Indent 2"/>
    <w:basedOn w:val="a"/>
    <w:link w:val="26"/>
    <w:uiPriority w:val="99"/>
    <w:semiHidden/>
    <w:unhideWhenUsed/>
    <w:rsid w:val="00EA3798"/>
    <w:pPr>
      <w:spacing w:after="120" w:line="480" w:lineRule="auto"/>
      <w:ind w:left="283"/>
    </w:pPr>
  </w:style>
  <w:style w:type="character" w:customStyle="1" w:styleId="26">
    <w:name w:val="Основной текст с отступом 2 Знак"/>
    <w:basedOn w:val="a0"/>
    <w:link w:val="25"/>
    <w:uiPriority w:val="99"/>
    <w:semiHidden/>
    <w:rsid w:val="00EA3798"/>
  </w:style>
  <w:style w:type="character" w:styleId="aff1">
    <w:name w:val="FollowedHyperlink"/>
    <w:basedOn w:val="a0"/>
    <w:uiPriority w:val="99"/>
    <w:semiHidden/>
    <w:unhideWhenUsed/>
    <w:rsid w:val="00621142"/>
    <w:rPr>
      <w:color w:val="800080" w:themeColor="followedHyperlink"/>
      <w:u w:val="single"/>
    </w:rPr>
  </w:style>
  <w:style w:type="paragraph" w:styleId="44">
    <w:name w:val="toc 4"/>
    <w:basedOn w:val="a"/>
    <w:next w:val="a"/>
    <w:autoRedefine/>
    <w:uiPriority w:val="39"/>
    <w:semiHidden/>
    <w:unhideWhenUsed/>
    <w:rsid w:val="00447FBC"/>
    <w:pPr>
      <w:spacing w:after="100"/>
      <w:ind w:left="660"/>
    </w:pPr>
    <w:rPr>
      <w:sz w:val="26"/>
    </w:rPr>
  </w:style>
  <w:style w:type="character" w:styleId="aff2">
    <w:name w:val="Placeholder Text"/>
    <w:basedOn w:val="a0"/>
    <w:uiPriority w:val="99"/>
    <w:semiHidden/>
    <w:rsid w:val="00586EB1"/>
    <w:rPr>
      <w:color w:val="808080"/>
    </w:rPr>
  </w:style>
  <w:style w:type="character" w:styleId="aff3">
    <w:name w:val="annotation reference"/>
    <w:basedOn w:val="a0"/>
    <w:uiPriority w:val="99"/>
    <w:semiHidden/>
    <w:unhideWhenUsed/>
    <w:rsid w:val="006B504A"/>
    <w:rPr>
      <w:sz w:val="16"/>
      <w:szCs w:val="16"/>
    </w:rPr>
  </w:style>
  <w:style w:type="paragraph" w:styleId="aff4">
    <w:name w:val="annotation text"/>
    <w:basedOn w:val="a"/>
    <w:link w:val="aff5"/>
    <w:uiPriority w:val="99"/>
    <w:semiHidden/>
    <w:unhideWhenUsed/>
    <w:rsid w:val="006B504A"/>
    <w:pPr>
      <w:spacing w:line="240" w:lineRule="auto"/>
    </w:pPr>
    <w:rPr>
      <w:sz w:val="20"/>
      <w:szCs w:val="20"/>
    </w:rPr>
  </w:style>
  <w:style w:type="character" w:customStyle="1" w:styleId="aff5">
    <w:name w:val="Текст примечания Знак"/>
    <w:basedOn w:val="a0"/>
    <w:link w:val="aff4"/>
    <w:uiPriority w:val="99"/>
    <w:semiHidden/>
    <w:rsid w:val="006B504A"/>
    <w:rPr>
      <w:sz w:val="20"/>
      <w:szCs w:val="20"/>
    </w:rPr>
  </w:style>
  <w:style w:type="paragraph" w:styleId="aff6">
    <w:name w:val="annotation subject"/>
    <w:basedOn w:val="aff4"/>
    <w:next w:val="aff4"/>
    <w:link w:val="aff7"/>
    <w:uiPriority w:val="99"/>
    <w:semiHidden/>
    <w:unhideWhenUsed/>
    <w:rsid w:val="006B504A"/>
    <w:rPr>
      <w:b/>
      <w:bCs/>
    </w:rPr>
  </w:style>
  <w:style w:type="character" w:customStyle="1" w:styleId="aff7">
    <w:name w:val="Тема примечания Знак"/>
    <w:basedOn w:val="aff5"/>
    <w:link w:val="aff6"/>
    <w:uiPriority w:val="99"/>
    <w:semiHidden/>
    <w:rsid w:val="006B504A"/>
    <w:rPr>
      <w:b/>
      <w:bCs/>
      <w:sz w:val="20"/>
      <w:szCs w:val="20"/>
    </w:rPr>
  </w:style>
  <w:style w:type="paragraph" w:styleId="aff8">
    <w:name w:val="Revision"/>
    <w:hidden/>
    <w:uiPriority w:val="99"/>
    <w:semiHidden/>
    <w:rsid w:val="00EB0783"/>
    <w:pPr>
      <w:spacing w:after="0" w:line="240" w:lineRule="auto"/>
    </w:pPr>
  </w:style>
  <w:style w:type="paragraph" w:styleId="aff9">
    <w:name w:val="Normal (Web)"/>
    <w:basedOn w:val="a"/>
    <w:uiPriority w:val="99"/>
    <w:rsid w:val="00864208"/>
    <w:pPr>
      <w:widowControl w:val="0"/>
      <w:suppressAutoHyphens/>
      <w:spacing w:before="100" w:after="100" w:line="240" w:lineRule="auto"/>
    </w:pPr>
    <w:rPr>
      <w:rFonts w:ascii="Arial" w:eastAsia="Arial Unicode MS" w:hAnsi="Arial" w:cs="Times New Roman"/>
      <w:kern w:val="1"/>
      <w:sz w:val="24"/>
      <w:szCs w:val="24"/>
    </w:rPr>
  </w:style>
  <w:style w:type="paragraph" w:customStyle="1" w:styleId="220">
    <w:name w:val="Основной текст 22"/>
    <w:basedOn w:val="a"/>
    <w:rsid w:val="00FC7DFE"/>
    <w:pPr>
      <w:suppressAutoHyphens/>
      <w:spacing w:line="240" w:lineRule="auto"/>
    </w:pPr>
    <w:rPr>
      <w:rFonts w:ascii="Arial" w:eastAsia="Times New Roman" w:hAnsi="Arial" w:cs="Arial"/>
      <w:color w:val="FF0000"/>
      <w:sz w:val="24"/>
      <w:szCs w:val="24"/>
      <w:lang w:eastAsia="ar-SA"/>
    </w:rPr>
  </w:style>
  <w:style w:type="paragraph" w:customStyle="1" w:styleId="210">
    <w:name w:val="Основной текст с отступом 21"/>
    <w:basedOn w:val="a"/>
    <w:rsid w:val="00B702A8"/>
    <w:pPr>
      <w:suppressAutoHyphens/>
      <w:spacing w:after="120" w:line="480" w:lineRule="auto"/>
      <w:ind w:left="283"/>
    </w:pPr>
    <w:rPr>
      <w:rFonts w:eastAsia="Times New Roman" w:cs="Times New Roman"/>
      <w:sz w:val="24"/>
      <w:szCs w:val="24"/>
      <w:lang w:eastAsia="ar-SA"/>
    </w:rPr>
  </w:style>
  <w:style w:type="paragraph" w:customStyle="1" w:styleId="ConsPlusNormal">
    <w:name w:val="ConsPlusNormal"/>
    <w:rsid w:val="0087650C"/>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mw-headline">
    <w:name w:val="mw-headline"/>
    <w:basedOn w:val="a0"/>
    <w:rsid w:val="00E855A0"/>
  </w:style>
  <w:style w:type="character" w:customStyle="1" w:styleId="mw-editsection">
    <w:name w:val="mw-editsection"/>
    <w:basedOn w:val="a0"/>
    <w:rsid w:val="00E855A0"/>
  </w:style>
  <w:style w:type="character" w:customStyle="1" w:styleId="mw-editsection-bracket">
    <w:name w:val="mw-editsection-bracket"/>
    <w:basedOn w:val="a0"/>
    <w:rsid w:val="00E855A0"/>
  </w:style>
  <w:style w:type="character" w:customStyle="1" w:styleId="mw-editsection-divider">
    <w:name w:val="mw-editsection-divider"/>
    <w:basedOn w:val="a0"/>
    <w:rsid w:val="00E855A0"/>
  </w:style>
  <w:style w:type="character" w:customStyle="1" w:styleId="40">
    <w:name w:val="Заголовок 4 Знак"/>
    <w:basedOn w:val="a0"/>
    <w:link w:val="4"/>
    <w:uiPriority w:val="9"/>
    <w:rsid w:val="00C83BB3"/>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C83BB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83BB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83BB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C83BB3"/>
    <w:rPr>
      <w:rFonts w:asciiTheme="majorHAnsi" w:eastAsiaTheme="majorEastAsia" w:hAnsiTheme="majorHAnsi" w:cstheme="majorBidi"/>
      <w:i/>
      <w:iCs/>
      <w:color w:val="404040" w:themeColor="text1" w:themeTint="BF"/>
      <w:sz w:val="20"/>
      <w:szCs w:val="20"/>
    </w:rPr>
  </w:style>
  <w:style w:type="paragraph" w:styleId="affa">
    <w:name w:val="Title"/>
    <w:basedOn w:val="a"/>
    <w:next w:val="a"/>
    <w:link w:val="affb"/>
    <w:uiPriority w:val="10"/>
    <w:qFormat/>
    <w:rsid w:val="00C83B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b">
    <w:name w:val="Заголовок Знак"/>
    <w:basedOn w:val="a0"/>
    <w:link w:val="affa"/>
    <w:uiPriority w:val="10"/>
    <w:rsid w:val="00C83BB3"/>
    <w:rPr>
      <w:rFonts w:asciiTheme="majorHAnsi" w:eastAsiaTheme="majorEastAsia" w:hAnsiTheme="majorHAnsi" w:cstheme="majorBidi"/>
      <w:color w:val="17365D" w:themeColor="text2" w:themeShade="BF"/>
      <w:spacing w:val="5"/>
      <w:kern w:val="28"/>
      <w:sz w:val="52"/>
      <w:szCs w:val="52"/>
    </w:rPr>
  </w:style>
  <w:style w:type="paragraph" w:styleId="affc">
    <w:name w:val="Subtitle"/>
    <w:basedOn w:val="a"/>
    <w:next w:val="a"/>
    <w:link w:val="affd"/>
    <w:uiPriority w:val="11"/>
    <w:qFormat/>
    <w:rsid w:val="00C83B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d">
    <w:name w:val="Подзаголовок Знак"/>
    <w:basedOn w:val="a0"/>
    <w:link w:val="affc"/>
    <w:uiPriority w:val="11"/>
    <w:rsid w:val="00C83BB3"/>
    <w:rPr>
      <w:rFonts w:asciiTheme="majorHAnsi" w:eastAsiaTheme="majorEastAsia" w:hAnsiTheme="majorHAnsi" w:cstheme="majorBidi"/>
      <w:i/>
      <w:iCs/>
      <w:color w:val="4F81BD" w:themeColor="accent1"/>
      <w:spacing w:val="15"/>
      <w:sz w:val="24"/>
      <w:szCs w:val="24"/>
    </w:rPr>
  </w:style>
  <w:style w:type="character" w:styleId="affe">
    <w:name w:val="Subtle Emphasis"/>
    <w:basedOn w:val="a0"/>
    <w:uiPriority w:val="19"/>
    <w:qFormat/>
    <w:rsid w:val="00C83BB3"/>
    <w:rPr>
      <w:i/>
      <w:iCs/>
      <w:color w:val="808080" w:themeColor="text1" w:themeTint="7F"/>
    </w:rPr>
  </w:style>
  <w:style w:type="character" w:customStyle="1" w:styleId="10pt">
    <w:name w:val="Основной текст + 10 pt"/>
    <w:basedOn w:val="ad"/>
    <w:rsid w:val="00DA2C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17">
    <w:name w:val="Основной текст1"/>
    <w:basedOn w:val="a"/>
    <w:rsid w:val="00DA2C9C"/>
    <w:pPr>
      <w:widowControl w:val="0"/>
      <w:shd w:val="clear" w:color="auto" w:fill="FFFFFF"/>
      <w:spacing w:before="540" w:line="0" w:lineRule="atLeast"/>
      <w:jc w:val="right"/>
    </w:pPr>
    <w:rPr>
      <w:rFonts w:eastAsia="Times New Roman" w:cs="Times New Roman"/>
      <w:color w:val="000000"/>
      <w:sz w:val="17"/>
      <w:szCs w:val="17"/>
    </w:rPr>
  </w:style>
  <w:style w:type="character" w:customStyle="1" w:styleId="10pt1pt">
    <w:name w:val="Основной текст + 10 pt;Интервал 1 pt"/>
    <w:basedOn w:val="ad"/>
    <w:rsid w:val="00DA2C9C"/>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ru-RU"/>
    </w:rPr>
  </w:style>
  <w:style w:type="character" w:customStyle="1" w:styleId="Arial75pt0pt">
    <w:name w:val="Основной текст + Arial;7;5 pt;Интервал 0 pt"/>
    <w:basedOn w:val="ad"/>
    <w:rsid w:val="00BC74D7"/>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LucidaSansUnicode155pt0pt">
    <w:name w:val="Основной текст + Lucida Sans Unicode;15;5 pt;Интервал 0 pt"/>
    <w:basedOn w:val="ad"/>
    <w:rsid w:val="00BC74D7"/>
    <w:rPr>
      <w:rFonts w:ascii="Lucida Sans Unicode" w:eastAsia="Lucida Sans Unicode" w:hAnsi="Lucida Sans Unicode" w:cs="Lucida Sans Unicode"/>
      <w:b w:val="0"/>
      <w:bCs w:val="0"/>
      <w:i w:val="0"/>
      <w:iCs w:val="0"/>
      <w:smallCaps w:val="0"/>
      <w:strike w:val="0"/>
      <w:color w:val="000000"/>
      <w:spacing w:val="0"/>
      <w:w w:val="100"/>
      <w:position w:val="0"/>
      <w:sz w:val="31"/>
      <w:szCs w:val="31"/>
      <w:u w:val="none"/>
      <w:shd w:val="clear" w:color="auto" w:fill="FFFFFF"/>
    </w:rPr>
  </w:style>
  <w:style w:type="character" w:customStyle="1" w:styleId="Arial16pt0pt">
    <w:name w:val="Основной текст + Arial;16 pt;Интервал 0 pt"/>
    <w:basedOn w:val="ad"/>
    <w:rsid w:val="00BC74D7"/>
    <w:rPr>
      <w:rFonts w:ascii="Arial" w:eastAsia="Arial" w:hAnsi="Arial" w:cs="Arial"/>
      <w:b w:val="0"/>
      <w:bCs w:val="0"/>
      <w:i w:val="0"/>
      <w:iCs w:val="0"/>
      <w:smallCaps w:val="0"/>
      <w:strike w:val="0"/>
      <w:color w:val="000000"/>
      <w:spacing w:val="0"/>
      <w:w w:val="100"/>
      <w:position w:val="0"/>
      <w:sz w:val="32"/>
      <w:szCs w:val="32"/>
      <w:u w:val="none"/>
      <w:shd w:val="clear" w:color="auto" w:fill="FFFFFF"/>
    </w:rPr>
  </w:style>
  <w:style w:type="character" w:styleId="afff">
    <w:name w:val="Strong"/>
    <w:basedOn w:val="a0"/>
    <w:uiPriority w:val="22"/>
    <w:qFormat/>
    <w:rsid w:val="00E04484"/>
    <w:rPr>
      <w:b/>
      <w:bCs/>
    </w:rPr>
  </w:style>
  <w:style w:type="table" w:customStyle="1" w:styleId="18">
    <w:name w:val="Сетка таблицы1"/>
    <w:basedOn w:val="a1"/>
    <w:next w:val="af6"/>
    <w:uiPriority w:val="59"/>
    <w:rsid w:val="002641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CC1D5F"/>
    <w:pPr>
      <w:widowControl w:val="0"/>
      <w:autoSpaceDE w:val="0"/>
      <w:autoSpaceDN w:val="0"/>
      <w:adjustRightInd w:val="0"/>
      <w:spacing w:line="275" w:lineRule="exact"/>
      <w:jc w:val="left"/>
    </w:pPr>
    <w:rPr>
      <w:rFonts w:cs="Times New Roman"/>
      <w:sz w:val="24"/>
      <w:szCs w:val="24"/>
    </w:rPr>
  </w:style>
  <w:style w:type="paragraph" w:customStyle="1" w:styleId="Style14">
    <w:name w:val="Style14"/>
    <w:basedOn w:val="a"/>
    <w:uiPriority w:val="99"/>
    <w:rsid w:val="00CC1D5F"/>
    <w:pPr>
      <w:widowControl w:val="0"/>
      <w:autoSpaceDE w:val="0"/>
      <w:autoSpaceDN w:val="0"/>
      <w:adjustRightInd w:val="0"/>
      <w:spacing w:line="240" w:lineRule="auto"/>
      <w:jc w:val="left"/>
    </w:pPr>
    <w:rPr>
      <w:rFonts w:cs="Times New Roman"/>
      <w:sz w:val="24"/>
      <w:szCs w:val="24"/>
    </w:rPr>
  </w:style>
  <w:style w:type="paragraph" w:customStyle="1" w:styleId="Style33">
    <w:name w:val="Style33"/>
    <w:basedOn w:val="a"/>
    <w:uiPriority w:val="99"/>
    <w:rsid w:val="00CC1D5F"/>
    <w:pPr>
      <w:widowControl w:val="0"/>
      <w:autoSpaceDE w:val="0"/>
      <w:autoSpaceDN w:val="0"/>
      <w:adjustRightInd w:val="0"/>
      <w:spacing w:line="240" w:lineRule="auto"/>
      <w:jc w:val="left"/>
    </w:pPr>
    <w:rPr>
      <w:rFonts w:cs="Times New Roman"/>
      <w:sz w:val="24"/>
      <w:szCs w:val="24"/>
    </w:rPr>
  </w:style>
  <w:style w:type="paragraph" w:customStyle="1" w:styleId="Style36">
    <w:name w:val="Style36"/>
    <w:basedOn w:val="a"/>
    <w:uiPriority w:val="99"/>
    <w:rsid w:val="00CC1D5F"/>
    <w:pPr>
      <w:widowControl w:val="0"/>
      <w:autoSpaceDE w:val="0"/>
      <w:autoSpaceDN w:val="0"/>
      <w:adjustRightInd w:val="0"/>
      <w:spacing w:line="223" w:lineRule="exact"/>
      <w:jc w:val="center"/>
    </w:pPr>
    <w:rPr>
      <w:rFonts w:cs="Times New Roman"/>
      <w:sz w:val="24"/>
      <w:szCs w:val="24"/>
    </w:rPr>
  </w:style>
  <w:style w:type="paragraph" w:customStyle="1" w:styleId="Style37">
    <w:name w:val="Style37"/>
    <w:basedOn w:val="a"/>
    <w:uiPriority w:val="99"/>
    <w:rsid w:val="00CC1D5F"/>
    <w:pPr>
      <w:widowControl w:val="0"/>
      <w:autoSpaceDE w:val="0"/>
      <w:autoSpaceDN w:val="0"/>
      <w:adjustRightInd w:val="0"/>
      <w:spacing w:line="240" w:lineRule="auto"/>
      <w:jc w:val="left"/>
    </w:pPr>
    <w:rPr>
      <w:rFonts w:cs="Times New Roman"/>
      <w:sz w:val="24"/>
      <w:szCs w:val="24"/>
    </w:rPr>
  </w:style>
  <w:style w:type="character" w:customStyle="1" w:styleId="FontStyle43">
    <w:name w:val="Font Style43"/>
    <w:basedOn w:val="a0"/>
    <w:uiPriority w:val="99"/>
    <w:rsid w:val="00CC1D5F"/>
    <w:rPr>
      <w:rFonts w:ascii="Times New Roman" w:hAnsi="Times New Roman" w:cs="Times New Roman"/>
      <w:sz w:val="22"/>
      <w:szCs w:val="22"/>
    </w:rPr>
  </w:style>
  <w:style w:type="character" w:customStyle="1" w:styleId="FontStyle46">
    <w:name w:val="Font Style46"/>
    <w:basedOn w:val="a0"/>
    <w:uiPriority w:val="99"/>
    <w:rsid w:val="00CC1D5F"/>
    <w:rPr>
      <w:rFonts w:ascii="Times New Roman" w:hAnsi="Times New Roman" w:cs="Times New Roman"/>
      <w:b/>
      <w:bCs/>
      <w:sz w:val="18"/>
      <w:szCs w:val="18"/>
    </w:rPr>
  </w:style>
  <w:style w:type="character" w:customStyle="1" w:styleId="FontStyle47">
    <w:name w:val="Font Style47"/>
    <w:basedOn w:val="a0"/>
    <w:uiPriority w:val="99"/>
    <w:rsid w:val="00CC1D5F"/>
    <w:rPr>
      <w:rFonts w:ascii="Times New Roman" w:hAnsi="Times New Roman" w:cs="Times New Roman"/>
      <w:sz w:val="20"/>
      <w:szCs w:val="20"/>
    </w:rPr>
  </w:style>
  <w:style w:type="character" w:customStyle="1" w:styleId="FontStyle48">
    <w:name w:val="Font Style48"/>
    <w:basedOn w:val="a0"/>
    <w:uiPriority w:val="99"/>
    <w:rsid w:val="00CC1D5F"/>
    <w:rPr>
      <w:rFonts w:ascii="Bookman Old Style" w:hAnsi="Bookman Old Style" w:cs="Bookman Old Style"/>
      <w:b/>
      <w:bCs/>
      <w:sz w:val="20"/>
      <w:szCs w:val="20"/>
    </w:rPr>
  </w:style>
  <w:style w:type="table" w:customStyle="1" w:styleId="27">
    <w:name w:val="Сетка таблицы2"/>
    <w:basedOn w:val="a1"/>
    <w:next w:val="af6"/>
    <w:uiPriority w:val="59"/>
    <w:rsid w:val="007925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5A1D3B"/>
  </w:style>
  <w:style w:type="character" w:customStyle="1" w:styleId="afff0">
    <w:name w:val="_абзац Знак"/>
    <w:link w:val="afff1"/>
    <w:locked/>
    <w:rsid w:val="005A1D3B"/>
    <w:rPr>
      <w:sz w:val="24"/>
      <w:szCs w:val="24"/>
    </w:rPr>
  </w:style>
  <w:style w:type="paragraph" w:customStyle="1" w:styleId="afff1">
    <w:name w:val="_абзац"/>
    <w:basedOn w:val="a"/>
    <w:link w:val="afff0"/>
    <w:qFormat/>
    <w:rsid w:val="005A1D3B"/>
    <w:pPr>
      <w:spacing w:line="240" w:lineRule="auto"/>
      <w:ind w:firstLine="708"/>
    </w:pPr>
    <w:rPr>
      <w:rFonts w:asciiTheme="minorHAnsi" w:hAnsiTheme="minorHAnsi"/>
      <w:sz w:val="24"/>
      <w:szCs w:val="24"/>
    </w:rPr>
  </w:style>
  <w:style w:type="paragraph" w:customStyle="1" w:styleId="Style8">
    <w:name w:val="Style8"/>
    <w:basedOn w:val="a"/>
    <w:uiPriority w:val="99"/>
    <w:rsid w:val="005A1D3B"/>
    <w:pPr>
      <w:widowControl w:val="0"/>
      <w:autoSpaceDE w:val="0"/>
      <w:autoSpaceDN w:val="0"/>
      <w:adjustRightInd w:val="0"/>
      <w:spacing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20">
      <w:bodyDiv w:val="1"/>
      <w:marLeft w:val="0"/>
      <w:marRight w:val="0"/>
      <w:marTop w:val="0"/>
      <w:marBottom w:val="0"/>
      <w:divBdr>
        <w:top w:val="none" w:sz="0" w:space="0" w:color="auto"/>
        <w:left w:val="none" w:sz="0" w:space="0" w:color="auto"/>
        <w:bottom w:val="none" w:sz="0" w:space="0" w:color="auto"/>
        <w:right w:val="none" w:sz="0" w:space="0" w:color="auto"/>
      </w:divBdr>
    </w:div>
    <w:div w:id="14622223">
      <w:bodyDiv w:val="1"/>
      <w:marLeft w:val="0"/>
      <w:marRight w:val="0"/>
      <w:marTop w:val="0"/>
      <w:marBottom w:val="0"/>
      <w:divBdr>
        <w:top w:val="none" w:sz="0" w:space="0" w:color="auto"/>
        <w:left w:val="none" w:sz="0" w:space="0" w:color="auto"/>
        <w:bottom w:val="none" w:sz="0" w:space="0" w:color="auto"/>
        <w:right w:val="none" w:sz="0" w:space="0" w:color="auto"/>
      </w:divBdr>
    </w:div>
    <w:div w:id="38432417">
      <w:bodyDiv w:val="1"/>
      <w:marLeft w:val="0"/>
      <w:marRight w:val="0"/>
      <w:marTop w:val="0"/>
      <w:marBottom w:val="0"/>
      <w:divBdr>
        <w:top w:val="none" w:sz="0" w:space="0" w:color="auto"/>
        <w:left w:val="none" w:sz="0" w:space="0" w:color="auto"/>
        <w:bottom w:val="none" w:sz="0" w:space="0" w:color="auto"/>
        <w:right w:val="none" w:sz="0" w:space="0" w:color="auto"/>
      </w:divBdr>
    </w:div>
    <w:div w:id="49153993">
      <w:bodyDiv w:val="1"/>
      <w:marLeft w:val="0"/>
      <w:marRight w:val="0"/>
      <w:marTop w:val="0"/>
      <w:marBottom w:val="0"/>
      <w:divBdr>
        <w:top w:val="none" w:sz="0" w:space="0" w:color="auto"/>
        <w:left w:val="none" w:sz="0" w:space="0" w:color="auto"/>
        <w:bottom w:val="none" w:sz="0" w:space="0" w:color="auto"/>
        <w:right w:val="none" w:sz="0" w:space="0" w:color="auto"/>
      </w:divBdr>
    </w:div>
    <w:div w:id="53090062">
      <w:bodyDiv w:val="1"/>
      <w:marLeft w:val="0"/>
      <w:marRight w:val="0"/>
      <w:marTop w:val="0"/>
      <w:marBottom w:val="0"/>
      <w:divBdr>
        <w:top w:val="none" w:sz="0" w:space="0" w:color="auto"/>
        <w:left w:val="none" w:sz="0" w:space="0" w:color="auto"/>
        <w:bottom w:val="none" w:sz="0" w:space="0" w:color="auto"/>
        <w:right w:val="none" w:sz="0" w:space="0" w:color="auto"/>
      </w:divBdr>
    </w:div>
    <w:div w:id="62416724">
      <w:bodyDiv w:val="1"/>
      <w:marLeft w:val="0"/>
      <w:marRight w:val="0"/>
      <w:marTop w:val="0"/>
      <w:marBottom w:val="0"/>
      <w:divBdr>
        <w:top w:val="none" w:sz="0" w:space="0" w:color="auto"/>
        <w:left w:val="none" w:sz="0" w:space="0" w:color="auto"/>
        <w:bottom w:val="none" w:sz="0" w:space="0" w:color="auto"/>
        <w:right w:val="none" w:sz="0" w:space="0" w:color="auto"/>
      </w:divBdr>
    </w:div>
    <w:div w:id="82142968">
      <w:bodyDiv w:val="1"/>
      <w:marLeft w:val="0"/>
      <w:marRight w:val="0"/>
      <w:marTop w:val="0"/>
      <w:marBottom w:val="0"/>
      <w:divBdr>
        <w:top w:val="none" w:sz="0" w:space="0" w:color="auto"/>
        <w:left w:val="none" w:sz="0" w:space="0" w:color="auto"/>
        <w:bottom w:val="none" w:sz="0" w:space="0" w:color="auto"/>
        <w:right w:val="none" w:sz="0" w:space="0" w:color="auto"/>
      </w:divBdr>
    </w:div>
    <w:div w:id="93789155">
      <w:bodyDiv w:val="1"/>
      <w:marLeft w:val="0"/>
      <w:marRight w:val="0"/>
      <w:marTop w:val="0"/>
      <w:marBottom w:val="0"/>
      <w:divBdr>
        <w:top w:val="none" w:sz="0" w:space="0" w:color="auto"/>
        <w:left w:val="none" w:sz="0" w:space="0" w:color="auto"/>
        <w:bottom w:val="none" w:sz="0" w:space="0" w:color="auto"/>
        <w:right w:val="none" w:sz="0" w:space="0" w:color="auto"/>
      </w:divBdr>
    </w:div>
    <w:div w:id="112597779">
      <w:bodyDiv w:val="1"/>
      <w:marLeft w:val="0"/>
      <w:marRight w:val="0"/>
      <w:marTop w:val="0"/>
      <w:marBottom w:val="0"/>
      <w:divBdr>
        <w:top w:val="none" w:sz="0" w:space="0" w:color="auto"/>
        <w:left w:val="none" w:sz="0" w:space="0" w:color="auto"/>
        <w:bottom w:val="none" w:sz="0" w:space="0" w:color="auto"/>
        <w:right w:val="none" w:sz="0" w:space="0" w:color="auto"/>
      </w:divBdr>
    </w:div>
    <w:div w:id="120274622">
      <w:bodyDiv w:val="1"/>
      <w:marLeft w:val="0"/>
      <w:marRight w:val="0"/>
      <w:marTop w:val="0"/>
      <w:marBottom w:val="0"/>
      <w:divBdr>
        <w:top w:val="none" w:sz="0" w:space="0" w:color="auto"/>
        <w:left w:val="none" w:sz="0" w:space="0" w:color="auto"/>
        <w:bottom w:val="none" w:sz="0" w:space="0" w:color="auto"/>
        <w:right w:val="none" w:sz="0" w:space="0" w:color="auto"/>
      </w:divBdr>
    </w:div>
    <w:div w:id="128861176">
      <w:bodyDiv w:val="1"/>
      <w:marLeft w:val="0"/>
      <w:marRight w:val="0"/>
      <w:marTop w:val="0"/>
      <w:marBottom w:val="0"/>
      <w:divBdr>
        <w:top w:val="none" w:sz="0" w:space="0" w:color="auto"/>
        <w:left w:val="none" w:sz="0" w:space="0" w:color="auto"/>
        <w:bottom w:val="none" w:sz="0" w:space="0" w:color="auto"/>
        <w:right w:val="none" w:sz="0" w:space="0" w:color="auto"/>
      </w:divBdr>
    </w:div>
    <w:div w:id="139880671">
      <w:bodyDiv w:val="1"/>
      <w:marLeft w:val="0"/>
      <w:marRight w:val="0"/>
      <w:marTop w:val="0"/>
      <w:marBottom w:val="0"/>
      <w:divBdr>
        <w:top w:val="none" w:sz="0" w:space="0" w:color="auto"/>
        <w:left w:val="none" w:sz="0" w:space="0" w:color="auto"/>
        <w:bottom w:val="none" w:sz="0" w:space="0" w:color="auto"/>
        <w:right w:val="none" w:sz="0" w:space="0" w:color="auto"/>
      </w:divBdr>
    </w:div>
    <w:div w:id="147864693">
      <w:bodyDiv w:val="1"/>
      <w:marLeft w:val="0"/>
      <w:marRight w:val="0"/>
      <w:marTop w:val="0"/>
      <w:marBottom w:val="0"/>
      <w:divBdr>
        <w:top w:val="none" w:sz="0" w:space="0" w:color="auto"/>
        <w:left w:val="none" w:sz="0" w:space="0" w:color="auto"/>
        <w:bottom w:val="none" w:sz="0" w:space="0" w:color="auto"/>
        <w:right w:val="none" w:sz="0" w:space="0" w:color="auto"/>
      </w:divBdr>
    </w:div>
    <w:div w:id="152990248">
      <w:bodyDiv w:val="1"/>
      <w:marLeft w:val="0"/>
      <w:marRight w:val="0"/>
      <w:marTop w:val="0"/>
      <w:marBottom w:val="0"/>
      <w:divBdr>
        <w:top w:val="none" w:sz="0" w:space="0" w:color="auto"/>
        <w:left w:val="none" w:sz="0" w:space="0" w:color="auto"/>
        <w:bottom w:val="none" w:sz="0" w:space="0" w:color="auto"/>
        <w:right w:val="none" w:sz="0" w:space="0" w:color="auto"/>
      </w:divBdr>
    </w:div>
    <w:div w:id="154222526">
      <w:bodyDiv w:val="1"/>
      <w:marLeft w:val="0"/>
      <w:marRight w:val="0"/>
      <w:marTop w:val="0"/>
      <w:marBottom w:val="0"/>
      <w:divBdr>
        <w:top w:val="none" w:sz="0" w:space="0" w:color="auto"/>
        <w:left w:val="none" w:sz="0" w:space="0" w:color="auto"/>
        <w:bottom w:val="none" w:sz="0" w:space="0" w:color="auto"/>
        <w:right w:val="none" w:sz="0" w:space="0" w:color="auto"/>
      </w:divBdr>
    </w:div>
    <w:div w:id="156043513">
      <w:bodyDiv w:val="1"/>
      <w:marLeft w:val="0"/>
      <w:marRight w:val="0"/>
      <w:marTop w:val="0"/>
      <w:marBottom w:val="0"/>
      <w:divBdr>
        <w:top w:val="none" w:sz="0" w:space="0" w:color="auto"/>
        <w:left w:val="none" w:sz="0" w:space="0" w:color="auto"/>
        <w:bottom w:val="none" w:sz="0" w:space="0" w:color="auto"/>
        <w:right w:val="none" w:sz="0" w:space="0" w:color="auto"/>
      </w:divBdr>
    </w:div>
    <w:div w:id="169372639">
      <w:bodyDiv w:val="1"/>
      <w:marLeft w:val="0"/>
      <w:marRight w:val="0"/>
      <w:marTop w:val="0"/>
      <w:marBottom w:val="0"/>
      <w:divBdr>
        <w:top w:val="none" w:sz="0" w:space="0" w:color="auto"/>
        <w:left w:val="none" w:sz="0" w:space="0" w:color="auto"/>
        <w:bottom w:val="none" w:sz="0" w:space="0" w:color="auto"/>
        <w:right w:val="none" w:sz="0" w:space="0" w:color="auto"/>
      </w:divBdr>
    </w:div>
    <w:div w:id="172839073">
      <w:bodyDiv w:val="1"/>
      <w:marLeft w:val="0"/>
      <w:marRight w:val="0"/>
      <w:marTop w:val="0"/>
      <w:marBottom w:val="0"/>
      <w:divBdr>
        <w:top w:val="none" w:sz="0" w:space="0" w:color="auto"/>
        <w:left w:val="none" w:sz="0" w:space="0" w:color="auto"/>
        <w:bottom w:val="none" w:sz="0" w:space="0" w:color="auto"/>
        <w:right w:val="none" w:sz="0" w:space="0" w:color="auto"/>
      </w:divBdr>
    </w:div>
    <w:div w:id="184758989">
      <w:bodyDiv w:val="1"/>
      <w:marLeft w:val="0"/>
      <w:marRight w:val="0"/>
      <w:marTop w:val="0"/>
      <w:marBottom w:val="0"/>
      <w:divBdr>
        <w:top w:val="none" w:sz="0" w:space="0" w:color="auto"/>
        <w:left w:val="none" w:sz="0" w:space="0" w:color="auto"/>
        <w:bottom w:val="none" w:sz="0" w:space="0" w:color="auto"/>
        <w:right w:val="none" w:sz="0" w:space="0" w:color="auto"/>
      </w:divBdr>
    </w:div>
    <w:div w:id="185146525">
      <w:bodyDiv w:val="1"/>
      <w:marLeft w:val="0"/>
      <w:marRight w:val="0"/>
      <w:marTop w:val="0"/>
      <w:marBottom w:val="0"/>
      <w:divBdr>
        <w:top w:val="none" w:sz="0" w:space="0" w:color="auto"/>
        <w:left w:val="none" w:sz="0" w:space="0" w:color="auto"/>
        <w:bottom w:val="none" w:sz="0" w:space="0" w:color="auto"/>
        <w:right w:val="none" w:sz="0" w:space="0" w:color="auto"/>
      </w:divBdr>
    </w:div>
    <w:div w:id="190189744">
      <w:bodyDiv w:val="1"/>
      <w:marLeft w:val="0"/>
      <w:marRight w:val="0"/>
      <w:marTop w:val="0"/>
      <w:marBottom w:val="0"/>
      <w:divBdr>
        <w:top w:val="none" w:sz="0" w:space="0" w:color="auto"/>
        <w:left w:val="none" w:sz="0" w:space="0" w:color="auto"/>
        <w:bottom w:val="none" w:sz="0" w:space="0" w:color="auto"/>
        <w:right w:val="none" w:sz="0" w:space="0" w:color="auto"/>
      </w:divBdr>
    </w:div>
    <w:div w:id="216861654">
      <w:bodyDiv w:val="1"/>
      <w:marLeft w:val="0"/>
      <w:marRight w:val="0"/>
      <w:marTop w:val="0"/>
      <w:marBottom w:val="0"/>
      <w:divBdr>
        <w:top w:val="none" w:sz="0" w:space="0" w:color="auto"/>
        <w:left w:val="none" w:sz="0" w:space="0" w:color="auto"/>
        <w:bottom w:val="none" w:sz="0" w:space="0" w:color="auto"/>
        <w:right w:val="none" w:sz="0" w:space="0" w:color="auto"/>
      </w:divBdr>
    </w:div>
    <w:div w:id="235482319">
      <w:bodyDiv w:val="1"/>
      <w:marLeft w:val="0"/>
      <w:marRight w:val="0"/>
      <w:marTop w:val="0"/>
      <w:marBottom w:val="0"/>
      <w:divBdr>
        <w:top w:val="none" w:sz="0" w:space="0" w:color="auto"/>
        <w:left w:val="none" w:sz="0" w:space="0" w:color="auto"/>
        <w:bottom w:val="none" w:sz="0" w:space="0" w:color="auto"/>
        <w:right w:val="none" w:sz="0" w:space="0" w:color="auto"/>
      </w:divBdr>
    </w:div>
    <w:div w:id="250479975">
      <w:bodyDiv w:val="1"/>
      <w:marLeft w:val="0"/>
      <w:marRight w:val="0"/>
      <w:marTop w:val="0"/>
      <w:marBottom w:val="0"/>
      <w:divBdr>
        <w:top w:val="none" w:sz="0" w:space="0" w:color="auto"/>
        <w:left w:val="none" w:sz="0" w:space="0" w:color="auto"/>
        <w:bottom w:val="none" w:sz="0" w:space="0" w:color="auto"/>
        <w:right w:val="none" w:sz="0" w:space="0" w:color="auto"/>
      </w:divBdr>
    </w:div>
    <w:div w:id="251665552">
      <w:bodyDiv w:val="1"/>
      <w:marLeft w:val="0"/>
      <w:marRight w:val="0"/>
      <w:marTop w:val="0"/>
      <w:marBottom w:val="0"/>
      <w:divBdr>
        <w:top w:val="none" w:sz="0" w:space="0" w:color="auto"/>
        <w:left w:val="none" w:sz="0" w:space="0" w:color="auto"/>
        <w:bottom w:val="none" w:sz="0" w:space="0" w:color="auto"/>
        <w:right w:val="none" w:sz="0" w:space="0" w:color="auto"/>
      </w:divBdr>
    </w:div>
    <w:div w:id="292711531">
      <w:bodyDiv w:val="1"/>
      <w:marLeft w:val="0"/>
      <w:marRight w:val="0"/>
      <w:marTop w:val="0"/>
      <w:marBottom w:val="0"/>
      <w:divBdr>
        <w:top w:val="none" w:sz="0" w:space="0" w:color="auto"/>
        <w:left w:val="none" w:sz="0" w:space="0" w:color="auto"/>
        <w:bottom w:val="none" w:sz="0" w:space="0" w:color="auto"/>
        <w:right w:val="none" w:sz="0" w:space="0" w:color="auto"/>
      </w:divBdr>
    </w:div>
    <w:div w:id="299461002">
      <w:bodyDiv w:val="1"/>
      <w:marLeft w:val="0"/>
      <w:marRight w:val="0"/>
      <w:marTop w:val="0"/>
      <w:marBottom w:val="0"/>
      <w:divBdr>
        <w:top w:val="none" w:sz="0" w:space="0" w:color="auto"/>
        <w:left w:val="none" w:sz="0" w:space="0" w:color="auto"/>
        <w:bottom w:val="none" w:sz="0" w:space="0" w:color="auto"/>
        <w:right w:val="none" w:sz="0" w:space="0" w:color="auto"/>
      </w:divBdr>
    </w:div>
    <w:div w:id="309749301">
      <w:bodyDiv w:val="1"/>
      <w:marLeft w:val="0"/>
      <w:marRight w:val="0"/>
      <w:marTop w:val="0"/>
      <w:marBottom w:val="0"/>
      <w:divBdr>
        <w:top w:val="none" w:sz="0" w:space="0" w:color="auto"/>
        <w:left w:val="none" w:sz="0" w:space="0" w:color="auto"/>
        <w:bottom w:val="none" w:sz="0" w:space="0" w:color="auto"/>
        <w:right w:val="none" w:sz="0" w:space="0" w:color="auto"/>
      </w:divBdr>
    </w:div>
    <w:div w:id="310064736">
      <w:bodyDiv w:val="1"/>
      <w:marLeft w:val="0"/>
      <w:marRight w:val="0"/>
      <w:marTop w:val="0"/>
      <w:marBottom w:val="0"/>
      <w:divBdr>
        <w:top w:val="none" w:sz="0" w:space="0" w:color="auto"/>
        <w:left w:val="none" w:sz="0" w:space="0" w:color="auto"/>
        <w:bottom w:val="none" w:sz="0" w:space="0" w:color="auto"/>
        <w:right w:val="none" w:sz="0" w:space="0" w:color="auto"/>
      </w:divBdr>
    </w:div>
    <w:div w:id="338116264">
      <w:bodyDiv w:val="1"/>
      <w:marLeft w:val="0"/>
      <w:marRight w:val="0"/>
      <w:marTop w:val="0"/>
      <w:marBottom w:val="0"/>
      <w:divBdr>
        <w:top w:val="none" w:sz="0" w:space="0" w:color="auto"/>
        <w:left w:val="none" w:sz="0" w:space="0" w:color="auto"/>
        <w:bottom w:val="none" w:sz="0" w:space="0" w:color="auto"/>
        <w:right w:val="none" w:sz="0" w:space="0" w:color="auto"/>
      </w:divBdr>
    </w:div>
    <w:div w:id="338505065">
      <w:bodyDiv w:val="1"/>
      <w:marLeft w:val="0"/>
      <w:marRight w:val="0"/>
      <w:marTop w:val="0"/>
      <w:marBottom w:val="0"/>
      <w:divBdr>
        <w:top w:val="none" w:sz="0" w:space="0" w:color="auto"/>
        <w:left w:val="none" w:sz="0" w:space="0" w:color="auto"/>
        <w:bottom w:val="none" w:sz="0" w:space="0" w:color="auto"/>
        <w:right w:val="none" w:sz="0" w:space="0" w:color="auto"/>
      </w:divBdr>
    </w:div>
    <w:div w:id="341123667">
      <w:bodyDiv w:val="1"/>
      <w:marLeft w:val="0"/>
      <w:marRight w:val="0"/>
      <w:marTop w:val="0"/>
      <w:marBottom w:val="0"/>
      <w:divBdr>
        <w:top w:val="none" w:sz="0" w:space="0" w:color="auto"/>
        <w:left w:val="none" w:sz="0" w:space="0" w:color="auto"/>
        <w:bottom w:val="none" w:sz="0" w:space="0" w:color="auto"/>
        <w:right w:val="none" w:sz="0" w:space="0" w:color="auto"/>
      </w:divBdr>
    </w:div>
    <w:div w:id="345594708">
      <w:bodyDiv w:val="1"/>
      <w:marLeft w:val="0"/>
      <w:marRight w:val="0"/>
      <w:marTop w:val="0"/>
      <w:marBottom w:val="0"/>
      <w:divBdr>
        <w:top w:val="none" w:sz="0" w:space="0" w:color="auto"/>
        <w:left w:val="none" w:sz="0" w:space="0" w:color="auto"/>
        <w:bottom w:val="none" w:sz="0" w:space="0" w:color="auto"/>
        <w:right w:val="none" w:sz="0" w:space="0" w:color="auto"/>
      </w:divBdr>
    </w:div>
    <w:div w:id="357969097">
      <w:bodyDiv w:val="1"/>
      <w:marLeft w:val="0"/>
      <w:marRight w:val="0"/>
      <w:marTop w:val="0"/>
      <w:marBottom w:val="0"/>
      <w:divBdr>
        <w:top w:val="none" w:sz="0" w:space="0" w:color="auto"/>
        <w:left w:val="none" w:sz="0" w:space="0" w:color="auto"/>
        <w:bottom w:val="none" w:sz="0" w:space="0" w:color="auto"/>
        <w:right w:val="none" w:sz="0" w:space="0" w:color="auto"/>
      </w:divBdr>
    </w:div>
    <w:div w:id="370686857">
      <w:bodyDiv w:val="1"/>
      <w:marLeft w:val="0"/>
      <w:marRight w:val="0"/>
      <w:marTop w:val="0"/>
      <w:marBottom w:val="0"/>
      <w:divBdr>
        <w:top w:val="none" w:sz="0" w:space="0" w:color="auto"/>
        <w:left w:val="none" w:sz="0" w:space="0" w:color="auto"/>
        <w:bottom w:val="none" w:sz="0" w:space="0" w:color="auto"/>
        <w:right w:val="none" w:sz="0" w:space="0" w:color="auto"/>
      </w:divBdr>
    </w:div>
    <w:div w:id="378749696">
      <w:bodyDiv w:val="1"/>
      <w:marLeft w:val="0"/>
      <w:marRight w:val="0"/>
      <w:marTop w:val="0"/>
      <w:marBottom w:val="0"/>
      <w:divBdr>
        <w:top w:val="none" w:sz="0" w:space="0" w:color="auto"/>
        <w:left w:val="none" w:sz="0" w:space="0" w:color="auto"/>
        <w:bottom w:val="none" w:sz="0" w:space="0" w:color="auto"/>
        <w:right w:val="none" w:sz="0" w:space="0" w:color="auto"/>
      </w:divBdr>
    </w:div>
    <w:div w:id="397215474">
      <w:bodyDiv w:val="1"/>
      <w:marLeft w:val="0"/>
      <w:marRight w:val="0"/>
      <w:marTop w:val="0"/>
      <w:marBottom w:val="0"/>
      <w:divBdr>
        <w:top w:val="none" w:sz="0" w:space="0" w:color="auto"/>
        <w:left w:val="none" w:sz="0" w:space="0" w:color="auto"/>
        <w:bottom w:val="none" w:sz="0" w:space="0" w:color="auto"/>
        <w:right w:val="none" w:sz="0" w:space="0" w:color="auto"/>
      </w:divBdr>
      <w:divsChild>
        <w:div w:id="1796364375">
          <w:marLeft w:val="0"/>
          <w:marRight w:val="0"/>
          <w:marTop w:val="0"/>
          <w:marBottom w:val="0"/>
          <w:divBdr>
            <w:top w:val="none" w:sz="0" w:space="0" w:color="auto"/>
            <w:left w:val="none" w:sz="0" w:space="0" w:color="auto"/>
            <w:bottom w:val="none" w:sz="0" w:space="0" w:color="auto"/>
            <w:right w:val="none" w:sz="0" w:space="0" w:color="auto"/>
          </w:divBdr>
          <w:divsChild>
            <w:div w:id="470828937">
              <w:marLeft w:val="0"/>
              <w:marRight w:val="0"/>
              <w:marTop w:val="0"/>
              <w:marBottom w:val="0"/>
              <w:divBdr>
                <w:top w:val="none" w:sz="0" w:space="0" w:color="auto"/>
                <w:left w:val="none" w:sz="0" w:space="0" w:color="auto"/>
                <w:bottom w:val="none" w:sz="0" w:space="0" w:color="auto"/>
                <w:right w:val="none" w:sz="0" w:space="0" w:color="auto"/>
              </w:divBdr>
              <w:divsChild>
                <w:div w:id="842278920">
                  <w:marLeft w:val="0"/>
                  <w:marRight w:val="0"/>
                  <w:marTop w:val="0"/>
                  <w:marBottom w:val="0"/>
                  <w:divBdr>
                    <w:top w:val="none" w:sz="0" w:space="0" w:color="auto"/>
                    <w:left w:val="single" w:sz="4" w:space="0" w:color="000000"/>
                    <w:bottom w:val="single" w:sz="4" w:space="0" w:color="000000"/>
                    <w:right w:val="none" w:sz="0" w:space="0" w:color="auto"/>
                  </w:divBdr>
                </w:div>
                <w:div w:id="1279722617">
                  <w:marLeft w:val="0"/>
                  <w:marRight w:val="0"/>
                  <w:marTop w:val="0"/>
                  <w:marBottom w:val="0"/>
                  <w:divBdr>
                    <w:top w:val="none" w:sz="0" w:space="0" w:color="auto"/>
                    <w:left w:val="none" w:sz="0" w:space="0" w:color="auto"/>
                    <w:bottom w:val="none" w:sz="0" w:space="0" w:color="auto"/>
                    <w:right w:val="none" w:sz="0" w:space="0" w:color="auto"/>
                  </w:divBdr>
                </w:div>
                <w:div w:id="5849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9822">
      <w:bodyDiv w:val="1"/>
      <w:marLeft w:val="0"/>
      <w:marRight w:val="0"/>
      <w:marTop w:val="0"/>
      <w:marBottom w:val="0"/>
      <w:divBdr>
        <w:top w:val="none" w:sz="0" w:space="0" w:color="auto"/>
        <w:left w:val="none" w:sz="0" w:space="0" w:color="auto"/>
        <w:bottom w:val="none" w:sz="0" w:space="0" w:color="auto"/>
        <w:right w:val="none" w:sz="0" w:space="0" w:color="auto"/>
      </w:divBdr>
    </w:div>
    <w:div w:id="411851090">
      <w:bodyDiv w:val="1"/>
      <w:marLeft w:val="0"/>
      <w:marRight w:val="0"/>
      <w:marTop w:val="0"/>
      <w:marBottom w:val="0"/>
      <w:divBdr>
        <w:top w:val="none" w:sz="0" w:space="0" w:color="auto"/>
        <w:left w:val="none" w:sz="0" w:space="0" w:color="auto"/>
        <w:bottom w:val="none" w:sz="0" w:space="0" w:color="auto"/>
        <w:right w:val="none" w:sz="0" w:space="0" w:color="auto"/>
      </w:divBdr>
    </w:div>
    <w:div w:id="419525743">
      <w:bodyDiv w:val="1"/>
      <w:marLeft w:val="0"/>
      <w:marRight w:val="0"/>
      <w:marTop w:val="0"/>
      <w:marBottom w:val="0"/>
      <w:divBdr>
        <w:top w:val="none" w:sz="0" w:space="0" w:color="auto"/>
        <w:left w:val="none" w:sz="0" w:space="0" w:color="auto"/>
        <w:bottom w:val="none" w:sz="0" w:space="0" w:color="auto"/>
        <w:right w:val="none" w:sz="0" w:space="0" w:color="auto"/>
      </w:divBdr>
    </w:div>
    <w:div w:id="443430382">
      <w:bodyDiv w:val="1"/>
      <w:marLeft w:val="0"/>
      <w:marRight w:val="0"/>
      <w:marTop w:val="0"/>
      <w:marBottom w:val="0"/>
      <w:divBdr>
        <w:top w:val="none" w:sz="0" w:space="0" w:color="auto"/>
        <w:left w:val="none" w:sz="0" w:space="0" w:color="auto"/>
        <w:bottom w:val="none" w:sz="0" w:space="0" w:color="auto"/>
        <w:right w:val="none" w:sz="0" w:space="0" w:color="auto"/>
      </w:divBdr>
    </w:div>
    <w:div w:id="457576858">
      <w:bodyDiv w:val="1"/>
      <w:marLeft w:val="0"/>
      <w:marRight w:val="0"/>
      <w:marTop w:val="0"/>
      <w:marBottom w:val="0"/>
      <w:divBdr>
        <w:top w:val="none" w:sz="0" w:space="0" w:color="auto"/>
        <w:left w:val="none" w:sz="0" w:space="0" w:color="auto"/>
        <w:bottom w:val="none" w:sz="0" w:space="0" w:color="auto"/>
        <w:right w:val="none" w:sz="0" w:space="0" w:color="auto"/>
      </w:divBdr>
    </w:div>
    <w:div w:id="462043457">
      <w:bodyDiv w:val="1"/>
      <w:marLeft w:val="0"/>
      <w:marRight w:val="0"/>
      <w:marTop w:val="0"/>
      <w:marBottom w:val="0"/>
      <w:divBdr>
        <w:top w:val="none" w:sz="0" w:space="0" w:color="auto"/>
        <w:left w:val="none" w:sz="0" w:space="0" w:color="auto"/>
        <w:bottom w:val="none" w:sz="0" w:space="0" w:color="auto"/>
        <w:right w:val="none" w:sz="0" w:space="0" w:color="auto"/>
      </w:divBdr>
    </w:div>
    <w:div w:id="479272281">
      <w:bodyDiv w:val="1"/>
      <w:marLeft w:val="0"/>
      <w:marRight w:val="0"/>
      <w:marTop w:val="0"/>
      <w:marBottom w:val="0"/>
      <w:divBdr>
        <w:top w:val="none" w:sz="0" w:space="0" w:color="auto"/>
        <w:left w:val="none" w:sz="0" w:space="0" w:color="auto"/>
        <w:bottom w:val="none" w:sz="0" w:space="0" w:color="auto"/>
        <w:right w:val="none" w:sz="0" w:space="0" w:color="auto"/>
      </w:divBdr>
    </w:div>
    <w:div w:id="552431242">
      <w:bodyDiv w:val="1"/>
      <w:marLeft w:val="0"/>
      <w:marRight w:val="0"/>
      <w:marTop w:val="0"/>
      <w:marBottom w:val="0"/>
      <w:divBdr>
        <w:top w:val="none" w:sz="0" w:space="0" w:color="auto"/>
        <w:left w:val="none" w:sz="0" w:space="0" w:color="auto"/>
        <w:bottom w:val="none" w:sz="0" w:space="0" w:color="auto"/>
        <w:right w:val="none" w:sz="0" w:space="0" w:color="auto"/>
      </w:divBdr>
    </w:div>
    <w:div w:id="562375622">
      <w:bodyDiv w:val="1"/>
      <w:marLeft w:val="0"/>
      <w:marRight w:val="0"/>
      <w:marTop w:val="0"/>
      <w:marBottom w:val="0"/>
      <w:divBdr>
        <w:top w:val="none" w:sz="0" w:space="0" w:color="auto"/>
        <w:left w:val="none" w:sz="0" w:space="0" w:color="auto"/>
        <w:bottom w:val="none" w:sz="0" w:space="0" w:color="auto"/>
        <w:right w:val="none" w:sz="0" w:space="0" w:color="auto"/>
      </w:divBdr>
    </w:div>
    <w:div w:id="592859620">
      <w:bodyDiv w:val="1"/>
      <w:marLeft w:val="0"/>
      <w:marRight w:val="0"/>
      <w:marTop w:val="0"/>
      <w:marBottom w:val="0"/>
      <w:divBdr>
        <w:top w:val="none" w:sz="0" w:space="0" w:color="auto"/>
        <w:left w:val="none" w:sz="0" w:space="0" w:color="auto"/>
        <w:bottom w:val="none" w:sz="0" w:space="0" w:color="auto"/>
        <w:right w:val="none" w:sz="0" w:space="0" w:color="auto"/>
      </w:divBdr>
    </w:div>
    <w:div w:id="594823543">
      <w:bodyDiv w:val="1"/>
      <w:marLeft w:val="0"/>
      <w:marRight w:val="0"/>
      <w:marTop w:val="0"/>
      <w:marBottom w:val="0"/>
      <w:divBdr>
        <w:top w:val="none" w:sz="0" w:space="0" w:color="auto"/>
        <w:left w:val="none" w:sz="0" w:space="0" w:color="auto"/>
        <w:bottom w:val="none" w:sz="0" w:space="0" w:color="auto"/>
        <w:right w:val="none" w:sz="0" w:space="0" w:color="auto"/>
      </w:divBdr>
    </w:div>
    <w:div w:id="598486771">
      <w:bodyDiv w:val="1"/>
      <w:marLeft w:val="0"/>
      <w:marRight w:val="0"/>
      <w:marTop w:val="0"/>
      <w:marBottom w:val="0"/>
      <w:divBdr>
        <w:top w:val="none" w:sz="0" w:space="0" w:color="auto"/>
        <w:left w:val="none" w:sz="0" w:space="0" w:color="auto"/>
        <w:bottom w:val="none" w:sz="0" w:space="0" w:color="auto"/>
        <w:right w:val="none" w:sz="0" w:space="0" w:color="auto"/>
      </w:divBdr>
    </w:div>
    <w:div w:id="598759558">
      <w:bodyDiv w:val="1"/>
      <w:marLeft w:val="0"/>
      <w:marRight w:val="0"/>
      <w:marTop w:val="0"/>
      <w:marBottom w:val="0"/>
      <w:divBdr>
        <w:top w:val="none" w:sz="0" w:space="0" w:color="auto"/>
        <w:left w:val="none" w:sz="0" w:space="0" w:color="auto"/>
        <w:bottom w:val="none" w:sz="0" w:space="0" w:color="auto"/>
        <w:right w:val="none" w:sz="0" w:space="0" w:color="auto"/>
      </w:divBdr>
    </w:div>
    <w:div w:id="608390419">
      <w:bodyDiv w:val="1"/>
      <w:marLeft w:val="0"/>
      <w:marRight w:val="0"/>
      <w:marTop w:val="0"/>
      <w:marBottom w:val="0"/>
      <w:divBdr>
        <w:top w:val="none" w:sz="0" w:space="0" w:color="auto"/>
        <w:left w:val="none" w:sz="0" w:space="0" w:color="auto"/>
        <w:bottom w:val="none" w:sz="0" w:space="0" w:color="auto"/>
        <w:right w:val="none" w:sz="0" w:space="0" w:color="auto"/>
      </w:divBdr>
    </w:div>
    <w:div w:id="609052326">
      <w:bodyDiv w:val="1"/>
      <w:marLeft w:val="0"/>
      <w:marRight w:val="0"/>
      <w:marTop w:val="0"/>
      <w:marBottom w:val="0"/>
      <w:divBdr>
        <w:top w:val="none" w:sz="0" w:space="0" w:color="auto"/>
        <w:left w:val="none" w:sz="0" w:space="0" w:color="auto"/>
        <w:bottom w:val="none" w:sz="0" w:space="0" w:color="auto"/>
        <w:right w:val="none" w:sz="0" w:space="0" w:color="auto"/>
      </w:divBdr>
    </w:div>
    <w:div w:id="611592086">
      <w:bodyDiv w:val="1"/>
      <w:marLeft w:val="0"/>
      <w:marRight w:val="0"/>
      <w:marTop w:val="0"/>
      <w:marBottom w:val="0"/>
      <w:divBdr>
        <w:top w:val="none" w:sz="0" w:space="0" w:color="auto"/>
        <w:left w:val="none" w:sz="0" w:space="0" w:color="auto"/>
        <w:bottom w:val="none" w:sz="0" w:space="0" w:color="auto"/>
        <w:right w:val="none" w:sz="0" w:space="0" w:color="auto"/>
      </w:divBdr>
    </w:div>
    <w:div w:id="618412819">
      <w:bodyDiv w:val="1"/>
      <w:marLeft w:val="0"/>
      <w:marRight w:val="0"/>
      <w:marTop w:val="0"/>
      <w:marBottom w:val="0"/>
      <w:divBdr>
        <w:top w:val="none" w:sz="0" w:space="0" w:color="auto"/>
        <w:left w:val="none" w:sz="0" w:space="0" w:color="auto"/>
        <w:bottom w:val="none" w:sz="0" w:space="0" w:color="auto"/>
        <w:right w:val="none" w:sz="0" w:space="0" w:color="auto"/>
      </w:divBdr>
    </w:div>
    <w:div w:id="646252307">
      <w:bodyDiv w:val="1"/>
      <w:marLeft w:val="0"/>
      <w:marRight w:val="0"/>
      <w:marTop w:val="0"/>
      <w:marBottom w:val="0"/>
      <w:divBdr>
        <w:top w:val="none" w:sz="0" w:space="0" w:color="auto"/>
        <w:left w:val="none" w:sz="0" w:space="0" w:color="auto"/>
        <w:bottom w:val="none" w:sz="0" w:space="0" w:color="auto"/>
        <w:right w:val="none" w:sz="0" w:space="0" w:color="auto"/>
      </w:divBdr>
    </w:div>
    <w:div w:id="647590114">
      <w:bodyDiv w:val="1"/>
      <w:marLeft w:val="0"/>
      <w:marRight w:val="0"/>
      <w:marTop w:val="0"/>
      <w:marBottom w:val="0"/>
      <w:divBdr>
        <w:top w:val="none" w:sz="0" w:space="0" w:color="auto"/>
        <w:left w:val="none" w:sz="0" w:space="0" w:color="auto"/>
        <w:bottom w:val="none" w:sz="0" w:space="0" w:color="auto"/>
        <w:right w:val="none" w:sz="0" w:space="0" w:color="auto"/>
      </w:divBdr>
    </w:div>
    <w:div w:id="654379726">
      <w:bodyDiv w:val="1"/>
      <w:marLeft w:val="0"/>
      <w:marRight w:val="0"/>
      <w:marTop w:val="0"/>
      <w:marBottom w:val="0"/>
      <w:divBdr>
        <w:top w:val="none" w:sz="0" w:space="0" w:color="auto"/>
        <w:left w:val="none" w:sz="0" w:space="0" w:color="auto"/>
        <w:bottom w:val="none" w:sz="0" w:space="0" w:color="auto"/>
        <w:right w:val="none" w:sz="0" w:space="0" w:color="auto"/>
      </w:divBdr>
    </w:div>
    <w:div w:id="663121551">
      <w:bodyDiv w:val="1"/>
      <w:marLeft w:val="0"/>
      <w:marRight w:val="0"/>
      <w:marTop w:val="0"/>
      <w:marBottom w:val="0"/>
      <w:divBdr>
        <w:top w:val="none" w:sz="0" w:space="0" w:color="auto"/>
        <w:left w:val="none" w:sz="0" w:space="0" w:color="auto"/>
        <w:bottom w:val="none" w:sz="0" w:space="0" w:color="auto"/>
        <w:right w:val="none" w:sz="0" w:space="0" w:color="auto"/>
      </w:divBdr>
    </w:div>
    <w:div w:id="666782986">
      <w:bodyDiv w:val="1"/>
      <w:marLeft w:val="0"/>
      <w:marRight w:val="0"/>
      <w:marTop w:val="0"/>
      <w:marBottom w:val="0"/>
      <w:divBdr>
        <w:top w:val="none" w:sz="0" w:space="0" w:color="auto"/>
        <w:left w:val="none" w:sz="0" w:space="0" w:color="auto"/>
        <w:bottom w:val="none" w:sz="0" w:space="0" w:color="auto"/>
        <w:right w:val="none" w:sz="0" w:space="0" w:color="auto"/>
      </w:divBdr>
    </w:div>
    <w:div w:id="707267196">
      <w:bodyDiv w:val="1"/>
      <w:marLeft w:val="0"/>
      <w:marRight w:val="0"/>
      <w:marTop w:val="0"/>
      <w:marBottom w:val="0"/>
      <w:divBdr>
        <w:top w:val="none" w:sz="0" w:space="0" w:color="auto"/>
        <w:left w:val="none" w:sz="0" w:space="0" w:color="auto"/>
        <w:bottom w:val="none" w:sz="0" w:space="0" w:color="auto"/>
        <w:right w:val="none" w:sz="0" w:space="0" w:color="auto"/>
      </w:divBdr>
    </w:div>
    <w:div w:id="720321325">
      <w:bodyDiv w:val="1"/>
      <w:marLeft w:val="0"/>
      <w:marRight w:val="0"/>
      <w:marTop w:val="0"/>
      <w:marBottom w:val="0"/>
      <w:divBdr>
        <w:top w:val="none" w:sz="0" w:space="0" w:color="auto"/>
        <w:left w:val="none" w:sz="0" w:space="0" w:color="auto"/>
        <w:bottom w:val="none" w:sz="0" w:space="0" w:color="auto"/>
        <w:right w:val="none" w:sz="0" w:space="0" w:color="auto"/>
      </w:divBdr>
    </w:div>
    <w:div w:id="728648432">
      <w:bodyDiv w:val="1"/>
      <w:marLeft w:val="0"/>
      <w:marRight w:val="0"/>
      <w:marTop w:val="0"/>
      <w:marBottom w:val="0"/>
      <w:divBdr>
        <w:top w:val="none" w:sz="0" w:space="0" w:color="auto"/>
        <w:left w:val="none" w:sz="0" w:space="0" w:color="auto"/>
        <w:bottom w:val="none" w:sz="0" w:space="0" w:color="auto"/>
        <w:right w:val="none" w:sz="0" w:space="0" w:color="auto"/>
      </w:divBdr>
    </w:div>
    <w:div w:id="735588762">
      <w:bodyDiv w:val="1"/>
      <w:marLeft w:val="0"/>
      <w:marRight w:val="0"/>
      <w:marTop w:val="0"/>
      <w:marBottom w:val="0"/>
      <w:divBdr>
        <w:top w:val="none" w:sz="0" w:space="0" w:color="auto"/>
        <w:left w:val="none" w:sz="0" w:space="0" w:color="auto"/>
        <w:bottom w:val="none" w:sz="0" w:space="0" w:color="auto"/>
        <w:right w:val="none" w:sz="0" w:space="0" w:color="auto"/>
      </w:divBdr>
    </w:div>
    <w:div w:id="751700547">
      <w:bodyDiv w:val="1"/>
      <w:marLeft w:val="0"/>
      <w:marRight w:val="0"/>
      <w:marTop w:val="0"/>
      <w:marBottom w:val="0"/>
      <w:divBdr>
        <w:top w:val="none" w:sz="0" w:space="0" w:color="auto"/>
        <w:left w:val="none" w:sz="0" w:space="0" w:color="auto"/>
        <w:bottom w:val="none" w:sz="0" w:space="0" w:color="auto"/>
        <w:right w:val="none" w:sz="0" w:space="0" w:color="auto"/>
      </w:divBdr>
    </w:div>
    <w:div w:id="753009731">
      <w:bodyDiv w:val="1"/>
      <w:marLeft w:val="0"/>
      <w:marRight w:val="0"/>
      <w:marTop w:val="0"/>
      <w:marBottom w:val="0"/>
      <w:divBdr>
        <w:top w:val="none" w:sz="0" w:space="0" w:color="auto"/>
        <w:left w:val="none" w:sz="0" w:space="0" w:color="auto"/>
        <w:bottom w:val="none" w:sz="0" w:space="0" w:color="auto"/>
        <w:right w:val="none" w:sz="0" w:space="0" w:color="auto"/>
      </w:divBdr>
    </w:div>
    <w:div w:id="766803519">
      <w:bodyDiv w:val="1"/>
      <w:marLeft w:val="0"/>
      <w:marRight w:val="0"/>
      <w:marTop w:val="0"/>
      <w:marBottom w:val="0"/>
      <w:divBdr>
        <w:top w:val="none" w:sz="0" w:space="0" w:color="auto"/>
        <w:left w:val="none" w:sz="0" w:space="0" w:color="auto"/>
        <w:bottom w:val="none" w:sz="0" w:space="0" w:color="auto"/>
        <w:right w:val="none" w:sz="0" w:space="0" w:color="auto"/>
      </w:divBdr>
    </w:div>
    <w:div w:id="767895255">
      <w:bodyDiv w:val="1"/>
      <w:marLeft w:val="0"/>
      <w:marRight w:val="0"/>
      <w:marTop w:val="0"/>
      <w:marBottom w:val="0"/>
      <w:divBdr>
        <w:top w:val="none" w:sz="0" w:space="0" w:color="auto"/>
        <w:left w:val="none" w:sz="0" w:space="0" w:color="auto"/>
        <w:bottom w:val="none" w:sz="0" w:space="0" w:color="auto"/>
        <w:right w:val="none" w:sz="0" w:space="0" w:color="auto"/>
      </w:divBdr>
    </w:div>
    <w:div w:id="820537190">
      <w:bodyDiv w:val="1"/>
      <w:marLeft w:val="0"/>
      <w:marRight w:val="0"/>
      <w:marTop w:val="0"/>
      <w:marBottom w:val="0"/>
      <w:divBdr>
        <w:top w:val="none" w:sz="0" w:space="0" w:color="auto"/>
        <w:left w:val="none" w:sz="0" w:space="0" w:color="auto"/>
        <w:bottom w:val="none" w:sz="0" w:space="0" w:color="auto"/>
        <w:right w:val="none" w:sz="0" w:space="0" w:color="auto"/>
      </w:divBdr>
    </w:div>
    <w:div w:id="821044296">
      <w:bodyDiv w:val="1"/>
      <w:marLeft w:val="0"/>
      <w:marRight w:val="0"/>
      <w:marTop w:val="0"/>
      <w:marBottom w:val="0"/>
      <w:divBdr>
        <w:top w:val="none" w:sz="0" w:space="0" w:color="auto"/>
        <w:left w:val="none" w:sz="0" w:space="0" w:color="auto"/>
        <w:bottom w:val="none" w:sz="0" w:space="0" w:color="auto"/>
        <w:right w:val="none" w:sz="0" w:space="0" w:color="auto"/>
      </w:divBdr>
    </w:div>
    <w:div w:id="839198385">
      <w:bodyDiv w:val="1"/>
      <w:marLeft w:val="0"/>
      <w:marRight w:val="0"/>
      <w:marTop w:val="0"/>
      <w:marBottom w:val="0"/>
      <w:divBdr>
        <w:top w:val="none" w:sz="0" w:space="0" w:color="auto"/>
        <w:left w:val="none" w:sz="0" w:space="0" w:color="auto"/>
        <w:bottom w:val="none" w:sz="0" w:space="0" w:color="auto"/>
        <w:right w:val="none" w:sz="0" w:space="0" w:color="auto"/>
      </w:divBdr>
    </w:div>
    <w:div w:id="842431249">
      <w:bodyDiv w:val="1"/>
      <w:marLeft w:val="0"/>
      <w:marRight w:val="0"/>
      <w:marTop w:val="0"/>
      <w:marBottom w:val="0"/>
      <w:divBdr>
        <w:top w:val="none" w:sz="0" w:space="0" w:color="auto"/>
        <w:left w:val="none" w:sz="0" w:space="0" w:color="auto"/>
        <w:bottom w:val="none" w:sz="0" w:space="0" w:color="auto"/>
        <w:right w:val="none" w:sz="0" w:space="0" w:color="auto"/>
      </w:divBdr>
    </w:div>
    <w:div w:id="863787965">
      <w:bodyDiv w:val="1"/>
      <w:marLeft w:val="0"/>
      <w:marRight w:val="0"/>
      <w:marTop w:val="0"/>
      <w:marBottom w:val="0"/>
      <w:divBdr>
        <w:top w:val="none" w:sz="0" w:space="0" w:color="auto"/>
        <w:left w:val="none" w:sz="0" w:space="0" w:color="auto"/>
        <w:bottom w:val="none" w:sz="0" w:space="0" w:color="auto"/>
        <w:right w:val="none" w:sz="0" w:space="0" w:color="auto"/>
      </w:divBdr>
    </w:div>
    <w:div w:id="877087495">
      <w:bodyDiv w:val="1"/>
      <w:marLeft w:val="0"/>
      <w:marRight w:val="0"/>
      <w:marTop w:val="0"/>
      <w:marBottom w:val="0"/>
      <w:divBdr>
        <w:top w:val="none" w:sz="0" w:space="0" w:color="auto"/>
        <w:left w:val="none" w:sz="0" w:space="0" w:color="auto"/>
        <w:bottom w:val="none" w:sz="0" w:space="0" w:color="auto"/>
        <w:right w:val="none" w:sz="0" w:space="0" w:color="auto"/>
      </w:divBdr>
    </w:div>
    <w:div w:id="881406475">
      <w:bodyDiv w:val="1"/>
      <w:marLeft w:val="0"/>
      <w:marRight w:val="0"/>
      <w:marTop w:val="0"/>
      <w:marBottom w:val="0"/>
      <w:divBdr>
        <w:top w:val="none" w:sz="0" w:space="0" w:color="auto"/>
        <w:left w:val="none" w:sz="0" w:space="0" w:color="auto"/>
        <w:bottom w:val="none" w:sz="0" w:space="0" w:color="auto"/>
        <w:right w:val="none" w:sz="0" w:space="0" w:color="auto"/>
      </w:divBdr>
    </w:div>
    <w:div w:id="889877704">
      <w:bodyDiv w:val="1"/>
      <w:marLeft w:val="0"/>
      <w:marRight w:val="0"/>
      <w:marTop w:val="0"/>
      <w:marBottom w:val="0"/>
      <w:divBdr>
        <w:top w:val="none" w:sz="0" w:space="0" w:color="auto"/>
        <w:left w:val="none" w:sz="0" w:space="0" w:color="auto"/>
        <w:bottom w:val="none" w:sz="0" w:space="0" w:color="auto"/>
        <w:right w:val="none" w:sz="0" w:space="0" w:color="auto"/>
      </w:divBdr>
    </w:div>
    <w:div w:id="892960259">
      <w:bodyDiv w:val="1"/>
      <w:marLeft w:val="0"/>
      <w:marRight w:val="0"/>
      <w:marTop w:val="0"/>
      <w:marBottom w:val="0"/>
      <w:divBdr>
        <w:top w:val="none" w:sz="0" w:space="0" w:color="auto"/>
        <w:left w:val="none" w:sz="0" w:space="0" w:color="auto"/>
        <w:bottom w:val="none" w:sz="0" w:space="0" w:color="auto"/>
        <w:right w:val="none" w:sz="0" w:space="0" w:color="auto"/>
      </w:divBdr>
    </w:div>
    <w:div w:id="894119822">
      <w:bodyDiv w:val="1"/>
      <w:marLeft w:val="0"/>
      <w:marRight w:val="0"/>
      <w:marTop w:val="0"/>
      <w:marBottom w:val="0"/>
      <w:divBdr>
        <w:top w:val="none" w:sz="0" w:space="0" w:color="auto"/>
        <w:left w:val="none" w:sz="0" w:space="0" w:color="auto"/>
        <w:bottom w:val="none" w:sz="0" w:space="0" w:color="auto"/>
        <w:right w:val="none" w:sz="0" w:space="0" w:color="auto"/>
      </w:divBdr>
    </w:div>
    <w:div w:id="897133851">
      <w:bodyDiv w:val="1"/>
      <w:marLeft w:val="0"/>
      <w:marRight w:val="0"/>
      <w:marTop w:val="0"/>
      <w:marBottom w:val="0"/>
      <w:divBdr>
        <w:top w:val="none" w:sz="0" w:space="0" w:color="auto"/>
        <w:left w:val="none" w:sz="0" w:space="0" w:color="auto"/>
        <w:bottom w:val="none" w:sz="0" w:space="0" w:color="auto"/>
        <w:right w:val="none" w:sz="0" w:space="0" w:color="auto"/>
      </w:divBdr>
    </w:div>
    <w:div w:id="902521410">
      <w:bodyDiv w:val="1"/>
      <w:marLeft w:val="0"/>
      <w:marRight w:val="0"/>
      <w:marTop w:val="0"/>
      <w:marBottom w:val="0"/>
      <w:divBdr>
        <w:top w:val="none" w:sz="0" w:space="0" w:color="auto"/>
        <w:left w:val="none" w:sz="0" w:space="0" w:color="auto"/>
        <w:bottom w:val="none" w:sz="0" w:space="0" w:color="auto"/>
        <w:right w:val="none" w:sz="0" w:space="0" w:color="auto"/>
      </w:divBdr>
    </w:div>
    <w:div w:id="917176798">
      <w:bodyDiv w:val="1"/>
      <w:marLeft w:val="0"/>
      <w:marRight w:val="0"/>
      <w:marTop w:val="0"/>
      <w:marBottom w:val="0"/>
      <w:divBdr>
        <w:top w:val="none" w:sz="0" w:space="0" w:color="auto"/>
        <w:left w:val="none" w:sz="0" w:space="0" w:color="auto"/>
        <w:bottom w:val="none" w:sz="0" w:space="0" w:color="auto"/>
        <w:right w:val="none" w:sz="0" w:space="0" w:color="auto"/>
      </w:divBdr>
    </w:div>
    <w:div w:id="937106288">
      <w:bodyDiv w:val="1"/>
      <w:marLeft w:val="0"/>
      <w:marRight w:val="0"/>
      <w:marTop w:val="0"/>
      <w:marBottom w:val="0"/>
      <w:divBdr>
        <w:top w:val="none" w:sz="0" w:space="0" w:color="auto"/>
        <w:left w:val="none" w:sz="0" w:space="0" w:color="auto"/>
        <w:bottom w:val="none" w:sz="0" w:space="0" w:color="auto"/>
        <w:right w:val="none" w:sz="0" w:space="0" w:color="auto"/>
      </w:divBdr>
    </w:div>
    <w:div w:id="937830148">
      <w:bodyDiv w:val="1"/>
      <w:marLeft w:val="0"/>
      <w:marRight w:val="0"/>
      <w:marTop w:val="0"/>
      <w:marBottom w:val="0"/>
      <w:divBdr>
        <w:top w:val="none" w:sz="0" w:space="0" w:color="auto"/>
        <w:left w:val="none" w:sz="0" w:space="0" w:color="auto"/>
        <w:bottom w:val="none" w:sz="0" w:space="0" w:color="auto"/>
        <w:right w:val="none" w:sz="0" w:space="0" w:color="auto"/>
      </w:divBdr>
    </w:div>
    <w:div w:id="941956349">
      <w:bodyDiv w:val="1"/>
      <w:marLeft w:val="0"/>
      <w:marRight w:val="0"/>
      <w:marTop w:val="0"/>
      <w:marBottom w:val="0"/>
      <w:divBdr>
        <w:top w:val="none" w:sz="0" w:space="0" w:color="auto"/>
        <w:left w:val="none" w:sz="0" w:space="0" w:color="auto"/>
        <w:bottom w:val="none" w:sz="0" w:space="0" w:color="auto"/>
        <w:right w:val="none" w:sz="0" w:space="0" w:color="auto"/>
      </w:divBdr>
    </w:div>
    <w:div w:id="943148275">
      <w:bodyDiv w:val="1"/>
      <w:marLeft w:val="0"/>
      <w:marRight w:val="0"/>
      <w:marTop w:val="0"/>
      <w:marBottom w:val="0"/>
      <w:divBdr>
        <w:top w:val="none" w:sz="0" w:space="0" w:color="auto"/>
        <w:left w:val="none" w:sz="0" w:space="0" w:color="auto"/>
        <w:bottom w:val="none" w:sz="0" w:space="0" w:color="auto"/>
        <w:right w:val="none" w:sz="0" w:space="0" w:color="auto"/>
      </w:divBdr>
    </w:div>
    <w:div w:id="944270699">
      <w:bodyDiv w:val="1"/>
      <w:marLeft w:val="0"/>
      <w:marRight w:val="0"/>
      <w:marTop w:val="0"/>
      <w:marBottom w:val="0"/>
      <w:divBdr>
        <w:top w:val="none" w:sz="0" w:space="0" w:color="auto"/>
        <w:left w:val="none" w:sz="0" w:space="0" w:color="auto"/>
        <w:bottom w:val="none" w:sz="0" w:space="0" w:color="auto"/>
        <w:right w:val="none" w:sz="0" w:space="0" w:color="auto"/>
      </w:divBdr>
    </w:div>
    <w:div w:id="955059251">
      <w:bodyDiv w:val="1"/>
      <w:marLeft w:val="0"/>
      <w:marRight w:val="0"/>
      <w:marTop w:val="0"/>
      <w:marBottom w:val="0"/>
      <w:divBdr>
        <w:top w:val="none" w:sz="0" w:space="0" w:color="auto"/>
        <w:left w:val="none" w:sz="0" w:space="0" w:color="auto"/>
        <w:bottom w:val="none" w:sz="0" w:space="0" w:color="auto"/>
        <w:right w:val="none" w:sz="0" w:space="0" w:color="auto"/>
      </w:divBdr>
    </w:div>
    <w:div w:id="967711119">
      <w:bodyDiv w:val="1"/>
      <w:marLeft w:val="0"/>
      <w:marRight w:val="0"/>
      <w:marTop w:val="0"/>
      <w:marBottom w:val="0"/>
      <w:divBdr>
        <w:top w:val="none" w:sz="0" w:space="0" w:color="auto"/>
        <w:left w:val="none" w:sz="0" w:space="0" w:color="auto"/>
        <w:bottom w:val="none" w:sz="0" w:space="0" w:color="auto"/>
        <w:right w:val="none" w:sz="0" w:space="0" w:color="auto"/>
      </w:divBdr>
    </w:div>
    <w:div w:id="973144107">
      <w:bodyDiv w:val="1"/>
      <w:marLeft w:val="0"/>
      <w:marRight w:val="0"/>
      <w:marTop w:val="0"/>
      <w:marBottom w:val="0"/>
      <w:divBdr>
        <w:top w:val="none" w:sz="0" w:space="0" w:color="auto"/>
        <w:left w:val="none" w:sz="0" w:space="0" w:color="auto"/>
        <w:bottom w:val="none" w:sz="0" w:space="0" w:color="auto"/>
        <w:right w:val="none" w:sz="0" w:space="0" w:color="auto"/>
      </w:divBdr>
    </w:div>
    <w:div w:id="975186318">
      <w:bodyDiv w:val="1"/>
      <w:marLeft w:val="0"/>
      <w:marRight w:val="0"/>
      <w:marTop w:val="0"/>
      <w:marBottom w:val="0"/>
      <w:divBdr>
        <w:top w:val="none" w:sz="0" w:space="0" w:color="auto"/>
        <w:left w:val="none" w:sz="0" w:space="0" w:color="auto"/>
        <w:bottom w:val="none" w:sz="0" w:space="0" w:color="auto"/>
        <w:right w:val="none" w:sz="0" w:space="0" w:color="auto"/>
      </w:divBdr>
    </w:div>
    <w:div w:id="984621934">
      <w:bodyDiv w:val="1"/>
      <w:marLeft w:val="0"/>
      <w:marRight w:val="0"/>
      <w:marTop w:val="0"/>
      <w:marBottom w:val="0"/>
      <w:divBdr>
        <w:top w:val="none" w:sz="0" w:space="0" w:color="auto"/>
        <w:left w:val="none" w:sz="0" w:space="0" w:color="auto"/>
        <w:bottom w:val="none" w:sz="0" w:space="0" w:color="auto"/>
        <w:right w:val="none" w:sz="0" w:space="0" w:color="auto"/>
      </w:divBdr>
    </w:div>
    <w:div w:id="998777589">
      <w:bodyDiv w:val="1"/>
      <w:marLeft w:val="0"/>
      <w:marRight w:val="0"/>
      <w:marTop w:val="0"/>
      <w:marBottom w:val="0"/>
      <w:divBdr>
        <w:top w:val="none" w:sz="0" w:space="0" w:color="auto"/>
        <w:left w:val="none" w:sz="0" w:space="0" w:color="auto"/>
        <w:bottom w:val="none" w:sz="0" w:space="0" w:color="auto"/>
        <w:right w:val="none" w:sz="0" w:space="0" w:color="auto"/>
      </w:divBdr>
    </w:div>
    <w:div w:id="1021123677">
      <w:bodyDiv w:val="1"/>
      <w:marLeft w:val="0"/>
      <w:marRight w:val="0"/>
      <w:marTop w:val="0"/>
      <w:marBottom w:val="0"/>
      <w:divBdr>
        <w:top w:val="none" w:sz="0" w:space="0" w:color="auto"/>
        <w:left w:val="none" w:sz="0" w:space="0" w:color="auto"/>
        <w:bottom w:val="none" w:sz="0" w:space="0" w:color="auto"/>
        <w:right w:val="none" w:sz="0" w:space="0" w:color="auto"/>
      </w:divBdr>
    </w:div>
    <w:div w:id="1024133569">
      <w:bodyDiv w:val="1"/>
      <w:marLeft w:val="0"/>
      <w:marRight w:val="0"/>
      <w:marTop w:val="0"/>
      <w:marBottom w:val="0"/>
      <w:divBdr>
        <w:top w:val="none" w:sz="0" w:space="0" w:color="auto"/>
        <w:left w:val="none" w:sz="0" w:space="0" w:color="auto"/>
        <w:bottom w:val="none" w:sz="0" w:space="0" w:color="auto"/>
        <w:right w:val="none" w:sz="0" w:space="0" w:color="auto"/>
      </w:divBdr>
    </w:div>
    <w:div w:id="1026296114">
      <w:bodyDiv w:val="1"/>
      <w:marLeft w:val="0"/>
      <w:marRight w:val="0"/>
      <w:marTop w:val="0"/>
      <w:marBottom w:val="0"/>
      <w:divBdr>
        <w:top w:val="none" w:sz="0" w:space="0" w:color="auto"/>
        <w:left w:val="none" w:sz="0" w:space="0" w:color="auto"/>
        <w:bottom w:val="none" w:sz="0" w:space="0" w:color="auto"/>
        <w:right w:val="none" w:sz="0" w:space="0" w:color="auto"/>
      </w:divBdr>
    </w:div>
    <w:div w:id="1032268452">
      <w:bodyDiv w:val="1"/>
      <w:marLeft w:val="0"/>
      <w:marRight w:val="0"/>
      <w:marTop w:val="0"/>
      <w:marBottom w:val="0"/>
      <w:divBdr>
        <w:top w:val="none" w:sz="0" w:space="0" w:color="auto"/>
        <w:left w:val="none" w:sz="0" w:space="0" w:color="auto"/>
        <w:bottom w:val="none" w:sz="0" w:space="0" w:color="auto"/>
        <w:right w:val="none" w:sz="0" w:space="0" w:color="auto"/>
      </w:divBdr>
    </w:div>
    <w:div w:id="1058626196">
      <w:bodyDiv w:val="1"/>
      <w:marLeft w:val="0"/>
      <w:marRight w:val="0"/>
      <w:marTop w:val="0"/>
      <w:marBottom w:val="0"/>
      <w:divBdr>
        <w:top w:val="none" w:sz="0" w:space="0" w:color="auto"/>
        <w:left w:val="none" w:sz="0" w:space="0" w:color="auto"/>
        <w:bottom w:val="none" w:sz="0" w:space="0" w:color="auto"/>
        <w:right w:val="none" w:sz="0" w:space="0" w:color="auto"/>
      </w:divBdr>
    </w:div>
    <w:div w:id="1065493668">
      <w:bodyDiv w:val="1"/>
      <w:marLeft w:val="0"/>
      <w:marRight w:val="0"/>
      <w:marTop w:val="0"/>
      <w:marBottom w:val="0"/>
      <w:divBdr>
        <w:top w:val="none" w:sz="0" w:space="0" w:color="auto"/>
        <w:left w:val="none" w:sz="0" w:space="0" w:color="auto"/>
        <w:bottom w:val="none" w:sz="0" w:space="0" w:color="auto"/>
        <w:right w:val="none" w:sz="0" w:space="0" w:color="auto"/>
      </w:divBdr>
    </w:div>
    <w:div w:id="1089500662">
      <w:bodyDiv w:val="1"/>
      <w:marLeft w:val="0"/>
      <w:marRight w:val="0"/>
      <w:marTop w:val="0"/>
      <w:marBottom w:val="0"/>
      <w:divBdr>
        <w:top w:val="none" w:sz="0" w:space="0" w:color="auto"/>
        <w:left w:val="none" w:sz="0" w:space="0" w:color="auto"/>
        <w:bottom w:val="none" w:sz="0" w:space="0" w:color="auto"/>
        <w:right w:val="none" w:sz="0" w:space="0" w:color="auto"/>
      </w:divBdr>
    </w:div>
    <w:div w:id="1096830803">
      <w:bodyDiv w:val="1"/>
      <w:marLeft w:val="0"/>
      <w:marRight w:val="0"/>
      <w:marTop w:val="0"/>
      <w:marBottom w:val="0"/>
      <w:divBdr>
        <w:top w:val="none" w:sz="0" w:space="0" w:color="auto"/>
        <w:left w:val="none" w:sz="0" w:space="0" w:color="auto"/>
        <w:bottom w:val="none" w:sz="0" w:space="0" w:color="auto"/>
        <w:right w:val="none" w:sz="0" w:space="0" w:color="auto"/>
      </w:divBdr>
    </w:div>
    <w:div w:id="1102721920">
      <w:bodyDiv w:val="1"/>
      <w:marLeft w:val="0"/>
      <w:marRight w:val="0"/>
      <w:marTop w:val="0"/>
      <w:marBottom w:val="0"/>
      <w:divBdr>
        <w:top w:val="none" w:sz="0" w:space="0" w:color="auto"/>
        <w:left w:val="none" w:sz="0" w:space="0" w:color="auto"/>
        <w:bottom w:val="none" w:sz="0" w:space="0" w:color="auto"/>
        <w:right w:val="none" w:sz="0" w:space="0" w:color="auto"/>
      </w:divBdr>
    </w:div>
    <w:div w:id="1116411920">
      <w:bodyDiv w:val="1"/>
      <w:marLeft w:val="0"/>
      <w:marRight w:val="0"/>
      <w:marTop w:val="0"/>
      <w:marBottom w:val="0"/>
      <w:divBdr>
        <w:top w:val="none" w:sz="0" w:space="0" w:color="auto"/>
        <w:left w:val="none" w:sz="0" w:space="0" w:color="auto"/>
        <w:bottom w:val="none" w:sz="0" w:space="0" w:color="auto"/>
        <w:right w:val="none" w:sz="0" w:space="0" w:color="auto"/>
      </w:divBdr>
    </w:div>
    <w:div w:id="1121075015">
      <w:bodyDiv w:val="1"/>
      <w:marLeft w:val="0"/>
      <w:marRight w:val="0"/>
      <w:marTop w:val="0"/>
      <w:marBottom w:val="0"/>
      <w:divBdr>
        <w:top w:val="none" w:sz="0" w:space="0" w:color="auto"/>
        <w:left w:val="none" w:sz="0" w:space="0" w:color="auto"/>
        <w:bottom w:val="none" w:sz="0" w:space="0" w:color="auto"/>
        <w:right w:val="none" w:sz="0" w:space="0" w:color="auto"/>
      </w:divBdr>
    </w:div>
    <w:div w:id="1121264847">
      <w:bodyDiv w:val="1"/>
      <w:marLeft w:val="0"/>
      <w:marRight w:val="0"/>
      <w:marTop w:val="0"/>
      <w:marBottom w:val="0"/>
      <w:divBdr>
        <w:top w:val="none" w:sz="0" w:space="0" w:color="auto"/>
        <w:left w:val="none" w:sz="0" w:space="0" w:color="auto"/>
        <w:bottom w:val="none" w:sz="0" w:space="0" w:color="auto"/>
        <w:right w:val="none" w:sz="0" w:space="0" w:color="auto"/>
      </w:divBdr>
    </w:div>
    <w:div w:id="1129593971">
      <w:bodyDiv w:val="1"/>
      <w:marLeft w:val="0"/>
      <w:marRight w:val="0"/>
      <w:marTop w:val="0"/>
      <w:marBottom w:val="0"/>
      <w:divBdr>
        <w:top w:val="none" w:sz="0" w:space="0" w:color="auto"/>
        <w:left w:val="none" w:sz="0" w:space="0" w:color="auto"/>
        <w:bottom w:val="none" w:sz="0" w:space="0" w:color="auto"/>
        <w:right w:val="none" w:sz="0" w:space="0" w:color="auto"/>
      </w:divBdr>
    </w:div>
    <w:div w:id="1135567003">
      <w:bodyDiv w:val="1"/>
      <w:marLeft w:val="0"/>
      <w:marRight w:val="0"/>
      <w:marTop w:val="0"/>
      <w:marBottom w:val="0"/>
      <w:divBdr>
        <w:top w:val="none" w:sz="0" w:space="0" w:color="auto"/>
        <w:left w:val="none" w:sz="0" w:space="0" w:color="auto"/>
        <w:bottom w:val="none" w:sz="0" w:space="0" w:color="auto"/>
        <w:right w:val="none" w:sz="0" w:space="0" w:color="auto"/>
      </w:divBdr>
    </w:div>
    <w:div w:id="1149711113">
      <w:bodyDiv w:val="1"/>
      <w:marLeft w:val="0"/>
      <w:marRight w:val="0"/>
      <w:marTop w:val="0"/>
      <w:marBottom w:val="0"/>
      <w:divBdr>
        <w:top w:val="none" w:sz="0" w:space="0" w:color="auto"/>
        <w:left w:val="none" w:sz="0" w:space="0" w:color="auto"/>
        <w:bottom w:val="none" w:sz="0" w:space="0" w:color="auto"/>
        <w:right w:val="none" w:sz="0" w:space="0" w:color="auto"/>
      </w:divBdr>
    </w:div>
    <w:div w:id="1164082548">
      <w:bodyDiv w:val="1"/>
      <w:marLeft w:val="0"/>
      <w:marRight w:val="0"/>
      <w:marTop w:val="0"/>
      <w:marBottom w:val="0"/>
      <w:divBdr>
        <w:top w:val="none" w:sz="0" w:space="0" w:color="auto"/>
        <w:left w:val="none" w:sz="0" w:space="0" w:color="auto"/>
        <w:bottom w:val="none" w:sz="0" w:space="0" w:color="auto"/>
        <w:right w:val="none" w:sz="0" w:space="0" w:color="auto"/>
      </w:divBdr>
    </w:div>
    <w:div w:id="1165053939">
      <w:bodyDiv w:val="1"/>
      <w:marLeft w:val="0"/>
      <w:marRight w:val="0"/>
      <w:marTop w:val="0"/>
      <w:marBottom w:val="0"/>
      <w:divBdr>
        <w:top w:val="none" w:sz="0" w:space="0" w:color="auto"/>
        <w:left w:val="none" w:sz="0" w:space="0" w:color="auto"/>
        <w:bottom w:val="none" w:sz="0" w:space="0" w:color="auto"/>
        <w:right w:val="none" w:sz="0" w:space="0" w:color="auto"/>
      </w:divBdr>
    </w:div>
    <w:div w:id="1174492523">
      <w:bodyDiv w:val="1"/>
      <w:marLeft w:val="0"/>
      <w:marRight w:val="0"/>
      <w:marTop w:val="0"/>
      <w:marBottom w:val="0"/>
      <w:divBdr>
        <w:top w:val="none" w:sz="0" w:space="0" w:color="auto"/>
        <w:left w:val="none" w:sz="0" w:space="0" w:color="auto"/>
        <w:bottom w:val="none" w:sz="0" w:space="0" w:color="auto"/>
        <w:right w:val="none" w:sz="0" w:space="0" w:color="auto"/>
      </w:divBdr>
    </w:div>
    <w:div w:id="1181048219">
      <w:bodyDiv w:val="1"/>
      <w:marLeft w:val="0"/>
      <w:marRight w:val="0"/>
      <w:marTop w:val="0"/>
      <w:marBottom w:val="0"/>
      <w:divBdr>
        <w:top w:val="none" w:sz="0" w:space="0" w:color="auto"/>
        <w:left w:val="none" w:sz="0" w:space="0" w:color="auto"/>
        <w:bottom w:val="none" w:sz="0" w:space="0" w:color="auto"/>
        <w:right w:val="none" w:sz="0" w:space="0" w:color="auto"/>
      </w:divBdr>
    </w:div>
    <w:div w:id="1183009504">
      <w:bodyDiv w:val="1"/>
      <w:marLeft w:val="0"/>
      <w:marRight w:val="0"/>
      <w:marTop w:val="0"/>
      <w:marBottom w:val="0"/>
      <w:divBdr>
        <w:top w:val="none" w:sz="0" w:space="0" w:color="auto"/>
        <w:left w:val="none" w:sz="0" w:space="0" w:color="auto"/>
        <w:bottom w:val="none" w:sz="0" w:space="0" w:color="auto"/>
        <w:right w:val="none" w:sz="0" w:space="0" w:color="auto"/>
      </w:divBdr>
    </w:div>
    <w:div w:id="1187670490">
      <w:bodyDiv w:val="1"/>
      <w:marLeft w:val="0"/>
      <w:marRight w:val="0"/>
      <w:marTop w:val="0"/>
      <w:marBottom w:val="0"/>
      <w:divBdr>
        <w:top w:val="none" w:sz="0" w:space="0" w:color="auto"/>
        <w:left w:val="none" w:sz="0" w:space="0" w:color="auto"/>
        <w:bottom w:val="none" w:sz="0" w:space="0" w:color="auto"/>
        <w:right w:val="none" w:sz="0" w:space="0" w:color="auto"/>
      </w:divBdr>
    </w:div>
    <w:div w:id="1189026298">
      <w:bodyDiv w:val="1"/>
      <w:marLeft w:val="0"/>
      <w:marRight w:val="0"/>
      <w:marTop w:val="0"/>
      <w:marBottom w:val="0"/>
      <w:divBdr>
        <w:top w:val="none" w:sz="0" w:space="0" w:color="auto"/>
        <w:left w:val="none" w:sz="0" w:space="0" w:color="auto"/>
        <w:bottom w:val="none" w:sz="0" w:space="0" w:color="auto"/>
        <w:right w:val="none" w:sz="0" w:space="0" w:color="auto"/>
      </w:divBdr>
    </w:div>
    <w:div w:id="1202127436">
      <w:bodyDiv w:val="1"/>
      <w:marLeft w:val="0"/>
      <w:marRight w:val="0"/>
      <w:marTop w:val="0"/>
      <w:marBottom w:val="0"/>
      <w:divBdr>
        <w:top w:val="none" w:sz="0" w:space="0" w:color="auto"/>
        <w:left w:val="none" w:sz="0" w:space="0" w:color="auto"/>
        <w:bottom w:val="none" w:sz="0" w:space="0" w:color="auto"/>
        <w:right w:val="none" w:sz="0" w:space="0" w:color="auto"/>
      </w:divBdr>
    </w:div>
    <w:div w:id="1206260601">
      <w:bodyDiv w:val="1"/>
      <w:marLeft w:val="0"/>
      <w:marRight w:val="0"/>
      <w:marTop w:val="0"/>
      <w:marBottom w:val="0"/>
      <w:divBdr>
        <w:top w:val="none" w:sz="0" w:space="0" w:color="auto"/>
        <w:left w:val="none" w:sz="0" w:space="0" w:color="auto"/>
        <w:bottom w:val="none" w:sz="0" w:space="0" w:color="auto"/>
        <w:right w:val="none" w:sz="0" w:space="0" w:color="auto"/>
      </w:divBdr>
    </w:div>
    <w:div w:id="1231115484">
      <w:bodyDiv w:val="1"/>
      <w:marLeft w:val="0"/>
      <w:marRight w:val="0"/>
      <w:marTop w:val="0"/>
      <w:marBottom w:val="0"/>
      <w:divBdr>
        <w:top w:val="none" w:sz="0" w:space="0" w:color="auto"/>
        <w:left w:val="none" w:sz="0" w:space="0" w:color="auto"/>
        <w:bottom w:val="none" w:sz="0" w:space="0" w:color="auto"/>
        <w:right w:val="none" w:sz="0" w:space="0" w:color="auto"/>
      </w:divBdr>
    </w:div>
    <w:div w:id="1251348044">
      <w:bodyDiv w:val="1"/>
      <w:marLeft w:val="0"/>
      <w:marRight w:val="0"/>
      <w:marTop w:val="0"/>
      <w:marBottom w:val="0"/>
      <w:divBdr>
        <w:top w:val="none" w:sz="0" w:space="0" w:color="auto"/>
        <w:left w:val="none" w:sz="0" w:space="0" w:color="auto"/>
        <w:bottom w:val="none" w:sz="0" w:space="0" w:color="auto"/>
        <w:right w:val="none" w:sz="0" w:space="0" w:color="auto"/>
      </w:divBdr>
    </w:div>
    <w:div w:id="1264612955">
      <w:bodyDiv w:val="1"/>
      <w:marLeft w:val="0"/>
      <w:marRight w:val="0"/>
      <w:marTop w:val="0"/>
      <w:marBottom w:val="0"/>
      <w:divBdr>
        <w:top w:val="none" w:sz="0" w:space="0" w:color="auto"/>
        <w:left w:val="none" w:sz="0" w:space="0" w:color="auto"/>
        <w:bottom w:val="none" w:sz="0" w:space="0" w:color="auto"/>
        <w:right w:val="none" w:sz="0" w:space="0" w:color="auto"/>
      </w:divBdr>
    </w:div>
    <w:div w:id="1270234149">
      <w:bodyDiv w:val="1"/>
      <w:marLeft w:val="0"/>
      <w:marRight w:val="0"/>
      <w:marTop w:val="0"/>
      <w:marBottom w:val="0"/>
      <w:divBdr>
        <w:top w:val="none" w:sz="0" w:space="0" w:color="auto"/>
        <w:left w:val="none" w:sz="0" w:space="0" w:color="auto"/>
        <w:bottom w:val="none" w:sz="0" w:space="0" w:color="auto"/>
        <w:right w:val="none" w:sz="0" w:space="0" w:color="auto"/>
      </w:divBdr>
    </w:div>
    <w:div w:id="1272591432">
      <w:bodyDiv w:val="1"/>
      <w:marLeft w:val="0"/>
      <w:marRight w:val="0"/>
      <w:marTop w:val="0"/>
      <w:marBottom w:val="0"/>
      <w:divBdr>
        <w:top w:val="none" w:sz="0" w:space="0" w:color="auto"/>
        <w:left w:val="none" w:sz="0" w:space="0" w:color="auto"/>
        <w:bottom w:val="none" w:sz="0" w:space="0" w:color="auto"/>
        <w:right w:val="none" w:sz="0" w:space="0" w:color="auto"/>
      </w:divBdr>
    </w:div>
    <w:div w:id="1277448719">
      <w:bodyDiv w:val="1"/>
      <w:marLeft w:val="0"/>
      <w:marRight w:val="0"/>
      <w:marTop w:val="0"/>
      <w:marBottom w:val="0"/>
      <w:divBdr>
        <w:top w:val="none" w:sz="0" w:space="0" w:color="auto"/>
        <w:left w:val="none" w:sz="0" w:space="0" w:color="auto"/>
        <w:bottom w:val="none" w:sz="0" w:space="0" w:color="auto"/>
        <w:right w:val="none" w:sz="0" w:space="0" w:color="auto"/>
      </w:divBdr>
    </w:div>
    <w:div w:id="1292785869">
      <w:bodyDiv w:val="1"/>
      <w:marLeft w:val="0"/>
      <w:marRight w:val="0"/>
      <w:marTop w:val="0"/>
      <w:marBottom w:val="0"/>
      <w:divBdr>
        <w:top w:val="none" w:sz="0" w:space="0" w:color="auto"/>
        <w:left w:val="none" w:sz="0" w:space="0" w:color="auto"/>
        <w:bottom w:val="none" w:sz="0" w:space="0" w:color="auto"/>
        <w:right w:val="none" w:sz="0" w:space="0" w:color="auto"/>
      </w:divBdr>
    </w:div>
    <w:div w:id="1295453048">
      <w:bodyDiv w:val="1"/>
      <w:marLeft w:val="0"/>
      <w:marRight w:val="0"/>
      <w:marTop w:val="0"/>
      <w:marBottom w:val="0"/>
      <w:divBdr>
        <w:top w:val="none" w:sz="0" w:space="0" w:color="auto"/>
        <w:left w:val="none" w:sz="0" w:space="0" w:color="auto"/>
        <w:bottom w:val="none" w:sz="0" w:space="0" w:color="auto"/>
        <w:right w:val="none" w:sz="0" w:space="0" w:color="auto"/>
      </w:divBdr>
    </w:div>
    <w:div w:id="1323123398">
      <w:bodyDiv w:val="1"/>
      <w:marLeft w:val="0"/>
      <w:marRight w:val="0"/>
      <w:marTop w:val="0"/>
      <w:marBottom w:val="0"/>
      <w:divBdr>
        <w:top w:val="none" w:sz="0" w:space="0" w:color="auto"/>
        <w:left w:val="none" w:sz="0" w:space="0" w:color="auto"/>
        <w:bottom w:val="none" w:sz="0" w:space="0" w:color="auto"/>
        <w:right w:val="none" w:sz="0" w:space="0" w:color="auto"/>
      </w:divBdr>
    </w:div>
    <w:div w:id="1324317160">
      <w:bodyDiv w:val="1"/>
      <w:marLeft w:val="0"/>
      <w:marRight w:val="0"/>
      <w:marTop w:val="0"/>
      <w:marBottom w:val="0"/>
      <w:divBdr>
        <w:top w:val="none" w:sz="0" w:space="0" w:color="auto"/>
        <w:left w:val="none" w:sz="0" w:space="0" w:color="auto"/>
        <w:bottom w:val="none" w:sz="0" w:space="0" w:color="auto"/>
        <w:right w:val="none" w:sz="0" w:space="0" w:color="auto"/>
      </w:divBdr>
    </w:div>
    <w:div w:id="1332179126">
      <w:bodyDiv w:val="1"/>
      <w:marLeft w:val="0"/>
      <w:marRight w:val="0"/>
      <w:marTop w:val="0"/>
      <w:marBottom w:val="0"/>
      <w:divBdr>
        <w:top w:val="none" w:sz="0" w:space="0" w:color="auto"/>
        <w:left w:val="none" w:sz="0" w:space="0" w:color="auto"/>
        <w:bottom w:val="none" w:sz="0" w:space="0" w:color="auto"/>
        <w:right w:val="none" w:sz="0" w:space="0" w:color="auto"/>
      </w:divBdr>
    </w:div>
    <w:div w:id="1358848033">
      <w:bodyDiv w:val="1"/>
      <w:marLeft w:val="0"/>
      <w:marRight w:val="0"/>
      <w:marTop w:val="0"/>
      <w:marBottom w:val="0"/>
      <w:divBdr>
        <w:top w:val="none" w:sz="0" w:space="0" w:color="auto"/>
        <w:left w:val="none" w:sz="0" w:space="0" w:color="auto"/>
        <w:bottom w:val="none" w:sz="0" w:space="0" w:color="auto"/>
        <w:right w:val="none" w:sz="0" w:space="0" w:color="auto"/>
      </w:divBdr>
    </w:div>
    <w:div w:id="1366059937">
      <w:bodyDiv w:val="1"/>
      <w:marLeft w:val="0"/>
      <w:marRight w:val="0"/>
      <w:marTop w:val="0"/>
      <w:marBottom w:val="0"/>
      <w:divBdr>
        <w:top w:val="none" w:sz="0" w:space="0" w:color="auto"/>
        <w:left w:val="none" w:sz="0" w:space="0" w:color="auto"/>
        <w:bottom w:val="none" w:sz="0" w:space="0" w:color="auto"/>
        <w:right w:val="none" w:sz="0" w:space="0" w:color="auto"/>
      </w:divBdr>
    </w:div>
    <w:div w:id="1374161407">
      <w:bodyDiv w:val="1"/>
      <w:marLeft w:val="0"/>
      <w:marRight w:val="0"/>
      <w:marTop w:val="0"/>
      <w:marBottom w:val="0"/>
      <w:divBdr>
        <w:top w:val="none" w:sz="0" w:space="0" w:color="auto"/>
        <w:left w:val="none" w:sz="0" w:space="0" w:color="auto"/>
        <w:bottom w:val="none" w:sz="0" w:space="0" w:color="auto"/>
        <w:right w:val="none" w:sz="0" w:space="0" w:color="auto"/>
      </w:divBdr>
    </w:div>
    <w:div w:id="1378966184">
      <w:bodyDiv w:val="1"/>
      <w:marLeft w:val="0"/>
      <w:marRight w:val="0"/>
      <w:marTop w:val="0"/>
      <w:marBottom w:val="0"/>
      <w:divBdr>
        <w:top w:val="none" w:sz="0" w:space="0" w:color="auto"/>
        <w:left w:val="none" w:sz="0" w:space="0" w:color="auto"/>
        <w:bottom w:val="none" w:sz="0" w:space="0" w:color="auto"/>
        <w:right w:val="none" w:sz="0" w:space="0" w:color="auto"/>
      </w:divBdr>
    </w:div>
    <w:div w:id="1389500130">
      <w:bodyDiv w:val="1"/>
      <w:marLeft w:val="0"/>
      <w:marRight w:val="0"/>
      <w:marTop w:val="0"/>
      <w:marBottom w:val="0"/>
      <w:divBdr>
        <w:top w:val="none" w:sz="0" w:space="0" w:color="auto"/>
        <w:left w:val="none" w:sz="0" w:space="0" w:color="auto"/>
        <w:bottom w:val="none" w:sz="0" w:space="0" w:color="auto"/>
        <w:right w:val="none" w:sz="0" w:space="0" w:color="auto"/>
      </w:divBdr>
    </w:div>
    <w:div w:id="1430006146">
      <w:bodyDiv w:val="1"/>
      <w:marLeft w:val="0"/>
      <w:marRight w:val="0"/>
      <w:marTop w:val="0"/>
      <w:marBottom w:val="0"/>
      <w:divBdr>
        <w:top w:val="none" w:sz="0" w:space="0" w:color="auto"/>
        <w:left w:val="none" w:sz="0" w:space="0" w:color="auto"/>
        <w:bottom w:val="none" w:sz="0" w:space="0" w:color="auto"/>
        <w:right w:val="none" w:sz="0" w:space="0" w:color="auto"/>
      </w:divBdr>
    </w:div>
    <w:div w:id="1431898822">
      <w:bodyDiv w:val="1"/>
      <w:marLeft w:val="0"/>
      <w:marRight w:val="0"/>
      <w:marTop w:val="0"/>
      <w:marBottom w:val="0"/>
      <w:divBdr>
        <w:top w:val="none" w:sz="0" w:space="0" w:color="auto"/>
        <w:left w:val="none" w:sz="0" w:space="0" w:color="auto"/>
        <w:bottom w:val="none" w:sz="0" w:space="0" w:color="auto"/>
        <w:right w:val="none" w:sz="0" w:space="0" w:color="auto"/>
      </w:divBdr>
    </w:div>
    <w:div w:id="1436242168">
      <w:bodyDiv w:val="1"/>
      <w:marLeft w:val="0"/>
      <w:marRight w:val="0"/>
      <w:marTop w:val="0"/>
      <w:marBottom w:val="0"/>
      <w:divBdr>
        <w:top w:val="none" w:sz="0" w:space="0" w:color="auto"/>
        <w:left w:val="none" w:sz="0" w:space="0" w:color="auto"/>
        <w:bottom w:val="none" w:sz="0" w:space="0" w:color="auto"/>
        <w:right w:val="none" w:sz="0" w:space="0" w:color="auto"/>
      </w:divBdr>
    </w:div>
    <w:div w:id="1438059803">
      <w:bodyDiv w:val="1"/>
      <w:marLeft w:val="0"/>
      <w:marRight w:val="0"/>
      <w:marTop w:val="0"/>
      <w:marBottom w:val="0"/>
      <w:divBdr>
        <w:top w:val="none" w:sz="0" w:space="0" w:color="auto"/>
        <w:left w:val="none" w:sz="0" w:space="0" w:color="auto"/>
        <w:bottom w:val="none" w:sz="0" w:space="0" w:color="auto"/>
        <w:right w:val="none" w:sz="0" w:space="0" w:color="auto"/>
      </w:divBdr>
    </w:div>
    <w:div w:id="1440757197">
      <w:bodyDiv w:val="1"/>
      <w:marLeft w:val="0"/>
      <w:marRight w:val="0"/>
      <w:marTop w:val="0"/>
      <w:marBottom w:val="0"/>
      <w:divBdr>
        <w:top w:val="none" w:sz="0" w:space="0" w:color="auto"/>
        <w:left w:val="none" w:sz="0" w:space="0" w:color="auto"/>
        <w:bottom w:val="none" w:sz="0" w:space="0" w:color="auto"/>
        <w:right w:val="none" w:sz="0" w:space="0" w:color="auto"/>
      </w:divBdr>
    </w:div>
    <w:div w:id="1455249241">
      <w:bodyDiv w:val="1"/>
      <w:marLeft w:val="0"/>
      <w:marRight w:val="0"/>
      <w:marTop w:val="0"/>
      <w:marBottom w:val="0"/>
      <w:divBdr>
        <w:top w:val="none" w:sz="0" w:space="0" w:color="auto"/>
        <w:left w:val="none" w:sz="0" w:space="0" w:color="auto"/>
        <w:bottom w:val="none" w:sz="0" w:space="0" w:color="auto"/>
        <w:right w:val="none" w:sz="0" w:space="0" w:color="auto"/>
      </w:divBdr>
    </w:div>
    <w:div w:id="1460880804">
      <w:bodyDiv w:val="1"/>
      <w:marLeft w:val="0"/>
      <w:marRight w:val="0"/>
      <w:marTop w:val="0"/>
      <w:marBottom w:val="0"/>
      <w:divBdr>
        <w:top w:val="none" w:sz="0" w:space="0" w:color="auto"/>
        <w:left w:val="none" w:sz="0" w:space="0" w:color="auto"/>
        <w:bottom w:val="none" w:sz="0" w:space="0" w:color="auto"/>
        <w:right w:val="none" w:sz="0" w:space="0" w:color="auto"/>
      </w:divBdr>
    </w:div>
    <w:div w:id="1470898228">
      <w:bodyDiv w:val="1"/>
      <w:marLeft w:val="0"/>
      <w:marRight w:val="0"/>
      <w:marTop w:val="0"/>
      <w:marBottom w:val="0"/>
      <w:divBdr>
        <w:top w:val="none" w:sz="0" w:space="0" w:color="auto"/>
        <w:left w:val="none" w:sz="0" w:space="0" w:color="auto"/>
        <w:bottom w:val="none" w:sz="0" w:space="0" w:color="auto"/>
        <w:right w:val="none" w:sz="0" w:space="0" w:color="auto"/>
      </w:divBdr>
    </w:div>
    <w:div w:id="1482307073">
      <w:bodyDiv w:val="1"/>
      <w:marLeft w:val="0"/>
      <w:marRight w:val="0"/>
      <w:marTop w:val="0"/>
      <w:marBottom w:val="0"/>
      <w:divBdr>
        <w:top w:val="none" w:sz="0" w:space="0" w:color="auto"/>
        <w:left w:val="none" w:sz="0" w:space="0" w:color="auto"/>
        <w:bottom w:val="none" w:sz="0" w:space="0" w:color="auto"/>
        <w:right w:val="none" w:sz="0" w:space="0" w:color="auto"/>
      </w:divBdr>
    </w:div>
    <w:div w:id="1518277702">
      <w:bodyDiv w:val="1"/>
      <w:marLeft w:val="0"/>
      <w:marRight w:val="0"/>
      <w:marTop w:val="0"/>
      <w:marBottom w:val="0"/>
      <w:divBdr>
        <w:top w:val="none" w:sz="0" w:space="0" w:color="auto"/>
        <w:left w:val="none" w:sz="0" w:space="0" w:color="auto"/>
        <w:bottom w:val="none" w:sz="0" w:space="0" w:color="auto"/>
        <w:right w:val="none" w:sz="0" w:space="0" w:color="auto"/>
      </w:divBdr>
    </w:div>
    <w:div w:id="1524435874">
      <w:bodyDiv w:val="1"/>
      <w:marLeft w:val="0"/>
      <w:marRight w:val="0"/>
      <w:marTop w:val="0"/>
      <w:marBottom w:val="0"/>
      <w:divBdr>
        <w:top w:val="none" w:sz="0" w:space="0" w:color="auto"/>
        <w:left w:val="none" w:sz="0" w:space="0" w:color="auto"/>
        <w:bottom w:val="none" w:sz="0" w:space="0" w:color="auto"/>
        <w:right w:val="none" w:sz="0" w:space="0" w:color="auto"/>
      </w:divBdr>
    </w:div>
    <w:div w:id="1531869487">
      <w:bodyDiv w:val="1"/>
      <w:marLeft w:val="0"/>
      <w:marRight w:val="0"/>
      <w:marTop w:val="0"/>
      <w:marBottom w:val="0"/>
      <w:divBdr>
        <w:top w:val="none" w:sz="0" w:space="0" w:color="auto"/>
        <w:left w:val="none" w:sz="0" w:space="0" w:color="auto"/>
        <w:bottom w:val="none" w:sz="0" w:space="0" w:color="auto"/>
        <w:right w:val="none" w:sz="0" w:space="0" w:color="auto"/>
      </w:divBdr>
    </w:div>
    <w:div w:id="1538926316">
      <w:bodyDiv w:val="1"/>
      <w:marLeft w:val="0"/>
      <w:marRight w:val="0"/>
      <w:marTop w:val="0"/>
      <w:marBottom w:val="0"/>
      <w:divBdr>
        <w:top w:val="none" w:sz="0" w:space="0" w:color="auto"/>
        <w:left w:val="none" w:sz="0" w:space="0" w:color="auto"/>
        <w:bottom w:val="none" w:sz="0" w:space="0" w:color="auto"/>
        <w:right w:val="none" w:sz="0" w:space="0" w:color="auto"/>
      </w:divBdr>
    </w:div>
    <w:div w:id="1548645931">
      <w:bodyDiv w:val="1"/>
      <w:marLeft w:val="0"/>
      <w:marRight w:val="0"/>
      <w:marTop w:val="0"/>
      <w:marBottom w:val="0"/>
      <w:divBdr>
        <w:top w:val="none" w:sz="0" w:space="0" w:color="auto"/>
        <w:left w:val="none" w:sz="0" w:space="0" w:color="auto"/>
        <w:bottom w:val="none" w:sz="0" w:space="0" w:color="auto"/>
        <w:right w:val="none" w:sz="0" w:space="0" w:color="auto"/>
      </w:divBdr>
    </w:div>
    <w:div w:id="1556433518">
      <w:bodyDiv w:val="1"/>
      <w:marLeft w:val="0"/>
      <w:marRight w:val="0"/>
      <w:marTop w:val="0"/>
      <w:marBottom w:val="0"/>
      <w:divBdr>
        <w:top w:val="none" w:sz="0" w:space="0" w:color="auto"/>
        <w:left w:val="none" w:sz="0" w:space="0" w:color="auto"/>
        <w:bottom w:val="none" w:sz="0" w:space="0" w:color="auto"/>
        <w:right w:val="none" w:sz="0" w:space="0" w:color="auto"/>
      </w:divBdr>
    </w:div>
    <w:div w:id="1591545872">
      <w:bodyDiv w:val="1"/>
      <w:marLeft w:val="0"/>
      <w:marRight w:val="0"/>
      <w:marTop w:val="0"/>
      <w:marBottom w:val="0"/>
      <w:divBdr>
        <w:top w:val="none" w:sz="0" w:space="0" w:color="auto"/>
        <w:left w:val="none" w:sz="0" w:space="0" w:color="auto"/>
        <w:bottom w:val="none" w:sz="0" w:space="0" w:color="auto"/>
        <w:right w:val="none" w:sz="0" w:space="0" w:color="auto"/>
      </w:divBdr>
    </w:div>
    <w:div w:id="1595898021">
      <w:bodyDiv w:val="1"/>
      <w:marLeft w:val="0"/>
      <w:marRight w:val="0"/>
      <w:marTop w:val="0"/>
      <w:marBottom w:val="0"/>
      <w:divBdr>
        <w:top w:val="none" w:sz="0" w:space="0" w:color="auto"/>
        <w:left w:val="none" w:sz="0" w:space="0" w:color="auto"/>
        <w:bottom w:val="none" w:sz="0" w:space="0" w:color="auto"/>
        <w:right w:val="none" w:sz="0" w:space="0" w:color="auto"/>
      </w:divBdr>
    </w:div>
    <w:div w:id="1603995754">
      <w:bodyDiv w:val="1"/>
      <w:marLeft w:val="0"/>
      <w:marRight w:val="0"/>
      <w:marTop w:val="0"/>
      <w:marBottom w:val="0"/>
      <w:divBdr>
        <w:top w:val="none" w:sz="0" w:space="0" w:color="auto"/>
        <w:left w:val="none" w:sz="0" w:space="0" w:color="auto"/>
        <w:bottom w:val="none" w:sz="0" w:space="0" w:color="auto"/>
        <w:right w:val="none" w:sz="0" w:space="0" w:color="auto"/>
      </w:divBdr>
    </w:div>
    <w:div w:id="1612669701">
      <w:bodyDiv w:val="1"/>
      <w:marLeft w:val="0"/>
      <w:marRight w:val="0"/>
      <w:marTop w:val="0"/>
      <w:marBottom w:val="0"/>
      <w:divBdr>
        <w:top w:val="none" w:sz="0" w:space="0" w:color="auto"/>
        <w:left w:val="none" w:sz="0" w:space="0" w:color="auto"/>
        <w:bottom w:val="none" w:sz="0" w:space="0" w:color="auto"/>
        <w:right w:val="none" w:sz="0" w:space="0" w:color="auto"/>
      </w:divBdr>
    </w:div>
    <w:div w:id="1635014741">
      <w:bodyDiv w:val="1"/>
      <w:marLeft w:val="0"/>
      <w:marRight w:val="0"/>
      <w:marTop w:val="0"/>
      <w:marBottom w:val="0"/>
      <w:divBdr>
        <w:top w:val="none" w:sz="0" w:space="0" w:color="auto"/>
        <w:left w:val="none" w:sz="0" w:space="0" w:color="auto"/>
        <w:bottom w:val="none" w:sz="0" w:space="0" w:color="auto"/>
        <w:right w:val="none" w:sz="0" w:space="0" w:color="auto"/>
      </w:divBdr>
    </w:div>
    <w:div w:id="1644235801">
      <w:bodyDiv w:val="1"/>
      <w:marLeft w:val="0"/>
      <w:marRight w:val="0"/>
      <w:marTop w:val="0"/>
      <w:marBottom w:val="0"/>
      <w:divBdr>
        <w:top w:val="none" w:sz="0" w:space="0" w:color="auto"/>
        <w:left w:val="none" w:sz="0" w:space="0" w:color="auto"/>
        <w:bottom w:val="none" w:sz="0" w:space="0" w:color="auto"/>
        <w:right w:val="none" w:sz="0" w:space="0" w:color="auto"/>
      </w:divBdr>
    </w:div>
    <w:div w:id="1655135313">
      <w:bodyDiv w:val="1"/>
      <w:marLeft w:val="0"/>
      <w:marRight w:val="0"/>
      <w:marTop w:val="0"/>
      <w:marBottom w:val="0"/>
      <w:divBdr>
        <w:top w:val="none" w:sz="0" w:space="0" w:color="auto"/>
        <w:left w:val="none" w:sz="0" w:space="0" w:color="auto"/>
        <w:bottom w:val="none" w:sz="0" w:space="0" w:color="auto"/>
        <w:right w:val="none" w:sz="0" w:space="0" w:color="auto"/>
      </w:divBdr>
    </w:div>
    <w:div w:id="1675834859">
      <w:bodyDiv w:val="1"/>
      <w:marLeft w:val="0"/>
      <w:marRight w:val="0"/>
      <w:marTop w:val="0"/>
      <w:marBottom w:val="0"/>
      <w:divBdr>
        <w:top w:val="none" w:sz="0" w:space="0" w:color="auto"/>
        <w:left w:val="none" w:sz="0" w:space="0" w:color="auto"/>
        <w:bottom w:val="none" w:sz="0" w:space="0" w:color="auto"/>
        <w:right w:val="none" w:sz="0" w:space="0" w:color="auto"/>
      </w:divBdr>
    </w:div>
    <w:div w:id="1684475887">
      <w:bodyDiv w:val="1"/>
      <w:marLeft w:val="0"/>
      <w:marRight w:val="0"/>
      <w:marTop w:val="0"/>
      <w:marBottom w:val="0"/>
      <w:divBdr>
        <w:top w:val="none" w:sz="0" w:space="0" w:color="auto"/>
        <w:left w:val="none" w:sz="0" w:space="0" w:color="auto"/>
        <w:bottom w:val="none" w:sz="0" w:space="0" w:color="auto"/>
        <w:right w:val="none" w:sz="0" w:space="0" w:color="auto"/>
      </w:divBdr>
    </w:div>
    <w:div w:id="1689912228">
      <w:bodyDiv w:val="1"/>
      <w:marLeft w:val="0"/>
      <w:marRight w:val="0"/>
      <w:marTop w:val="0"/>
      <w:marBottom w:val="0"/>
      <w:divBdr>
        <w:top w:val="none" w:sz="0" w:space="0" w:color="auto"/>
        <w:left w:val="none" w:sz="0" w:space="0" w:color="auto"/>
        <w:bottom w:val="none" w:sz="0" w:space="0" w:color="auto"/>
        <w:right w:val="none" w:sz="0" w:space="0" w:color="auto"/>
      </w:divBdr>
    </w:div>
    <w:div w:id="1704284722">
      <w:bodyDiv w:val="1"/>
      <w:marLeft w:val="0"/>
      <w:marRight w:val="0"/>
      <w:marTop w:val="0"/>
      <w:marBottom w:val="0"/>
      <w:divBdr>
        <w:top w:val="none" w:sz="0" w:space="0" w:color="auto"/>
        <w:left w:val="none" w:sz="0" w:space="0" w:color="auto"/>
        <w:bottom w:val="none" w:sz="0" w:space="0" w:color="auto"/>
        <w:right w:val="none" w:sz="0" w:space="0" w:color="auto"/>
      </w:divBdr>
    </w:div>
    <w:div w:id="1705210342">
      <w:bodyDiv w:val="1"/>
      <w:marLeft w:val="0"/>
      <w:marRight w:val="0"/>
      <w:marTop w:val="0"/>
      <w:marBottom w:val="0"/>
      <w:divBdr>
        <w:top w:val="none" w:sz="0" w:space="0" w:color="auto"/>
        <w:left w:val="none" w:sz="0" w:space="0" w:color="auto"/>
        <w:bottom w:val="none" w:sz="0" w:space="0" w:color="auto"/>
        <w:right w:val="none" w:sz="0" w:space="0" w:color="auto"/>
      </w:divBdr>
    </w:div>
    <w:div w:id="1747410264">
      <w:bodyDiv w:val="1"/>
      <w:marLeft w:val="0"/>
      <w:marRight w:val="0"/>
      <w:marTop w:val="0"/>
      <w:marBottom w:val="0"/>
      <w:divBdr>
        <w:top w:val="none" w:sz="0" w:space="0" w:color="auto"/>
        <w:left w:val="none" w:sz="0" w:space="0" w:color="auto"/>
        <w:bottom w:val="none" w:sz="0" w:space="0" w:color="auto"/>
        <w:right w:val="none" w:sz="0" w:space="0" w:color="auto"/>
      </w:divBdr>
    </w:div>
    <w:div w:id="1748460116">
      <w:bodyDiv w:val="1"/>
      <w:marLeft w:val="0"/>
      <w:marRight w:val="0"/>
      <w:marTop w:val="0"/>
      <w:marBottom w:val="0"/>
      <w:divBdr>
        <w:top w:val="none" w:sz="0" w:space="0" w:color="auto"/>
        <w:left w:val="none" w:sz="0" w:space="0" w:color="auto"/>
        <w:bottom w:val="none" w:sz="0" w:space="0" w:color="auto"/>
        <w:right w:val="none" w:sz="0" w:space="0" w:color="auto"/>
      </w:divBdr>
    </w:div>
    <w:div w:id="1749843544">
      <w:bodyDiv w:val="1"/>
      <w:marLeft w:val="0"/>
      <w:marRight w:val="0"/>
      <w:marTop w:val="0"/>
      <w:marBottom w:val="0"/>
      <w:divBdr>
        <w:top w:val="none" w:sz="0" w:space="0" w:color="auto"/>
        <w:left w:val="none" w:sz="0" w:space="0" w:color="auto"/>
        <w:bottom w:val="none" w:sz="0" w:space="0" w:color="auto"/>
        <w:right w:val="none" w:sz="0" w:space="0" w:color="auto"/>
      </w:divBdr>
    </w:div>
    <w:div w:id="1753315988">
      <w:bodyDiv w:val="1"/>
      <w:marLeft w:val="0"/>
      <w:marRight w:val="0"/>
      <w:marTop w:val="0"/>
      <w:marBottom w:val="0"/>
      <w:divBdr>
        <w:top w:val="none" w:sz="0" w:space="0" w:color="auto"/>
        <w:left w:val="none" w:sz="0" w:space="0" w:color="auto"/>
        <w:bottom w:val="none" w:sz="0" w:space="0" w:color="auto"/>
        <w:right w:val="none" w:sz="0" w:space="0" w:color="auto"/>
      </w:divBdr>
    </w:div>
    <w:div w:id="1761682854">
      <w:bodyDiv w:val="1"/>
      <w:marLeft w:val="0"/>
      <w:marRight w:val="0"/>
      <w:marTop w:val="0"/>
      <w:marBottom w:val="0"/>
      <w:divBdr>
        <w:top w:val="none" w:sz="0" w:space="0" w:color="auto"/>
        <w:left w:val="none" w:sz="0" w:space="0" w:color="auto"/>
        <w:bottom w:val="none" w:sz="0" w:space="0" w:color="auto"/>
        <w:right w:val="none" w:sz="0" w:space="0" w:color="auto"/>
      </w:divBdr>
    </w:div>
    <w:div w:id="1762948560">
      <w:bodyDiv w:val="1"/>
      <w:marLeft w:val="0"/>
      <w:marRight w:val="0"/>
      <w:marTop w:val="0"/>
      <w:marBottom w:val="0"/>
      <w:divBdr>
        <w:top w:val="none" w:sz="0" w:space="0" w:color="auto"/>
        <w:left w:val="none" w:sz="0" w:space="0" w:color="auto"/>
        <w:bottom w:val="none" w:sz="0" w:space="0" w:color="auto"/>
        <w:right w:val="none" w:sz="0" w:space="0" w:color="auto"/>
      </w:divBdr>
    </w:div>
    <w:div w:id="1767074926">
      <w:bodyDiv w:val="1"/>
      <w:marLeft w:val="0"/>
      <w:marRight w:val="0"/>
      <w:marTop w:val="0"/>
      <w:marBottom w:val="0"/>
      <w:divBdr>
        <w:top w:val="none" w:sz="0" w:space="0" w:color="auto"/>
        <w:left w:val="none" w:sz="0" w:space="0" w:color="auto"/>
        <w:bottom w:val="none" w:sz="0" w:space="0" w:color="auto"/>
        <w:right w:val="none" w:sz="0" w:space="0" w:color="auto"/>
      </w:divBdr>
    </w:div>
    <w:div w:id="1779715445">
      <w:bodyDiv w:val="1"/>
      <w:marLeft w:val="0"/>
      <w:marRight w:val="0"/>
      <w:marTop w:val="0"/>
      <w:marBottom w:val="0"/>
      <w:divBdr>
        <w:top w:val="none" w:sz="0" w:space="0" w:color="auto"/>
        <w:left w:val="none" w:sz="0" w:space="0" w:color="auto"/>
        <w:bottom w:val="none" w:sz="0" w:space="0" w:color="auto"/>
        <w:right w:val="none" w:sz="0" w:space="0" w:color="auto"/>
      </w:divBdr>
    </w:div>
    <w:div w:id="1784418013">
      <w:bodyDiv w:val="1"/>
      <w:marLeft w:val="0"/>
      <w:marRight w:val="0"/>
      <w:marTop w:val="0"/>
      <w:marBottom w:val="0"/>
      <w:divBdr>
        <w:top w:val="none" w:sz="0" w:space="0" w:color="auto"/>
        <w:left w:val="none" w:sz="0" w:space="0" w:color="auto"/>
        <w:bottom w:val="none" w:sz="0" w:space="0" w:color="auto"/>
        <w:right w:val="none" w:sz="0" w:space="0" w:color="auto"/>
      </w:divBdr>
    </w:div>
    <w:div w:id="1791318109">
      <w:bodyDiv w:val="1"/>
      <w:marLeft w:val="0"/>
      <w:marRight w:val="0"/>
      <w:marTop w:val="0"/>
      <w:marBottom w:val="0"/>
      <w:divBdr>
        <w:top w:val="none" w:sz="0" w:space="0" w:color="auto"/>
        <w:left w:val="none" w:sz="0" w:space="0" w:color="auto"/>
        <w:bottom w:val="none" w:sz="0" w:space="0" w:color="auto"/>
        <w:right w:val="none" w:sz="0" w:space="0" w:color="auto"/>
      </w:divBdr>
    </w:div>
    <w:div w:id="1797291119">
      <w:bodyDiv w:val="1"/>
      <w:marLeft w:val="0"/>
      <w:marRight w:val="0"/>
      <w:marTop w:val="0"/>
      <w:marBottom w:val="0"/>
      <w:divBdr>
        <w:top w:val="none" w:sz="0" w:space="0" w:color="auto"/>
        <w:left w:val="none" w:sz="0" w:space="0" w:color="auto"/>
        <w:bottom w:val="none" w:sz="0" w:space="0" w:color="auto"/>
        <w:right w:val="none" w:sz="0" w:space="0" w:color="auto"/>
      </w:divBdr>
    </w:div>
    <w:div w:id="1799104045">
      <w:bodyDiv w:val="1"/>
      <w:marLeft w:val="0"/>
      <w:marRight w:val="0"/>
      <w:marTop w:val="0"/>
      <w:marBottom w:val="0"/>
      <w:divBdr>
        <w:top w:val="none" w:sz="0" w:space="0" w:color="auto"/>
        <w:left w:val="none" w:sz="0" w:space="0" w:color="auto"/>
        <w:bottom w:val="none" w:sz="0" w:space="0" w:color="auto"/>
        <w:right w:val="none" w:sz="0" w:space="0" w:color="auto"/>
      </w:divBdr>
    </w:div>
    <w:div w:id="1799256159">
      <w:bodyDiv w:val="1"/>
      <w:marLeft w:val="0"/>
      <w:marRight w:val="0"/>
      <w:marTop w:val="0"/>
      <w:marBottom w:val="0"/>
      <w:divBdr>
        <w:top w:val="none" w:sz="0" w:space="0" w:color="auto"/>
        <w:left w:val="none" w:sz="0" w:space="0" w:color="auto"/>
        <w:bottom w:val="none" w:sz="0" w:space="0" w:color="auto"/>
        <w:right w:val="none" w:sz="0" w:space="0" w:color="auto"/>
      </w:divBdr>
    </w:div>
    <w:div w:id="1801651870">
      <w:bodyDiv w:val="1"/>
      <w:marLeft w:val="0"/>
      <w:marRight w:val="0"/>
      <w:marTop w:val="0"/>
      <w:marBottom w:val="0"/>
      <w:divBdr>
        <w:top w:val="none" w:sz="0" w:space="0" w:color="auto"/>
        <w:left w:val="none" w:sz="0" w:space="0" w:color="auto"/>
        <w:bottom w:val="none" w:sz="0" w:space="0" w:color="auto"/>
        <w:right w:val="none" w:sz="0" w:space="0" w:color="auto"/>
      </w:divBdr>
    </w:div>
    <w:div w:id="1832988290">
      <w:bodyDiv w:val="1"/>
      <w:marLeft w:val="0"/>
      <w:marRight w:val="0"/>
      <w:marTop w:val="0"/>
      <w:marBottom w:val="0"/>
      <w:divBdr>
        <w:top w:val="none" w:sz="0" w:space="0" w:color="auto"/>
        <w:left w:val="none" w:sz="0" w:space="0" w:color="auto"/>
        <w:bottom w:val="none" w:sz="0" w:space="0" w:color="auto"/>
        <w:right w:val="none" w:sz="0" w:space="0" w:color="auto"/>
      </w:divBdr>
    </w:div>
    <w:div w:id="1844205383">
      <w:bodyDiv w:val="1"/>
      <w:marLeft w:val="0"/>
      <w:marRight w:val="0"/>
      <w:marTop w:val="0"/>
      <w:marBottom w:val="0"/>
      <w:divBdr>
        <w:top w:val="none" w:sz="0" w:space="0" w:color="auto"/>
        <w:left w:val="none" w:sz="0" w:space="0" w:color="auto"/>
        <w:bottom w:val="none" w:sz="0" w:space="0" w:color="auto"/>
        <w:right w:val="none" w:sz="0" w:space="0" w:color="auto"/>
      </w:divBdr>
    </w:div>
    <w:div w:id="1862157325">
      <w:bodyDiv w:val="1"/>
      <w:marLeft w:val="0"/>
      <w:marRight w:val="0"/>
      <w:marTop w:val="0"/>
      <w:marBottom w:val="0"/>
      <w:divBdr>
        <w:top w:val="none" w:sz="0" w:space="0" w:color="auto"/>
        <w:left w:val="none" w:sz="0" w:space="0" w:color="auto"/>
        <w:bottom w:val="none" w:sz="0" w:space="0" w:color="auto"/>
        <w:right w:val="none" w:sz="0" w:space="0" w:color="auto"/>
      </w:divBdr>
    </w:div>
    <w:div w:id="1870140596">
      <w:bodyDiv w:val="1"/>
      <w:marLeft w:val="0"/>
      <w:marRight w:val="0"/>
      <w:marTop w:val="0"/>
      <w:marBottom w:val="0"/>
      <w:divBdr>
        <w:top w:val="none" w:sz="0" w:space="0" w:color="auto"/>
        <w:left w:val="none" w:sz="0" w:space="0" w:color="auto"/>
        <w:bottom w:val="none" w:sz="0" w:space="0" w:color="auto"/>
        <w:right w:val="none" w:sz="0" w:space="0" w:color="auto"/>
      </w:divBdr>
    </w:div>
    <w:div w:id="1875194431">
      <w:bodyDiv w:val="1"/>
      <w:marLeft w:val="0"/>
      <w:marRight w:val="0"/>
      <w:marTop w:val="0"/>
      <w:marBottom w:val="0"/>
      <w:divBdr>
        <w:top w:val="none" w:sz="0" w:space="0" w:color="auto"/>
        <w:left w:val="none" w:sz="0" w:space="0" w:color="auto"/>
        <w:bottom w:val="none" w:sz="0" w:space="0" w:color="auto"/>
        <w:right w:val="none" w:sz="0" w:space="0" w:color="auto"/>
      </w:divBdr>
    </w:div>
    <w:div w:id="1879005440">
      <w:bodyDiv w:val="1"/>
      <w:marLeft w:val="0"/>
      <w:marRight w:val="0"/>
      <w:marTop w:val="0"/>
      <w:marBottom w:val="0"/>
      <w:divBdr>
        <w:top w:val="none" w:sz="0" w:space="0" w:color="auto"/>
        <w:left w:val="none" w:sz="0" w:space="0" w:color="auto"/>
        <w:bottom w:val="none" w:sz="0" w:space="0" w:color="auto"/>
        <w:right w:val="none" w:sz="0" w:space="0" w:color="auto"/>
      </w:divBdr>
    </w:div>
    <w:div w:id="1904487833">
      <w:bodyDiv w:val="1"/>
      <w:marLeft w:val="0"/>
      <w:marRight w:val="0"/>
      <w:marTop w:val="0"/>
      <w:marBottom w:val="0"/>
      <w:divBdr>
        <w:top w:val="none" w:sz="0" w:space="0" w:color="auto"/>
        <w:left w:val="none" w:sz="0" w:space="0" w:color="auto"/>
        <w:bottom w:val="none" w:sz="0" w:space="0" w:color="auto"/>
        <w:right w:val="none" w:sz="0" w:space="0" w:color="auto"/>
      </w:divBdr>
    </w:div>
    <w:div w:id="1912737516">
      <w:bodyDiv w:val="1"/>
      <w:marLeft w:val="0"/>
      <w:marRight w:val="0"/>
      <w:marTop w:val="0"/>
      <w:marBottom w:val="0"/>
      <w:divBdr>
        <w:top w:val="none" w:sz="0" w:space="0" w:color="auto"/>
        <w:left w:val="none" w:sz="0" w:space="0" w:color="auto"/>
        <w:bottom w:val="none" w:sz="0" w:space="0" w:color="auto"/>
        <w:right w:val="none" w:sz="0" w:space="0" w:color="auto"/>
      </w:divBdr>
    </w:div>
    <w:div w:id="1917128508">
      <w:bodyDiv w:val="1"/>
      <w:marLeft w:val="0"/>
      <w:marRight w:val="0"/>
      <w:marTop w:val="0"/>
      <w:marBottom w:val="0"/>
      <w:divBdr>
        <w:top w:val="none" w:sz="0" w:space="0" w:color="auto"/>
        <w:left w:val="none" w:sz="0" w:space="0" w:color="auto"/>
        <w:bottom w:val="none" w:sz="0" w:space="0" w:color="auto"/>
        <w:right w:val="none" w:sz="0" w:space="0" w:color="auto"/>
      </w:divBdr>
    </w:div>
    <w:div w:id="1917979339">
      <w:bodyDiv w:val="1"/>
      <w:marLeft w:val="0"/>
      <w:marRight w:val="0"/>
      <w:marTop w:val="0"/>
      <w:marBottom w:val="0"/>
      <w:divBdr>
        <w:top w:val="none" w:sz="0" w:space="0" w:color="auto"/>
        <w:left w:val="none" w:sz="0" w:space="0" w:color="auto"/>
        <w:bottom w:val="none" w:sz="0" w:space="0" w:color="auto"/>
        <w:right w:val="none" w:sz="0" w:space="0" w:color="auto"/>
      </w:divBdr>
    </w:div>
    <w:div w:id="1929266331">
      <w:bodyDiv w:val="1"/>
      <w:marLeft w:val="0"/>
      <w:marRight w:val="0"/>
      <w:marTop w:val="0"/>
      <w:marBottom w:val="0"/>
      <w:divBdr>
        <w:top w:val="none" w:sz="0" w:space="0" w:color="auto"/>
        <w:left w:val="none" w:sz="0" w:space="0" w:color="auto"/>
        <w:bottom w:val="none" w:sz="0" w:space="0" w:color="auto"/>
        <w:right w:val="none" w:sz="0" w:space="0" w:color="auto"/>
      </w:divBdr>
    </w:div>
    <w:div w:id="1941142062">
      <w:bodyDiv w:val="1"/>
      <w:marLeft w:val="0"/>
      <w:marRight w:val="0"/>
      <w:marTop w:val="0"/>
      <w:marBottom w:val="0"/>
      <w:divBdr>
        <w:top w:val="none" w:sz="0" w:space="0" w:color="auto"/>
        <w:left w:val="none" w:sz="0" w:space="0" w:color="auto"/>
        <w:bottom w:val="none" w:sz="0" w:space="0" w:color="auto"/>
        <w:right w:val="none" w:sz="0" w:space="0" w:color="auto"/>
      </w:divBdr>
    </w:div>
    <w:div w:id="1956984152">
      <w:bodyDiv w:val="1"/>
      <w:marLeft w:val="0"/>
      <w:marRight w:val="0"/>
      <w:marTop w:val="0"/>
      <w:marBottom w:val="0"/>
      <w:divBdr>
        <w:top w:val="none" w:sz="0" w:space="0" w:color="auto"/>
        <w:left w:val="none" w:sz="0" w:space="0" w:color="auto"/>
        <w:bottom w:val="none" w:sz="0" w:space="0" w:color="auto"/>
        <w:right w:val="none" w:sz="0" w:space="0" w:color="auto"/>
      </w:divBdr>
    </w:div>
    <w:div w:id="1957179942">
      <w:bodyDiv w:val="1"/>
      <w:marLeft w:val="0"/>
      <w:marRight w:val="0"/>
      <w:marTop w:val="0"/>
      <w:marBottom w:val="0"/>
      <w:divBdr>
        <w:top w:val="none" w:sz="0" w:space="0" w:color="auto"/>
        <w:left w:val="none" w:sz="0" w:space="0" w:color="auto"/>
        <w:bottom w:val="none" w:sz="0" w:space="0" w:color="auto"/>
        <w:right w:val="none" w:sz="0" w:space="0" w:color="auto"/>
      </w:divBdr>
    </w:div>
    <w:div w:id="1970545180">
      <w:bodyDiv w:val="1"/>
      <w:marLeft w:val="0"/>
      <w:marRight w:val="0"/>
      <w:marTop w:val="0"/>
      <w:marBottom w:val="0"/>
      <w:divBdr>
        <w:top w:val="none" w:sz="0" w:space="0" w:color="auto"/>
        <w:left w:val="none" w:sz="0" w:space="0" w:color="auto"/>
        <w:bottom w:val="none" w:sz="0" w:space="0" w:color="auto"/>
        <w:right w:val="none" w:sz="0" w:space="0" w:color="auto"/>
      </w:divBdr>
    </w:div>
    <w:div w:id="1972175345">
      <w:bodyDiv w:val="1"/>
      <w:marLeft w:val="0"/>
      <w:marRight w:val="0"/>
      <w:marTop w:val="0"/>
      <w:marBottom w:val="0"/>
      <w:divBdr>
        <w:top w:val="none" w:sz="0" w:space="0" w:color="auto"/>
        <w:left w:val="none" w:sz="0" w:space="0" w:color="auto"/>
        <w:bottom w:val="none" w:sz="0" w:space="0" w:color="auto"/>
        <w:right w:val="none" w:sz="0" w:space="0" w:color="auto"/>
      </w:divBdr>
    </w:div>
    <w:div w:id="1982032207">
      <w:bodyDiv w:val="1"/>
      <w:marLeft w:val="0"/>
      <w:marRight w:val="0"/>
      <w:marTop w:val="0"/>
      <w:marBottom w:val="0"/>
      <w:divBdr>
        <w:top w:val="none" w:sz="0" w:space="0" w:color="auto"/>
        <w:left w:val="none" w:sz="0" w:space="0" w:color="auto"/>
        <w:bottom w:val="none" w:sz="0" w:space="0" w:color="auto"/>
        <w:right w:val="none" w:sz="0" w:space="0" w:color="auto"/>
      </w:divBdr>
    </w:div>
    <w:div w:id="1995181027">
      <w:bodyDiv w:val="1"/>
      <w:marLeft w:val="0"/>
      <w:marRight w:val="0"/>
      <w:marTop w:val="0"/>
      <w:marBottom w:val="0"/>
      <w:divBdr>
        <w:top w:val="none" w:sz="0" w:space="0" w:color="auto"/>
        <w:left w:val="none" w:sz="0" w:space="0" w:color="auto"/>
        <w:bottom w:val="none" w:sz="0" w:space="0" w:color="auto"/>
        <w:right w:val="none" w:sz="0" w:space="0" w:color="auto"/>
      </w:divBdr>
      <w:divsChild>
        <w:div w:id="1601179745">
          <w:marLeft w:val="0"/>
          <w:marRight w:val="0"/>
          <w:marTop w:val="0"/>
          <w:marBottom w:val="0"/>
          <w:divBdr>
            <w:top w:val="none" w:sz="0" w:space="0" w:color="auto"/>
            <w:left w:val="none" w:sz="0" w:space="0" w:color="auto"/>
            <w:bottom w:val="none" w:sz="0" w:space="0" w:color="auto"/>
            <w:right w:val="none" w:sz="0" w:space="0" w:color="auto"/>
          </w:divBdr>
          <w:divsChild>
            <w:div w:id="1670252370">
              <w:marLeft w:val="0"/>
              <w:marRight w:val="0"/>
              <w:marTop w:val="0"/>
              <w:marBottom w:val="0"/>
              <w:divBdr>
                <w:top w:val="none" w:sz="0" w:space="0" w:color="auto"/>
                <w:left w:val="none" w:sz="0" w:space="0" w:color="auto"/>
                <w:bottom w:val="none" w:sz="0" w:space="0" w:color="auto"/>
                <w:right w:val="none" w:sz="0" w:space="0" w:color="auto"/>
              </w:divBdr>
              <w:divsChild>
                <w:div w:id="504129271">
                  <w:marLeft w:val="0"/>
                  <w:marRight w:val="0"/>
                  <w:marTop w:val="0"/>
                  <w:marBottom w:val="0"/>
                  <w:divBdr>
                    <w:top w:val="none" w:sz="0" w:space="0" w:color="auto"/>
                    <w:left w:val="single" w:sz="8" w:space="0" w:color="000000"/>
                    <w:bottom w:val="single" w:sz="8" w:space="0" w:color="000000"/>
                    <w:right w:val="none" w:sz="0" w:space="0" w:color="auto"/>
                  </w:divBdr>
                </w:div>
                <w:div w:id="1250694930">
                  <w:marLeft w:val="0"/>
                  <w:marRight w:val="0"/>
                  <w:marTop w:val="0"/>
                  <w:marBottom w:val="0"/>
                  <w:divBdr>
                    <w:top w:val="none" w:sz="0" w:space="0" w:color="auto"/>
                    <w:left w:val="none" w:sz="0" w:space="0" w:color="auto"/>
                    <w:bottom w:val="none" w:sz="0" w:space="0" w:color="auto"/>
                    <w:right w:val="none" w:sz="0" w:space="0" w:color="auto"/>
                  </w:divBdr>
                </w:div>
                <w:div w:id="5211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18740">
      <w:bodyDiv w:val="1"/>
      <w:marLeft w:val="0"/>
      <w:marRight w:val="0"/>
      <w:marTop w:val="0"/>
      <w:marBottom w:val="0"/>
      <w:divBdr>
        <w:top w:val="none" w:sz="0" w:space="0" w:color="auto"/>
        <w:left w:val="none" w:sz="0" w:space="0" w:color="auto"/>
        <w:bottom w:val="none" w:sz="0" w:space="0" w:color="auto"/>
        <w:right w:val="none" w:sz="0" w:space="0" w:color="auto"/>
      </w:divBdr>
    </w:div>
    <w:div w:id="2013485012">
      <w:bodyDiv w:val="1"/>
      <w:marLeft w:val="0"/>
      <w:marRight w:val="0"/>
      <w:marTop w:val="0"/>
      <w:marBottom w:val="0"/>
      <w:divBdr>
        <w:top w:val="none" w:sz="0" w:space="0" w:color="auto"/>
        <w:left w:val="none" w:sz="0" w:space="0" w:color="auto"/>
        <w:bottom w:val="none" w:sz="0" w:space="0" w:color="auto"/>
        <w:right w:val="none" w:sz="0" w:space="0" w:color="auto"/>
      </w:divBdr>
    </w:div>
    <w:div w:id="2017220435">
      <w:bodyDiv w:val="1"/>
      <w:marLeft w:val="0"/>
      <w:marRight w:val="0"/>
      <w:marTop w:val="0"/>
      <w:marBottom w:val="0"/>
      <w:divBdr>
        <w:top w:val="none" w:sz="0" w:space="0" w:color="auto"/>
        <w:left w:val="none" w:sz="0" w:space="0" w:color="auto"/>
        <w:bottom w:val="none" w:sz="0" w:space="0" w:color="auto"/>
        <w:right w:val="none" w:sz="0" w:space="0" w:color="auto"/>
      </w:divBdr>
    </w:div>
    <w:div w:id="2017414442">
      <w:bodyDiv w:val="1"/>
      <w:marLeft w:val="0"/>
      <w:marRight w:val="0"/>
      <w:marTop w:val="0"/>
      <w:marBottom w:val="0"/>
      <w:divBdr>
        <w:top w:val="none" w:sz="0" w:space="0" w:color="auto"/>
        <w:left w:val="none" w:sz="0" w:space="0" w:color="auto"/>
        <w:bottom w:val="none" w:sz="0" w:space="0" w:color="auto"/>
        <w:right w:val="none" w:sz="0" w:space="0" w:color="auto"/>
      </w:divBdr>
    </w:div>
    <w:div w:id="2047755353">
      <w:bodyDiv w:val="1"/>
      <w:marLeft w:val="0"/>
      <w:marRight w:val="0"/>
      <w:marTop w:val="0"/>
      <w:marBottom w:val="0"/>
      <w:divBdr>
        <w:top w:val="none" w:sz="0" w:space="0" w:color="auto"/>
        <w:left w:val="none" w:sz="0" w:space="0" w:color="auto"/>
        <w:bottom w:val="none" w:sz="0" w:space="0" w:color="auto"/>
        <w:right w:val="none" w:sz="0" w:space="0" w:color="auto"/>
      </w:divBdr>
    </w:div>
    <w:div w:id="2052224940">
      <w:bodyDiv w:val="1"/>
      <w:marLeft w:val="0"/>
      <w:marRight w:val="0"/>
      <w:marTop w:val="0"/>
      <w:marBottom w:val="0"/>
      <w:divBdr>
        <w:top w:val="none" w:sz="0" w:space="0" w:color="auto"/>
        <w:left w:val="none" w:sz="0" w:space="0" w:color="auto"/>
        <w:bottom w:val="none" w:sz="0" w:space="0" w:color="auto"/>
        <w:right w:val="none" w:sz="0" w:space="0" w:color="auto"/>
      </w:divBdr>
    </w:div>
    <w:div w:id="2055737889">
      <w:bodyDiv w:val="1"/>
      <w:marLeft w:val="0"/>
      <w:marRight w:val="0"/>
      <w:marTop w:val="0"/>
      <w:marBottom w:val="0"/>
      <w:divBdr>
        <w:top w:val="none" w:sz="0" w:space="0" w:color="auto"/>
        <w:left w:val="none" w:sz="0" w:space="0" w:color="auto"/>
        <w:bottom w:val="none" w:sz="0" w:space="0" w:color="auto"/>
        <w:right w:val="none" w:sz="0" w:space="0" w:color="auto"/>
      </w:divBdr>
    </w:div>
    <w:div w:id="2103909622">
      <w:bodyDiv w:val="1"/>
      <w:marLeft w:val="0"/>
      <w:marRight w:val="0"/>
      <w:marTop w:val="0"/>
      <w:marBottom w:val="0"/>
      <w:divBdr>
        <w:top w:val="none" w:sz="0" w:space="0" w:color="auto"/>
        <w:left w:val="none" w:sz="0" w:space="0" w:color="auto"/>
        <w:bottom w:val="none" w:sz="0" w:space="0" w:color="auto"/>
        <w:right w:val="none" w:sz="0" w:space="0" w:color="auto"/>
      </w:divBdr>
    </w:div>
    <w:div w:id="2108502801">
      <w:bodyDiv w:val="1"/>
      <w:marLeft w:val="0"/>
      <w:marRight w:val="0"/>
      <w:marTop w:val="0"/>
      <w:marBottom w:val="0"/>
      <w:divBdr>
        <w:top w:val="none" w:sz="0" w:space="0" w:color="auto"/>
        <w:left w:val="none" w:sz="0" w:space="0" w:color="auto"/>
        <w:bottom w:val="none" w:sz="0" w:space="0" w:color="auto"/>
        <w:right w:val="none" w:sz="0" w:space="0" w:color="auto"/>
      </w:divBdr>
    </w:div>
    <w:div w:id="2122603866">
      <w:bodyDiv w:val="1"/>
      <w:marLeft w:val="0"/>
      <w:marRight w:val="0"/>
      <w:marTop w:val="0"/>
      <w:marBottom w:val="0"/>
      <w:divBdr>
        <w:top w:val="none" w:sz="0" w:space="0" w:color="auto"/>
        <w:left w:val="none" w:sz="0" w:space="0" w:color="auto"/>
        <w:bottom w:val="none" w:sz="0" w:space="0" w:color="auto"/>
        <w:right w:val="none" w:sz="0" w:space="0" w:color="auto"/>
      </w:divBdr>
    </w:div>
    <w:div w:id="2123650093">
      <w:bodyDiv w:val="1"/>
      <w:marLeft w:val="0"/>
      <w:marRight w:val="0"/>
      <w:marTop w:val="0"/>
      <w:marBottom w:val="0"/>
      <w:divBdr>
        <w:top w:val="none" w:sz="0" w:space="0" w:color="auto"/>
        <w:left w:val="none" w:sz="0" w:space="0" w:color="auto"/>
        <w:bottom w:val="none" w:sz="0" w:space="0" w:color="auto"/>
        <w:right w:val="none" w:sz="0" w:space="0" w:color="auto"/>
      </w:divBdr>
    </w:div>
    <w:div w:id="2130077289">
      <w:bodyDiv w:val="1"/>
      <w:marLeft w:val="0"/>
      <w:marRight w:val="0"/>
      <w:marTop w:val="0"/>
      <w:marBottom w:val="0"/>
      <w:divBdr>
        <w:top w:val="none" w:sz="0" w:space="0" w:color="auto"/>
        <w:left w:val="none" w:sz="0" w:space="0" w:color="auto"/>
        <w:bottom w:val="none" w:sz="0" w:space="0" w:color="auto"/>
        <w:right w:val="none" w:sz="0" w:space="0" w:color="auto"/>
      </w:divBdr>
    </w:div>
    <w:div w:id="21418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4.72222222222222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FC-4EC4-9CA0-36A960307FAB}"/>
                </c:ext>
              </c:extLst>
            </c:dLbl>
            <c:dLbl>
              <c:idx val="1"/>
              <c:delete val="1"/>
              <c:extLst>
                <c:ext xmlns:c15="http://schemas.microsoft.com/office/drawing/2012/chart" uri="{CE6537A1-D6FC-4f65-9D91-7224C49458BB}"/>
                <c:ext xmlns:c16="http://schemas.microsoft.com/office/drawing/2014/chart" uri="{C3380CC4-5D6E-409C-BE32-E72D297353CC}">
                  <c16:uniqueId val="{00000001-AEFC-4EC4-9CA0-36A960307FAB}"/>
                </c:ext>
              </c:extLst>
            </c:dLbl>
            <c:dLbl>
              <c:idx val="2"/>
              <c:delete val="1"/>
              <c:extLst>
                <c:ext xmlns:c15="http://schemas.microsoft.com/office/drawing/2012/chart" uri="{CE6537A1-D6FC-4f65-9D91-7224C49458BB}"/>
                <c:ext xmlns:c16="http://schemas.microsoft.com/office/drawing/2014/chart" uri="{C3380CC4-5D6E-409C-BE32-E72D297353CC}">
                  <c16:uniqueId val="{00000002-AEFC-4EC4-9CA0-36A960307FAB}"/>
                </c:ext>
              </c:extLst>
            </c:dLbl>
            <c:dLbl>
              <c:idx val="3"/>
              <c:delete val="1"/>
              <c:extLst>
                <c:ext xmlns:c15="http://schemas.microsoft.com/office/drawing/2012/chart" uri="{CE6537A1-D6FC-4f65-9D91-7224C49458BB}"/>
                <c:ext xmlns:c16="http://schemas.microsoft.com/office/drawing/2014/chart" uri="{C3380CC4-5D6E-409C-BE32-E72D297353CC}">
                  <c16:uniqueId val="{00000003-AEFC-4EC4-9CA0-36A960307FAB}"/>
                </c:ext>
              </c:extLst>
            </c:dLbl>
            <c:dLbl>
              <c:idx val="4"/>
              <c:delete val="1"/>
              <c:extLst>
                <c:ext xmlns:c15="http://schemas.microsoft.com/office/drawing/2012/chart" uri="{CE6537A1-D6FC-4f65-9D91-7224C49458BB}"/>
                <c:ext xmlns:c16="http://schemas.microsoft.com/office/drawing/2014/chart" uri="{C3380CC4-5D6E-409C-BE32-E72D297353CC}">
                  <c16:uniqueId val="{00000004-AEFC-4EC4-9CA0-36A960307FAB}"/>
                </c:ext>
              </c:extLst>
            </c:dLbl>
            <c:dLbl>
              <c:idx val="5"/>
              <c:delete val="1"/>
              <c:extLst>
                <c:ext xmlns:c15="http://schemas.microsoft.com/office/drawing/2012/chart" uri="{CE6537A1-D6FC-4f65-9D91-7224C49458BB}"/>
                <c:ext xmlns:c16="http://schemas.microsoft.com/office/drawing/2014/chart" uri="{C3380CC4-5D6E-409C-BE32-E72D297353CC}">
                  <c16:uniqueId val="{00000005-AEFC-4EC4-9CA0-36A960307FAB}"/>
                </c:ext>
              </c:extLst>
            </c:dLbl>
            <c:dLbl>
              <c:idx val="6"/>
              <c:delete val="1"/>
              <c:extLst>
                <c:ext xmlns:c15="http://schemas.microsoft.com/office/drawing/2012/chart" uri="{CE6537A1-D6FC-4f65-9D91-7224C49458BB}"/>
                <c:ext xmlns:c16="http://schemas.microsoft.com/office/drawing/2014/chart" uri="{C3380CC4-5D6E-409C-BE32-E72D297353CC}">
                  <c16:uniqueId val="{00000006-AEFC-4EC4-9CA0-36A960307FAB}"/>
                </c:ext>
              </c:extLst>
            </c:dLbl>
            <c:dLbl>
              <c:idx val="7"/>
              <c:delete val="1"/>
              <c:extLst>
                <c:ext xmlns:c15="http://schemas.microsoft.com/office/drawing/2012/chart" uri="{CE6537A1-D6FC-4f65-9D91-7224C49458BB}"/>
                <c:ext xmlns:c16="http://schemas.microsoft.com/office/drawing/2014/chart" uri="{C3380CC4-5D6E-409C-BE32-E72D297353CC}">
                  <c16:uniqueId val="{00000007-AEFC-4EC4-9CA0-36A960307FAB}"/>
                </c:ext>
              </c:extLst>
            </c:dLbl>
            <c:dLbl>
              <c:idx val="8"/>
              <c:delete val="1"/>
              <c:extLst>
                <c:ext xmlns:c15="http://schemas.microsoft.com/office/drawing/2012/chart" uri="{CE6537A1-D6FC-4f65-9D91-7224C49458BB}"/>
                <c:ext xmlns:c16="http://schemas.microsoft.com/office/drawing/2014/chart" uri="{C3380CC4-5D6E-409C-BE32-E72D297353CC}">
                  <c16:uniqueId val="{00000008-AEFC-4EC4-9CA0-36A960307FAB}"/>
                </c:ext>
              </c:extLst>
            </c:dLbl>
            <c:dLbl>
              <c:idx val="9"/>
              <c:delete val="1"/>
              <c:extLst>
                <c:ext xmlns:c15="http://schemas.microsoft.com/office/drawing/2012/chart" uri="{CE6537A1-D6FC-4f65-9D91-7224C49458BB}"/>
                <c:ext xmlns:c16="http://schemas.microsoft.com/office/drawing/2014/chart" uri="{C3380CC4-5D6E-409C-BE32-E72D297353CC}">
                  <c16:uniqueId val="{00000009-AEFC-4EC4-9CA0-36A960307FAB}"/>
                </c:ext>
              </c:extLst>
            </c:dLbl>
            <c:dLbl>
              <c:idx val="10"/>
              <c:delete val="1"/>
              <c:extLst>
                <c:ext xmlns:c15="http://schemas.microsoft.com/office/drawing/2012/chart" uri="{CE6537A1-D6FC-4f65-9D91-7224C49458BB}"/>
                <c:ext xmlns:c16="http://schemas.microsoft.com/office/drawing/2014/chart" uri="{C3380CC4-5D6E-409C-BE32-E72D297353CC}">
                  <c16:uniqueId val="{0000000A-AEFC-4EC4-9CA0-36A960307FAB}"/>
                </c:ext>
              </c:extLst>
            </c:dLbl>
            <c:dLbl>
              <c:idx val="11"/>
              <c:delete val="1"/>
              <c:extLst>
                <c:ext xmlns:c15="http://schemas.microsoft.com/office/drawing/2012/chart" uri="{CE6537A1-D6FC-4f65-9D91-7224C49458BB}"/>
                <c:ext xmlns:c16="http://schemas.microsoft.com/office/drawing/2014/chart" uri="{C3380CC4-5D6E-409C-BE32-E72D297353CC}">
                  <c16:uniqueId val="{0000000B-AEFC-4EC4-9CA0-36A960307FAB}"/>
                </c:ext>
              </c:extLst>
            </c:dLbl>
            <c:dLbl>
              <c:idx val="12"/>
              <c:delete val="1"/>
              <c:extLst>
                <c:ext xmlns:c15="http://schemas.microsoft.com/office/drawing/2012/chart" uri="{CE6537A1-D6FC-4f65-9D91-7224C49458BB}"/>
                <c:ext xmlns:c16="http://schemas.microsoft.com/office/drawing/2014/chart" uri="{C3380CC4-5D6E-409C-BE32-E72D297353CC}">
                  <c16:uniqueId val="{0000000C-AEFC-4EC4-9CA0-36A960307FAB}"/>
                </c:ext>
              </c:extLst>
            </c:dLbl>
            <c:dLbl>
              <c:idx val="13"/>
              <c:delete val="1"/>
              <c:extLst>
                <c:ext xmlns:c15="http://schemas.microsoft.com/office/drawing/2012/chart" uri="{CE6537A1-D6FC-4f65-9D91-7224C49458BB}"/>
                <c:ext xmlns:c16="http://schemas.microsoft.com/office/drawing/2014/chart" uri="{C3380CC4-5D6E-409C-BE32-E72D297353CC}">
                  <c16:uniqueId val="{0000000D-AEFC-4EC4-9CA0-36A960307FAB}"/>
                </c:ext>
              </c:extLst>
            </c:dLbl>
            <c:dLbl>
              <c:idx val="14"/>
              <c:delete val="1"/>
              <c:extLst>
                <c:ext xmlns:c15="http://schemas.microsoft.com/office/drawing/2012/chart" uri="{CE6537A1-D6FC-4f65-9D91-7224C49458BB}"/>
                <c:ext xmlns:c16="http://schemas.microsoft.com/office/drawing/2014/chart" uri="{C3380CC4-5D6E-409C-BE32-E72D297353CC}">
                  <c16:uniqueId val="{0000000E-AEFC-4EC4-9CA0-36A960307FAB}"/>
                </c:ext>
              </c:extLst>
            </c:dLbl>
            <c:dLbl>
              <c:idx val="15"/>
              <c:delete val="1"/>
              <c:extLst>
                <c:ext xmlns:c15="http://schemas.microsoft.com/office/drawing/2012/chart" uri="{CE6537A1-D6FC-4f65-9D91-7224C49458BB}"/>
                <c:ext xmlns:c16="http://schemas.microsoft.com/office/drawing/2014/chart" uri="{C3380CC4-5D6E-409C-BE32-E72D297353CC}">
                  <c16:uniqueId val="{0000000F-AEFC-4EC4-9CA0-36A960307FAB}"/>
                </c:ext>
              </c:extLst>
            </c:dLbl>
            <c:dLbl>
              <c:idx val="16"/>
              <c:delete val="1"/>
              <c:extLst>
                <c:ext xmlns:c15="http://schemas.microsoft.com/office/drawing/2012/chart" uri="{CE6537A1-D6FC-4f65-9D91-7224C49458BB}"/>
                <c:ext xmlns:c16="http://schemas.microsoft.com/office/drawing/2014/chart" uri="{C3380CC4-5D6E-409C-BE32-E72D297353CC}">
                  <c16:uniqueId val="{00000010-AEFC-4EC4-9CA0-36A960307FA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Лист1!$D$7:$D$24</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Лист1!$E$7:$E$24</c:f>
              <c:numCache>
                <c:formatCode>General</c:formatCode>
                <c:ptCount val="18"/>
                <c:pt idx="0">
                  <c:v>32300</c:v>
                </c:pt>
                <c:pt idx="1">
                  <c:v>31500</c:v>
                </c:pt>
                <c:pt idx="2">
                  <c:v>29093</c:v>
                </c:pt>
                <c:pt idx="3">
                  <c:v>29100</c:v>
                </c:pt>
                <c:pt idx="4">
                  <c:v>27800</c:v>
                </c:pt>
                <c:pt idx="5">
                  <c:v>27200</c:v>
                </c:pt>
                <c:pt idx="6">
                  <c:v>27200</c:v>
                </c:pt>
                <c:pt idx="7">
                  <c:v>26900</c:v>
                </c:pt>
                <c:pt idx="8">
                  <c:v>26600</c:v>
                </c:pt>
                <c:pt idx="9">
                  <c:v>26352</c:v>
                </c:pt>
                <c:pt idx="10">
                  <c:v>26079</c:v>
                </c:pt>
                <c:pt idx="11">
                  <c:v>25953</c:v>
                </c:pt>
                <c:pt idx="12">
                  <c:v>25446</c:v>
                </c:pt>
                <c:pt idx="13">
                  <c:v>24955</c:v>
                </c:pt>
                <c:pt idx="14">
                  <c:v>24505</c:v>
                </c:pt>
                <c:pt idx="15">
                  <c:v>24235</c:v>
                </c:pt>
                <c:pt idx="16">
                  <c:v>23979</c:v>
                </c:pt>
                <c:pt idx="17">
                  <c:v>23643</c:v>
                </c:pt>
              </c:numCache>
            </c:numRef>
          </c:val>
          <c:extLst>
            <c:ext xmlns:c16="http://schemas.microsoft.com/office/drawing/2014/chart" uri="{C3380CC4-5D6E-409C-BE32-E72D297353CC}">
              <c16:uniqueId val="{00000011-AEFC-4EC4-9CA0-36A960307FAB}"/>
            </c:ext>
          </c:extLst>
        </c:ser>
        <c:dLbls>
          <c:showLegendKey val="0"/>
          <c:showVal val="0"/>
          <c:showCatName val="0"/>
          <c:showSerName val="0"/>
          <c:showPercent val="0"/>
          <c:showBubbleSize val="0"/>
        </c:dLbls>
        <c:gapWidth val="150"/>
        <c:axId val="242551040"/>
        <c:axId val="274404096"/>
      </c:barChart>
      <c:catAx>
        <c:axId val="242551040"/>
        <c:scaling>
          <c:orientation val="minMax"/>
        </c:scaling>
        <c:delete val="0"/>
        <c:axPos val="b"/>
        <c:numFmt formatCode="General" sourceLinked="1"/>
        <c:majorTickMark val="out"/>
        <c:minorTickMark val="none"/>
        <c:tickLblPos val="nextTo"/>
        <c:crossAx val="274404096"/>
        <c:crosses val="autoZero"/>
        <c:auto val="1"/>
        <c:lblAlgn val="ctr"/>
        <c:lblOffset val="100"/>
        <c:noMultiLvlLbl val="0"/>
      </c:catAx>
      <c:valAx>
        <c:axId val="274404096"/>
        <c:scaling>
          <c:orientation val="minMax"/>
          <c:min val="15000"/>
        </c:scaling>
        <c:delete val="0"/>
        <c:axPos val="l"/>
        <c:numFmt formatCode="General" sourceLinked="1"/>
        <c:majorTickMark val="out"/>
        <c:minorTickMark val="none"/>
        <c:tickLblPos val="nextTo"/>
        <c:crossAx val="2425510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dLbls>
            <c:dLbl>
              <c:idx val="0"/>
              <c:layout>
                <c:manualLayout>
                  <c:x val="-2.5000000000000001E-2"/>
                  <c:y val="-5.55555555555555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DE-42B9-A75C-233E9A65E14E}"/>
                </c:ext>
              </c:extLst>
            </c:dLbl>
            <c:dLbl>
              <c:idx val="1"/>
              <c:layout>
                <c:manualLayout>
                  <c:x val="-8.3333333333333332E-3"/>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DE-42B9-A75C-233E9A65E14E}"/>
                </c:ext>
              </c:extLst>
            </c:dLbl>
            <c:dLbl>
              <c:idx val="3"/>
              <c:layout>
                <c:manualLayout>
                  <c:x val="-0.05"/>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DE-42B9-A75C-233E9A65E14E}"/>
                </c:ext>
              </c:extLst>
            </c:dLbl>
            <c:dLbl>
              <c:idx val="4"/>
              <c:layout>
                <c:manualLayout>
                  <c:x val="-4.4444444444444446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DE-42B9-A75C-233E9A65E14E}"/>
                </c:ext>
              </c:extLst>
            </c:dLbl>
            <c:dLbl>
              <c:idx val="5"/>
              <c:layout>
                <c:manualLayout>
                  <c:x val="-2.2222222222222223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DE-42B9-A75C-233E9A65E14E}"/>
                </c:ext>
              </c:extLst>
            </c:dLbl>
            <c:dLbl>
              <c:idx val="6"/>
              <c:layout>
                <c:manualLayout>
                  <c:x val="-8.3333333333333332E-3"/>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DE-42B9-A75C-233E9A65E14E}"/>
                </c:ext>
              </c:extLst>
            </c:dLbl>
            <c:dLbl>
              <c:idx val="7"/>
              <c:layout>
                <c:manualLayout>
                  <c:x val="-1.6666666666666767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7DE-42B9-A75C-233E9A65E14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Лист2!$C$4:$C$12</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Лист2!$D$4:$D$12</c:f>
              <c:numCache>
                <c:formatCode>0</c:formatCode>
                <c:ptCount val="9"/>
                <c:pt idx="0">
                  <c:v>3659.0309999999999</c:v>
                </c:pt>
                <c:pt idx="1">
                  <c:v>3626.5810000000001</c:v>
                </c:pt>
                <c:pt idx="2">
                  <c:v>3577.3980000000001</c:v>
                </c:pt>
                <c:pt idx="3">
                  <c:v>3193.3159999999998</c:v>
                </c:pt>
                <c:pt idx="4">
                  <c:v>3275.1909999999998</c:v>
                </c:pt>
                <c:pt idx="5">
                  <c:v>3152.9319999999998</c:v>
                </c:pt>
                <c:pt idx="6">
                  <c:v>2872.6460000000002</c:v>
                </c:pt>
                <c:pt idx="7">
                  <c:v>2652.6570000000002</c:v>
                </c:pt>
                <c:pt idx="8">
                  <c:v>2524.9810000000002</c:v>
                </c:pt>
              </c:numCache>
            </c:numRef>
          </c:val>
          <c:smooth val="0"/>
          <c:extLst>
            <c:ext xmlns:c16="http://schemas.microsoft.com/office/drawing/2014/chart" uri="{C3380CC4-5D6E-409C-BE32-E72D297353CC}">
              <c16:uniqueId val="{00000007-37DE-42B9-A75C-233E9A65E14E}"/>
            </c:ext>
          </c:extLst>
        </c:ser>
        <c:dLbls>
          <c:showLegendKey val="0"/>
          <c:showVal val="0"/>
          <c:showCatName val="0"/>
          <c:showSerName val="0"/>
          <c:showPercent val="0"/>
          <c:showBubbleSize val="0"/>
        </c:dLbls>
        <c:smooth val="0"/>
        <c:axId val="274451840"/>
        <c:axId val="275031168"/>
      </c:lineChart>
      <c:catAx>
        <c:axId val="274451840"/>
        <c:scaling>
          <c:orientation val="minMax"/>
        </c:scaling>
        <c:delete val="0"/>
        <c:axPos val="b"/>
        <c:numFmt formatCode="General" sourceLinked="1"/>
        <c:majorTickMark val="out"/>
        <c:minorTickMark val="none"/>
        <c:tickLblPos val="nextTo"/>
        <c:crossAx val="275031168"/>
        <c:crosses val="autoZero"/>
        <c:auto val="1"/>
        <c:lblAlgn val="ctr"/>
        <c:lblOffset val="100"/>
        <c:noMultiLvlLbl val="0"/>
      </c:catAx>
      <c:valAx>
        <c:axId val="275031168"/>
        <c:scaling>
          <c:orientation val="minMax"/>
          <c:min val="2000"/>
        </c:scaling>
        <c:delete val="0"/>
        <c:axPos val="l"/>
        <c:numFmt formatCode="0" sourceLinked="1"/>
        <c:majorTickMark val="out"/>
        <c:minorTickMark val="none"/>
        <c:tickLblPos val="nextTo"/>
        <c:crossAx val="2744518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2014-C06F-4293-A1B5-B5CED603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30035</Words>
  <Characters>171202</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Машуков Максим Викторович</cp:lastModifiedBy>
  <cp:revision>3</cp:revision>
  <cp:lastPrinted>2018-02-16T03:49:00Z</cp:lastPrinted>
  <dcterms:created xsi:type="dcterms:W3CDTF">2018-02-21T01:50:00Z</dcterms:created>
  <dcterms:modified xsi:type="dcterms:W3CDTF">2018-08-30T05:13:00Z</dcterms:modified>
</cp:coreProperties>
</file>